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body>
    <w:sdt>
      <w:sdtPr>
        <w:id w:val="933885"/>
        <w:docPartObj>
          <w:docPartGallery w:val="Cover Pages"/>
          <w:docPartUnique/>
        </w:docPartObj>
      </w:sdtPr>
      <w:sdtEndPr>
        <w:rPr>
          <w:rFonts w:ascii="Times New Roman" w:hAnsi="Times New Roman" w:cs="Times New Roman"/>
          <w:sz w:val="24"/>
          <w:szCs w:val="24"/>
        </w:rPr>
      </w:sdtEndPr>
      <w:sdtContent>
        <w:p w:rsidR="00F25AA0" w:rsidRDefault="00F25AA0" w14:paraId="10E7C09F" w14:textId="77777777"/>
        <w:p w:rsidR="00F25AA0" w:rsidP="00F25AA0" w:rsidRDefault="0009510A" w14:paraId="25D5413F" w14:textId="4181E887">
          <w:pPr>
            <w:jc w:val="right"/>
          </w:pPr>
          <w:r>
            <w:rPr>
              <w:noProof/>
              <w:lang w:eastAsia="en-US"/>
            </w:rPr>
            <mc:AlternateContent>
              <mc:Choice Requires="wpg">
                <w:drawing>
                  <wp:anchor distT="0" distB="0" distL="114300" distR="114300" simplePos="0" relativeHeight="251660288" behindDoc="0" locked="0" layoutInCell="0" allowOverlap="1" wp14:anchorId="0F716A3B" wp14:editId="610CC22B">
                    <wp:simplePos x="0" y="0"/>
                    <wp:positionH relativeFrom="page">
                      <wp:posOffset>0</wp:posOffset>
                    </wp:positionH>
                    <wp:positionV relativeFrom="margin">
                      <wp:posOffset>-12700</wp:posOffset>
                    </wp:positionV>
                    <wp:extent cx="7546340" cy="8888730"/>
                    <wp:effectExtent l="9525" t="0" r="6985" b="2540"/>
                    <wp:wrapNone/>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6340" cy="8888730"/>
                              <a:chOff x="0" y="1440"/>
                              <a:chExt cx="12239" cy="12960"/>
                            </a:xfrm>
                          </wpg:grpSpPr>
                          <wpg:grpSp>
                            <wpg:cNvPr id="3" name="Group 4"/>
                            <wpg:cNvGrpSpPr>
                              <a:grpSpLocks/>
                            </wpg:cNvGrpSpPr>
                            <wpg:grpSpPr bwMode="auto">
                              <a:xfrm>
                                <a:off x="0" y="9661"/>
                                <a:ext cx="12239" cy="4739"/>
                                <a:chOff x="-6" y="3399"/>
                                <a:chExt cx="12197" cy="4253"/>
                              </a:xfrm>
                            </wpg:grpSpPr>
                            <wpg:grpSp>
                              <wpg:cNvPr id="4" name="Group 5"/>
                              <wpg:cNvGrpSpPr>
                                <a:grpSpLocks/>
                              </wpg:cNvGrpSpPr>
                              <wpg:grpSpPr bwMode="auto">
                                <a:xfrm>
                                  <a:off x="-6" y="3717"/>
                                  <a:ext cx="12189" cy="3550"/>
                                  <a:chOff x="18" y="7468"/>
                                  <a:chExt cx="12189" cy="3550"/>
                                </a:xfrm>
                              </wpg:grpSpPr>
                              <wps:wsp>
                                <wps:cNvPr id="5" name="Freeform 6"/>
                                <wps:cNvSpPr>
                                  <a:spLocks/>
                                </wps:cNvSpPr>
                                <wps:spPr bwMode="auto">
                                  <a:xfrm>
                                    <a:off x="18" y="7837"/>
                                    <a:ext cx="7132" cy="2863"/>
                                  </a:xfrm>
                                  <a:custGeom>
                                    <a:avLst/>
                                    <a:gdLst>
                                      <a:gd name="T0" fmla="*/ 0 w 7132"/>
                                      <a:gd name="T1" fmla="*/ 0 h 2863"/>
                                      <a:gd name="T2" fmla="*/ 17 w 7132"/>
                                      <a:gd name="T3" fmla="*/ 2863 h 2863"/>
                                      <a:gd name="T4" fmla="*/ 7132 w 7132"/>
                                      <a:gd name="T5" fmla="*/ 2578 h 2863"/>
                                      <a:gd name="T6" fmla="*/ 7132 w 7132"/>
                                      <a:gd name="T7" fmla="*/ 200 h 2863"/>
                                      <a:gd name="T8" fmla="*/ 0 w 7132"/>
                                      <a:gd name="T9" fmla="*/ 0 h 2863"/>
                                    </a:gdLst>
                                    <a:ahLst/>
                                    <a:cxnLst>
                                      <a:cxn ang="0">
                                        <a:pos x="T0" y="T1"/>
                                      </a:cxn>
                                      <a:cxn ang="0">
                                        <a:pos x="T2" y="T3"/>
                                      </a:cxn>
                                      <a:cxn ang="0">
                                        <a:pos x="T4" y="T5"/>
                                      </a:cxn>
                                      <a:cxn ang="0">
                                        <a:pos x="T6" y="T7"/>
                                      </a:cxn>
                                      <a:cxn ang="0">
                                        <a:pos x="T8" y="T9"/>
                                      </a:cxn>
                                    </a:cxnLst>
                                    <a:rect l="0" t="0" r="r" b="b"/>
                                    <a:pathLst>
                                      <a:path w="7132" h="2863">
                                        <a:moveTo>
                                          <a:pt x="0" y="0"/>
                                        </a:moveTo>
                                        <a:lnTo>
                                          <a:pt x="17" y="2863"/>
                                        </a:lnTo>
                                        <a:lnTo>
                                          <a:pt x="7132" y="2578"/>
                                        </a:lnTo>
                                        <a:lnTo>
                                          <a:pt x="7132" y="200"/>
                                        </a:lnTo>
                                        <a:lnTo>
                                          <a:pt x="0" y="0"/>
                                        </a:lnTo>
                                        <a:close/>
                                      </a:path>
                                    </a:pathLst>
                                  </a:custGeom>
                                  <a:solidFill>
                                    <a:schemeClr val="accent1">
                                      <a:lumMod val="50000"/>
                                      <a:lumOff val="50000"/>
                                      <a:alpha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7150" y="7468"/>
                                    <a:ext cx="3466" cy="3550"/>
                                  </a:xfrm>
                                  <a:custGeom>
                                    <a:avLst/>
                                    <a:gdLst>
                                      <a:gd name="T0" fmla="*/ 0 w 3466"/>
                                      <a:gd name="T1" fmla="*/ 569 h 3550"/>
                                      <a:gd name="T2" fmla="*/ 0 w 3466"/>
                                      <a:gd name="T3" fmla="*/ 2930 h 3550"/>
                                      <a:gd name="T4" fmla="*/ 3466 w 3466"/>
                                      <a:gd name="T5" fmla="*/ 3550 h 3550"/>
                                      <a:gd name="T6" fmla="*/ 3466 w 3466"/>
                                      <a:gd name="T7" fmla="*/ 0 h 3550"/>
                                      <a:gd name="T8" fmla="*/ 0 w 3466"/>
                                      <a:gd name="T9" fmla="*/ 569 h 3550"/>
                                    </a:gdLst>
                                    <a:ahLst/>
                                    <a:cxnLst>
                                      <a:cxn ang="0">
                                        <a:pos x="T0" y="T1"/>
                                      </a:cxn>
                                      <a:cxn ang="0">
                                        <a:pos x="T2" y="T3"/>
                                      </a:cxn>
                                      <a:cxn ang="0">
                                        <a:pos x="T4" y="T5"/>
                                      </a:cxn>
                                      <a:cxn ang="0">
                                        <a:pos x="T6" y="T7"/>
                                      </a:cxn>
                                      <a:cxn ang="0">
                                        <a:pos x="T8" y="T9"/>
                                      </a:cxn>
                                    </a:cxnLst>
                                    <a:rect l="0" t="0" r="r" b="b"/>
                                    <a:pathLst>
                                      <a:path w="3466" h="3550">
                                        <a:moveTo>
                                          <a:pt x="0" y="569"/>
                                        </a:moveTo>
                                        <a:lnTo>
                                          <a:pt x="0" y="2930"/>
                                        </a:lnTo>
                                        <a:lnTo>
                                          <a:pt x="3466" y="3550"/>
                                        </a:lnTo>
                                        <a:lnTo>
                                          <a:pt x="3466" y="0"/>
                                        </a:lnTo>
                                        <a:lnTo>
                                          <a:pt x="0" y="569"/>
                                        </a:lnTo>
                                        <a:close/>
                                      </a:path>
                                    </a:pathLst>
                                  </a:custGeom>
                                  <a:solidFill>
                                    <a:schemeClr val="accent1">
                                      <a:lumMod val="25000"/>
                                      <a:lumOff val="75000"/>
                                      <a:alpha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8"/>
                                <wps:cNvSpPr>
                                  <a:spLocks/>
                                </wps:cNvSpPr>
                                <wps:spPr bwMode="auto">
                                  <a:xfrm>
                                    <a:off x="10616" y="7468"/>
                                    <a:ext cx="1591" cy="3550"/>
                                  </a:xfrm>
                                  <a:custGeom>
                                    <a:avLst/>
                                    <a:gdLst>
                                      <a:gd name="T0" fmla="*/ 0 w 1591"/>
                                      <a:gd name="T1" fmla="*/ 0 h 3550"/>
                                      <a:gd name="T2" fmla="*/ 0 w 1591"/>
                                      <a:gd name="T3" fmla="*/ 3550 h 3550"/>
                                      <a:gd name="T4" fmla="*/ 1591 w 1591"/>
                                      <a:gd name="T5" fmla="*/ 2746 h 3550"/>
                                      <a:gd name="T6" fmla="*/ 1591 w 1591"/>
                                      <a:gd name="T7" fmla="*/ 737 h 3550"/>
                                      <a:gd name="T8" fmla="*/ 0 w 1591"/>
                                      <a:gd name="T9" fmla="*/ 0 h 3550"/>
                                    </a:gdLst>
                                    <a:ahLst/>
                                    <a:cxnLst>
                                      <a:cxn ang="0">
                                        <a:pos x="T0" y="T1"/>
                                      </a:cxn>
                                      <a:cxn ang="0">
                                        <a:pos x="T2" y="T3"/>
                                      </a:cxn>
                                      <a:cxn ang="0">
                                        <a:pos x="T4" y="T5"/>
                                      </a:cxn>
                                      <a:cxn ang="0">
                                        <a:pos x="T6" y="T7"/>
                                      </a:cxn>
                                      <a:cxn ang="0">
                                        <a:pos x="T8" y="T9"/>
                                      </a:cxn>
                                    </a:cxnLst>
                                    <a:rect l="0" t="0" r="r" b="b"/>
                                    <a:pathLst>
                                      <a:path w="1591" h="3550">
                                        <a:moveTo>
                                          <a:pt x="0" y="0"/>
                                        </a:moveTo>
                                        <a:lnTo>
                                          <a:pt x="0" y="3550"/>
                                        </a:lnTo>
                                        <a:lnTo>
                                          <a:pt x="1591" y="2746"/>
                                        </a:lnTo>
                                        <a:lnTo>
                                          <a:pt x="1591" y="737"/>
                                        </a:lnTo>
                                        <a:lnTo>
                                          <a:pt x="0" y="0"/>
                                        </a:lnTo>
                                        <a:close/>
                                      </a:path>
                                    </a:pathLst>
                                  </a:custGeom>
                                  <a:solidFill>
                                    <a:schemeClr val="accent1">
                                      <a:lumMod val="50000"/>
                                      <a:lumOff val="50000"/>
                                      <a:alpha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9" name="Freeform 9"/>
                              <wps:cNvSpPr>
                                <a:spLocks/>
                              </wps:cNvSpPr>
                              <wps:spPr bwMode="auto">
                                <a:xfrm>
                                  <a:off x="8071" y="4069"/>
                                  <a:ext cx="4120" cy="2913"/>
                                </a:xfrm>
                                <a:custGeom>
                                  <a:avLst/>
                                  <a:gdLst>
                                    <a:gd name="T0" fmla="*/ 1 w 4120"/>
                                    <a:gd name="T1" fmla="*/ 251 h 2913"/>
                                    <a:gd name="T2" fmla="*/ 0 w 4120"/>
                                    <a:gd name="T3" fmla="*/ 2662 h 2913"/>
                                    <a:gd name="T4" fmla="*/ 4120 w 4120"/>
                                    <a:gd name="T5" fmla="*/ 2913 h 2913"/>
                                    <a:gd name="T6" fmla="*/ 4120 w 4120"/>
                                    <a:gd name="T7" fmla="*/ 0 h 2913"/>
                                    <a:gd name="T8" fmla="*/ 1 w 4120"/>
                                    <a:gd name="T9" fmla="*/ 251 h 2913"/>
                                  </a:gdLst>
                                  <a:ahLst/>
                                  <a:cxnLst>
                                    <a:cxn ang="0">
                                      <a:pos x="T0" y="T1"/>
                                    </a:cxn>
                                    <a:cxn ang="0">
                                      <a:pos x="T2" y="T3"/>
                                    </a:cxn>
                                    <a:cxn ang="0">
                                      <a:pos x="T4" y="T5"/>
                                    </a:cxn>
                                    <a:cxn ang="0">
                                      <a:pos x="T6" y="T7"/>
                                    </a:cxn>
                                    <a:cxn ang="0">
                                      <a:pos x="T8" y="T9"/>
                                    </a:cxn>
                                  </a:cxnLst>
                                  <a:rect l="0" t="0" r="r" b="b"/>
                                  <a:pathLst>
                                    <a:path w="4120" h="2913">
                                      <a:moveTo>
                                        <a:pt x="1" y="251"/>
                                      </a:moveTo>
                                      <a:lnTo>
                                        <a:pt x="0" y="2662"/>
                                      </a:lnTo>
                                      <a:lnTo>
                                        <a:pt x="4120" y="2913"/>
                                      </a:lnTo>
                                      <a:lnTo>
                                        <a:pt x="4120" y="0"/>
                                      </a:lnTo>
                                      <a:lnTo>
                                        <a:pt x="1" y="251"/>
                                      </a:lnTo>
                                      <a:close/>
                                    </a:path>
                                  </a:pathLst>
                                </a:custGeom>
                                <a:solidFill>
                                  <a:schemeClr val="bg1">
                                    <a:lumMod val="8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4104" y="3399"/>
                                  <a:ext cx="3985" cy="4236"/>
                                </a:xfrm>
                                <a:custGeom>
                                  <a:avLst/>
                                  <a:gdLst>
                                    <a:gd name="T0" fmla="*/ 0 w 3985"/>
                                    <a:gd name="T1" fmla="*/ 0 h 4236"/>
                                    <a:gd name="T2" fmla="*/ 0 w 3985"/>
                                    <a:gd name="T3" fmla="*/ 4236 h 4236"/>
                                    <a:gd name="T4" fmla="*/ 3985 w 3985"/>
                                    <a:gd name="T5" fmla="*/ 3349 h 4236"/>
                                    <a:gd name="T6" fmla="*/ 3985 w 3985"/>
                                    <a:gd name="T7" fmla="*/ 921 h 4236"/>
                                    <a:gd name="T8" fmla="*/ 0 w 3985"/>
                                    <a:gd name="T9" fmla="*/ 0 h 4236"/>
                                  </a:gdLst>
                                  <a:ahLst/>
                                  <a:cxnLst>
                                    <a:cxn ang="0">
                                      <a:pos x="T0" y="T1"/>
                                    </a:cxn>
                                    <a:cxn ang="0">
                                      <a:pos x="T2" y="T3"/>
                                    </a:cxn>
                                    <a:cxn ang="0">
                                      <a:pos x="T4" y="T5"/>
                                    </a:cxn>
                                    <a:cxn ang="0">
                                      <a:pos x="T6" y="T7"/>
                                    </a:cxn>
                                    <a:cxn ang="0">
                                      <a:pos x="T8" y="T9"/>
                                    </a:cxn>
                                  </a:cxnLst>
                                  <a:rect l="0" t="0" r="r" b="b"/>
                                  <a:pathLst>
                                    <a:path w="3985" h="4236">
                                      <a:moveTo>
                                        <a:pt x="0" y="0"/>
                                      </a:moveTo>
                                      <a:lnTo>
                                        <a:pt x="0" y="4236"/>
                                      </a:lnTo>
                                      <a:lnTo>
                                        <a:pt x="3985" y="3349"/>
                                      </a:lnTo>
                                      <a:lnTo>
                                        <a:pt x="3985" y="921"/>
                                      </a:lnTo>
                                      <a:lnTo>
                                        <a:pt x="0" y="0"/>
                                      </a:lnTo>
                                      <a:close/>
                                    </a:path>
                                  </a:pathLst>
                                </a:custGeom>
                                <a:solidFill>
                                  <a:schemeClr val="bg1">
                                    <a:lumMod val="7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8" y="3399"/>
                                  <a:ext cx="4086" cy="4253"/>
                                </a:xfrm>
                                <a:custGeom>
                                  <a:avLst/>
                                  <a:gdLst>
                                    <a:gd name="T0" fmla="*/ 4086 w 4086"/>
                                    <a:gd name="T1" fmla="*/ 0 h 4253"/>
                                    <a:gd name="T2" fmla="*/ 4084 w 4086"/>
                                    <a:gd name="T3" fmla="*/ 4253 h 4253"/>
                                    <a:gd name="T4" fmla="*/ 0 w 4086"/>
                                    <a:gd name="T5" fmla="*/ 3198 h 4253"/>
                                    <a:gd name="T6" fmla="*/ 0 w 4086"/>
                                    <a:gd name="T7" fmla="*/ 1072 h 4253"/>
                                    <a:gd name="T8" fmla="*/ 4086 w 4086"/>
                                    <a:gd name="T9" fmla="*/ 0 h 4253"/>
                                  </a:gdLst>
                                  <a:ahLst/>
                                  <a:cxnLst>
                                    <a:cxn ang="0">
                                      <a:pos x="T0" y="T1"/>
                                    </a:cxn>
                                    <a:cxn ang="0">
                                      <a:pos x="T2" y="T3"/>
                                    </a:cxn>
                                    <a:cxn ang="0">
                                      <a:pos x="T4" y="T5"/>
                                    </a:cxn>
                                    <a:cxn ang="0">
                                      <a:pos x="T6" y="T7"/>
                                    </a:cxn>
                                    <a:cxn ang="0">
                                      <a:pos x="T8" y="T9"/>
                                    </a:cxn>
                                  </a:cxnLst>
                                  <a:rect l="0" t="0" r="r" b="b"/>
                                  <a:pathLst>
                                    <a:path w="4086" h="4253">
                                      <a:moveTo>
                                        <a:pt x="4086" y="0"/>
                                      </a:moveTo>
                                      <a:lnTo>
                                        <a:pt x="4084" y="4253"/>
                                      </a:lnTo>
                                      <a:lnTo>
                                        <a:pt x="0" y="3198"/>
                                      </a:lnTo>
                                      <a:lnTo>
                                        <a:pt x="0" y="1072"/>
                                      </a:lnTo>
                                      <a:lnTo>
                                        <a:pt x="4086" y="0"/>
                                      </a:lnTo>
                                      <a:close/>
                                    </a:path>
                                  </a:pathLst>
                                </a:custGeom>
                                <a:solidFill>
                                  <a:schemeClr val="bg1">
                                    <a:lumMod val="85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17" y="3617"/>
                                  <a:ext cx="2076" cy="3851"/>
                                </a:xfrm>
                                <a:custGeom>
                                  <a:avLst/>
                                  <a:gdLst>
                                    <a:gd name="T0" fmla="*/ 0 w 2076"/>
                                    <a:gd name="T1" fmla="*/ 921 h 3851"/>
                                    <a:gd name="T2" fmla="*/ 2060 w 2076"/>
                                    <a:gd name="T3" fmla="*/ 0 h 3851"/>
                                    <a:gd name="T4" fmla="*/ 2076 w 2076"/>
                                    <a:gd name="T5" fmla="*/ 3851 h 3851"/>
                                    <a:gd name="T6" fmla="*/ 0 w 2076"/>
                                    <a:gd name="T7" fmla="*/ 2981 h 3851"/>
                                    <a:gd name="T8" fmla="*/ 0 w 2076"/>
                                    <a:gd name="T9" fmla="*/ 921 h 3851"/>
                                  </a:gdLst>
                                  <a:ahLst/>
                                  <a:cxnLst>
                                    <a:cxn ang="0">
                                      <a:pos x="T0" y="T1"/>
                                    </a:cxn>
                                    <a:cxn ang="0">
                                      <a:pos x="T2" y="T3"/>
                                    </a:cxn>
                                    <a:cxn ang="0">
                                      <a:pos x="T4" y="T5"/>
                                    </a:cxn>
                                    <a:cxn ang="0">
                                      <a:pos x="T6" y="T7"/>
                                    </a:cxn>
                                    <a:cxn ang="0">
                                      <a:pos x="T8" y="T9"/>
                                    </a:cxn>
                                  </a:cxnLst>
                                  <a:rect l="0" t="0" r="r" b="b"/>
                                  <a:pathLst>
                                    <a:path w="2076" h="3851">
                                      <a:moveTo>
                                        <a:pt x="0" y="921"/>
                                      </a:moveTo>
                                      <a:lnTo>
                                        <a:pt x="2060" y="0"/>
                                      </a:lnTo>
                                      <a:lnTo>
                                        <a:pt x="2076" y="3851"/>
                                      </a:lnTo>
                                      <a:lnTo>
                                        <a:pt x="0" y="2981"/>
                                      </a:lnTo>
                                      <a:lnTo>
                                        <a:pt x="0" y="921"/>
                                      </a:lnTo>
                                      <a:close/>
                                    </a:path>
                                  </a:pathLst>
                                </a:custGeom>
                                <a:solidFill>
                                  <a:schemeClr val="accent3">
                                    <a:lumMod val="100000"/>
                                    <a:lumOff val="0"/>
                                    <a:alpha val="70000"/>
                                  </a:schemeClr>
                                </a:solidFill>
                                <a:ln w="38100" cmpd="sng">
                                  <a:solidFill>
                                    <a:schemeClr val="lt1">
                                      <a:lumMod val="95000"/>
                                      <a:lumOff val="0"/>
                                    </a:schemeClr>
                                  </a:solidFill>
                                  <a:prstDash val="solid"/>
                                  <a:round/>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wps:wsp>
                              <wps:cNvPr id="13" name="Freeform 13"/>
                              <wps:cNvSpPr>
                                <a:spLocks/>
                              </wps:cNvSpPr>
                              <wps:spPr bwMode="auto">
                                <a:xfrm>
                                  <a:off x="2077" y="3617"/>
                                  <a:ext cx="6011" cy="3835"/>
                                </a:xfrm>
                                <a:custGeom>
                                  <a:avLst/>
                                  <a:gdLst>
                                    <a:gd name="T0" fmla="*/ 0 w 6011"/>
                                    <a:gd name="T1" fmla="*/ 0 h 3835"/>
                                    <a:gd name="T2" fmla="*/ 17 w 6011"/>
                                    <a:gd name="T3" fmla="*/ 3835 h 3835"/>
                                    <a:gd name="T4" fmla="*/ 6011 w 6011"/>
                                    <a:gd name="T5" fmla="*/ 2629 h 3835"/>
                                    <a:gd name="T6" fmla="*/ 6011 w 6011"/>
                                    <a:gd name="T7" fmla="*/ 1239 h 3835"/>
                                    <a:gd name="T8" fmla="*/ 0 w 6011"/>
                                    <a:gd name="T9" fmla="*/ 0 h 3835"/>
                                  </a:gdLst>
                                  <a:ahLst/>
                                  <a:cxnLst>
                                    <a:cxn ang="0">
                                      <a:pos x="T0" y="T1"/>
                                    </a:cxn>
                                    <a:cxn ang="0">
                                      <a:pos x="T2" y="T3"/>
                                    </a:cxn>
                                    <a:cxn ang="0">
                                      <a:pos x="T4" y="T5"/>
                                    </a:cxn>
                                    <a:cxn ang="0">
                                      <a:pos x="T6" y="T7"/>
                                    </a:cxn>
                                    <a:cxn ang="0">
                                      <a:pos x="T8" y="T9"/>
                                    </a:cxn>
                                  </a:cxnLst>
                                  <a:rect l="0" t="0" r="r" b="b"/>
                                  <a:pathLst>
                                    <a:path w="6011" h="3835">
                                      <a:moveTo>
                                        <a:pt x="0" y="0"/>
                                      </a:moveTo>
                                      <a:lnTo>
                                        <a:pt x="17" y="3835"/>
                                      </a:lnTo>
                                      <a:lnTo>
                                        <a:pt x="6011" y="2629"/>
                                      </a:lnTo>
                                      <a:lnTo>
                                        <a:pt x="6011" y="1239"/>
                                      </a:lnTo>
                                      <a:lnTo>
                                        <a:pt x="0" y="0"/>
                                      </a:lnTo>
                                      <a:close/>
                                    </a:path>
                                  </a:pathLst>
                                </a:custGeom>
                                <a:solidFill>
                                  <a:schemeClr val="accent3">
                                    <a:lumMod val="100000"/>
                                    <a:lumOff val="0"/>
                                    <a:alpha val="70000"/>
                                  </a:schemeClr>
                                </a:solidFill>
                                <a:ln w="38100" cmpd="sng">
                                  <a:solidFill>
                                    <a:schemeClr val="lt1">
                                      <a:lumMod val="95000"/>
                                      <a:lumOff val="0"/>
                                    </a:schemeClr>
                                  </a:solidFill>
                                  <a:prstDash val="solid"/>
                                  <a:round/>
                                  <a:headEnd/>
                                  <a:tailEnd/>
                                </a:ln>
                                <a:effectLst>
                                  <a:outerShdw dist="28398" dir="3806097" algn="ctr" rotWithShape="0">
                                    <a:schemeClr val="accent3">
                                      <a:lumMod val="50000"/>
                                      <a:lumOff val="0"/>
                                      <a:alpha val="50000"/>
                                    </a:schemeClr>
                                  </a:outerShdw>
                                </a:effectLst>
                              </wps:spPr>
                              <wps:bodyPr rot="0" vert="horz" wrap="square" lIns="91440" tIns="45720" rIns="91440" bIns="45720" anchor="t" anchorCtr="0" upright="1">
                                <a:noAutofit/>
                              </wps:bodyPr>
                            </wps:wsp>
                            <wps:wsp>
                              <wps:cNvPr id="14" name="Freeform 14"/>
                              <wps:cNvSpPr>
                                <a:spLocks/>
                              </wps:cNvSpPr>
                              <wps:spPr bwMode="auto">
                                <a:xfrm>
                                  <a:off x="8088" y="3835"/>
                                  <a:ext cx="4102" cy="3432"/>
                                </a:xfrm>
                                <a:custGeom>
                                  <a:avLst/>
                                  <a:gdLst>
                                    <a:gd name="T0" fmla="*/ 0 w 4102"/>
                                    <a:gd name="T1" fmla="*/ 1038 h 3432"/>
                                    <a:gd name="T2" fmla="*/ 0 w 4102"/>
                                    <a:gd name="T3" fmla="*/ 2411 h 3432"/>
                                    <a:gd name="T4" fmla="*/ 4102 w 4102"/>
                                    <a:gd name="T5" fmla="*/ 3432 h 3432"/>
                                    <a:gd name="T6" fmla="*/ 4102 w 4102"/>
                                    <a:gd name="T7" fmla="*/ 0 h 3432"/>
                                    <a:gd name="T8" fmla="*/ 0 w 4102"/>
                                    <a:gd name="T9" fmla="*/ 1038 h 3432"/>
                                  </a:gdLst>
                                  <a:ahLst/>
                                  <a:cxnLst>
                                    <a:cxn ang="0">
                                      <a:pos x="T0" y="T1"/>
                                    </a:cxn>
                                    <a:cxn ang="0">
                                      <a:pos x="T2" y="T3"/>
                                    </a:cxn>
                                    <a:cxn ang="0">
                                      <a:pos x="T4" y="T5"/>
                                    </a:cxn>
                                    <a:cxn ang="0">
                                      <a:pos x="T6" y="T7"/>
                                    </a:cxn>
                                    <a:cxn ang="0">
                                      <a:pos x="T8" y="T9"/>
                                    </a:cxn>
                                  </a:cxnLst>
                                  <a:rect l="0" t="0" r="r" b="b"/>
                                  <a:pathLst>
                                    <a:path w="4102" h="3432">
                                      <a:moveTo>
                                        <a:pt x="0" y="1038"/>
                                      </a:moveTo>
                                      <a:lnTo>
                                        <a:pt x="0" y="2411"/>
                                      </a:lnTo>
                                      <a:lnTo>
                                        <a:pt x="4102" y="3432"/>
                                      </a:lnTo>
                                      <a:lnTo>
                                        <a:pt x="4102" y="0"/>
                                      </a:lnTo>
                                      <a:lnTo>
                                        <a:pt x="0" y="1038"/>
                                      </a:lnTo>
                                      <a:close/>
                                    </a:path>
                                  </a:pathLst>
                                </a:custGeom>
                                <a:solidFill>
                                  <a:schemeClr val="accent1">
                                    <a:lumMod val="25000"/>
                                    <a:lumOff val="75000"/>
                                    <a:alpha val="7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5" name="Rectangle 15"/>
                            <wps:cNvSpPr>
                              <a:spLocks noChangeArrowheads="1"/>
                            </wps:cNvSpPr>
                            <wps:spPr bwMode="auto">
                              <a:xfrm>
                                <a:off x="1800" y="1440"/>
                                <a:ext cx="8638" cy="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b/>
                                      <w:bCs/>
                                      <w:color w:val="808080" w:themeColor="text1" w:themeTint="7F"/>
                                      <w:sz w:val="32"/>
                                      <w:szCs w:val="32"/>
                                    </w:rPr>
                                    <w:alias w:val="Tvrtka"/>
                                    <w:id w:val="933894"/>
                                    <w:dataBinding w:prefixMappings="xmlns:ns0='http://schemas.openxmlformats.org/officeDocument/2006/extended-properties'" w:xpath="/ns0:Properties[1]/ns0:Company[1]" w:storeItemID="{6668398D-A668-4E3E-A5EB-62B293D839F1}"/>
                                    <w:text/>
                                  </w:sdtPr>
                                  <w:sdtEndPr/>
                                  <w:sdtContent>
                                    <w:p w:rsidR="00112995" w:rsidRDefault="00112995" w14:paraId="1EF733C3" w14:textId="77777777">
                                      <w:pPr>
                                        <w:spacing w:after="0"/>
                                        <w:rPr>
                                          <w:b/>
                                          <w:bCs/>
                                          <w:color w:val="808080" w:themeColor="text1" w:themeTint="7F"/>
                                          <w:sz w:val="32"/>
                                          <w:szCs w:val="32"/>
                                        </w:rPr>
                                      </w:pPr>
                                      <w:r>
                                        <w:rPr>
                                          <w:b/>
                                          <w:bCs/>
                                          <w:color w:val="808080" w:themeColor="text1" w:themeTint="7F"/>
                                          <w:sz w:val="32"/>
                                          <w:szCs w:val="32"/>
                                        </w:rPr>
                                        <w:t>GRAD PREGRADA</w:t>
                                      </w:r>
                                    </w:p>
                                  </w:sdtContent>
                                </w:sdt>
                                <w:p w:rsidR="00112995" w:rsidRDefault="00112995" w14:paraId="0C899304" w14:textId="77777777">
                                  <w:pPr>
                                    <w:spacing w:after="0"/>
                                    <w:rPr>
                                      <w:b/>
                                      <w:bCs/>
                                      <w:color w:val="808080" w:themeColor="text1" w:themeTint="7F"/>
                                      <w:sz w:val="32"/>
                                      <w:szCs w:val="32"/>
                                    </w:rPr>
                                  </w:pPr>
                                </w:p>
                              </w:txbxContent>
                            </wps:txbx>
                            <wps:bodyPr rot="0" vert="horz" wrap="square" lIns="91440" tIns="45720" rIns="91440" bIns="45720" anchor="t" anchorCtr="0" upright="1">
                              <a:spAutoFit/>
                            </wps:bodyPr>
                          </wps:wsp>
                          <wps:wsp>
                            <wps:cNvPr id="16" name="Rectangle 16"/>
                            <wps:cNvSpPr>
                              <a:spLocks noChangeArrowheads="1"/>
                            </wps:cNvSpPr>
                            <wps:spPr bwMode="auto">
                              <a:xfrm>
                                <a:off x="6494" y="11160"/>
                                <a:ext cx="4998" cy="15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sz w:val="96"/>
                                      <w:szCs w:val="96"/>
                                    </w:rPr>
                                    <w:alias w:val="Godina"/>
                                    <w:id w:val="933895"/>
                                    <w:showingPlcHdr/>
                                    <w:dataBinding w:prefixMappings="xmlns:ns0='http://schemas.microsoft.com/office/2006/coverPageProps'" w:xpath="/ns0:CoverPageProperties[1]/ns0:PublishDate[1]" w:storeItemID="{55AF091B-3C7A-41E3-B477-F2FDAA23CFDA}"/>
                                    <w:date w:fullDate="2018-01-01T00:00:00Z">
                                      <w:dateFormat w:val="yy"/>
                                      <w:lid w:val="hr-HR"/>
                                      <w:storeMappedDataAs w:val="dateTime"/>
                                      <w:calendar w:val="gregorian"/>
                                    </w:date>
                                  </w:sdtPr>
                                  <w:sdtEndPr/>
                                  <w:sdtContent>
                                    <w:p w:rsidR="00112995" w:rsidRDefault="00112995" w14:paraId="7CAADC38" w14:textId="77777777">
                                      <w:pPr>
                                        <w:jc w:val="right"/>
                                        <w:rPr>
                                          <w:sz w:val="96"/>
                                          <w:szCs w:val="96"/>
                                        </w:rPr>
                                      </w:pPr>
                                      <w:r>
                                        <w:rPr>
                                          <w:sz w:val="96"/>
                                          <w:szCs w:val="96"/>
                                        </w:rPr>
                                        <w:t xml:space="preserve">     </w:t>
                                      </w:r>
                                    </w:p>
                                  </w:sdtContent>
                                </w:sdt>
                              </w:txbxContent>
                            </wps:txbx>
                            <wps:bodyPr rot="0" vert="horz" wrap="square" lIns="91440" tIns="45720" rIns="91440" bIns="45720" anchor="t" anchorCtr="0" upright="1">
                              <a:spAutoFit/>
                            </wps:bodyPr>
                          </wps:wsp>
                          <wps:wsp>
                            <wps:cNvPr id="17" name="Rectangle 17"/>
                            <wps:cNvSpPr>
                              <a:spLocks noChangeArrowheads="1"/>
                            </wps:cNvSpPr>
                            <wps:spPr bwMode="auto">
                              <a:xfrm>
                                <a:off x="1800" y="2294"/>
                                <a:ext cx="8638" cy="72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b/>
                                      <w:bCs/>
                                      <w:color w:val="339933"/>
                                      <w:sz w:val="72"/>
                                      <w:szCs w:val="72"/>
                                    </w:rPr>
                                    <w:alias w:val="Naslov"/>
                                    <w:id w:val="933896"/>
                                    <w:dataBinding w:prefixMappings="xmlns:ns0='http://schemas.openxmlformats.org/package/2006/metadata/core-properties' xmlns:ns1='http://purl.org/dc/elements/1.1/'" w:xpath="/ns0:coreProperties[1]/ns1:title[1]" w:storeItemID="{6C3C8BC8-F283-45AE-878A-BAB7291924A1}"/>
                                    <w:text/>
                                  </w:sdtPr>
                                  <w:sdtEndPr/>
                                  <w:sdtContent>
                                    <w:p w:rsidR="00112995" w:rsidRDefault="00112995" w14:paraId="4854E7FD" w14:textId="3624CC3B">
                                      <w:pPr>
                                        <w:spacing w:after="0"/>
                                        <w:rPr>
                                          <w:b/>
                                          <w:bCs/>
                                          <w:color w:val="1F497D" w:themeColor="text2"/>
                                          <w:sz w:val="72"/>
                                          <w:szCs w:val="72"/>
                                        </w:rPr>
                                      </w:pPr>
                                      <w:r w:rsidRPr="009706D1">
                                        <w:rPr>
                                          <w:b/>
                                          <w:bCs/>
                                          <w:color w:val="339933"/>
                                          <w:sz w:val="72"/>
                                          <w:szCs w:val="72"/>
                                        </w:rPr>
                                        <w:t>Izvješće o radu gradonačelnika za razdoblje 01.01.-30.06.202</w:t>
                                      </w:r>
                                      <w:r w:rsidRPr="009706D1" w:rsidR="009706D1">
                                        <w:rPr>
                                          <w:b/>
                                          <w:bCs/>
                                          <w:color w:val="339933"/>
                                          <w:sz w:val="72"/>
                                          <w:szCs w:val="72"/>
                                        </w:rPr>
                                        <w:t>1</w:t>
                                      </w:r>
                                      <w:r w:rsidRPr="009706D1">
                                        <w:rPr>
                                          <w:b/>
                                          <w:bCs/>
                                          <w:color w:val="339933"/>
                                          <w:sz w:val="72"/>
                                          <w:szCs w:val="72"/>
                                        </w:rPr>
                                        <w:t>.</w:t>
                                      </w:r>
                                    </w:p>
                                  </w:sdtContent>
                                </w:sdt>
                                <w:sdt>
                                  <w:sdtPr>
                                    <w:rPr>
                                      <w:b/>
                                      <w:bCs/>
                                      <w:color w:val="339933"/>
                                      <w:sz w:val="40"/>
                                      <w:szCs w:val="40"/>
                                    </w:rPr>
                                    <w:alias w:val="Podnaslov"/>
                                    <w:id w:val="933897"/>
                                    <w:dataBinding w:prefixMappings="xmlns:ns0='http://schemas.openxmlformats.org/package/2006/metadata/core-properties' xmlns:ns1='http://purl.org/dc/elements/1.1/'" w:xpath="/ns0:coreProperties[1]/ns1:subject[1]" w:storeItemID="{6C3C8BC8-F283-45AE-878A-BAB7291924A1}"/>
                                    <w:text/>
                                  </w:sdtPr>
                                  <w:sdtEndPr/>
                                  <w:sdtContent>
                                    <w:p w:rsidRPr="009706D1" w:rsidR="00112995" w:rsidRDefault="00112995" w14:paraId="7C54A049" w14:textId="77777777">
                                      <w:pPr>
                                        <w:rPr>
                                          <w:b/>
                                          <w:bCs/>
                                          <w:color w:val="339933"/>
                                          <w:sz w:val="40"/>
                                          <w:szCs w:val="40"/>
                                        </w:rPr>
                                      </w:pPr>
                                      <w:r w:rsidRPr="009706D1">
                                        <w:rPr>
                                          <w:b/>
                                          <w:bCs/>
                                          <w:color w:val="339933"/>
                                          <w:sz w:val="40"/>
                                          <w:szCs w:val="40"/>
                                        </w:rPr>
                                        <w:t>Polugodišnje izvješće</w:t>
                                      </w:r>
                                    </w:p>
                                  </w:sdtContent>
                                </w:sdt>
                                <w:sdt>
                                  <w:sdtPr>
                                    <w:rPr>
                                      <w:b/>
                                      <w:bCs/>
                                      <w:color w:val="808080" w:themeColor="text1" w:themeTint="7F"/>
                                      <w:sz w:val="32"/>
                                      <w:szCs w:val="32"/>
                                    </w:rPr>
                                    <w:alias w:val="Autor"/>
                                    <w:id w:val="933898"/>
                                    <w:dataBinding w:prefixMappings="xmlns:ns0='http://schemas.openxmlformats.org/package/2006/metadata/core-properties' xmlns:ns1='http://purl.org/dc/elements/1.1/'" w:xpath="/ns0:coreProperties[1]/ns1:creator[1]" w:storeItemID="{6C3C8BC8-F283-45AE-878A-BAB7291924A1}"/>
                                    <w:text/>
                                  </w:sdtPr>
                                  <w:sdtEndPr/>
                                  <w:sdtContent>
                                    <w:p w:rsidR="00112995" w:rsidRDefault="00112995" w14:paraId="55960661" w14:textId="77777777">
                                      <w:pPr>
                                        <w:rPr>
                                          <w:b/>
                                          <w:bCs/>
                                          <w:color w:val="808080" w:themeColor="text1" w:themeTint="7F"/>
                                          <w:sz w:val="32"/>
                                          <w:szCs w:val="32"/>
                                        </w:rPr>
                                      </w:pPr>
                                      <w:r>
                                        <w:rPr>
                                          <w:b/>
                                          <w:bCs/>
                                          <w:color w:val="808080" w:themeColor="text1" w:themeTint="7F"/>
                                          <w:sz w:val="32"/>
                                          <w:szCs w:val="32"/>
                                        </w:rPr>
                                        <w:t>Gradonačelnik Marko Vešligaj, univ. spec. pol.</w:t>
                                      </w:r>
                                    </w:p>
                                  </w:sdtContent>
                                </w:sdt>
                                <w:p w:rsidR="00112995" w:rsidRDefault="00112995" w14:paraId="777FACCC" w14:textId="77777777">
                                  <w:pPr>
                                    <w:rPr>
                                      <w:b/>
                                      <w:bCs/>
                                      <w:color w:val="808080" w:themeColor="text1" w:themeTint="7F"/>
                                      <w:sz w:val="32"/>
                                      <w:szCs w:val="32"/>
                                    </w:rPr>
                                  </w:pPr>
                                </w:p>
                              </w:txbxContent>
                            </wps:txbx>
                            <wps:bodyPr rot="0" vert="horz" wrap="square" lIns="91440" tIns="45720" rIns="91440" bIns="45720" anchor="b" anchorCtr="0" upright="1">
                              <a:noAutofit/>
                            </wps:bodyPr>
                          </wps:wsp>
                        </wpg:wgp>
                      </a:graphicData>
                    </a:graphic>
                    <wp14:sizeRelH relativeFrom="page">
                      <wp14:pctWidth>100000</wp14:pctWidth>
                    </wp14:sizeRelH>
                    <wp14:sizeRelV relativeFrom="margin">
                      <wp14:pctHeight>100000</wp14:pctHeight>
                    </wp14:sizeRelV>
                  </wp:anchor>
                </w:drawing>
              </mc:Choice>
              <mc:Fallback>
                <w:pict w14:anchorId="566E5B50">
                  <v:group id="Group 3" style="position:absolute;left:0;text-align:left;margin-left:0;margin-top:-1pt;width:594.2pt;height:699.9pt;z-index:251660288;mso-width-percent:1000;mso-height-percent:1000;mso-position-horizontal-relative:page;mso-position-vertical-relative:margin;mso-width-percent:1000;mso-height-percent:1000;mso-height-relative:margin" coordsize="12239,12960" coordorigin=",1440" o:spid="_x0000_s1026" o:allowincell="f" w14:anchorId="0F716A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">
                    <v:group id="Group 4" style="position:absolute;top:9661;width:12239;height:4739" coordsize="12197,4253" coordorigin="-6,3399"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5" style="position:absolute;left:-6;top:3717;width:12189;height:3550" coordsize="12189,3550" coordorigin="18,7468" o:spid="_x0000_s1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6" style="position:absolute;left:18;top:7837;width:7132;height:2863;visibility:visible;mso-wrap-style:square;v-text-anchor:top" coordsize="7132,2863" o:spid="_x0000_s1029" fillcolor="#a7bfde [1620]" stroked="f" path="m,l17,2863,7132,2578r,-2378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">
                          <v:fill opacity="32896f"/>
                          <v:path arrowok="t" o:connecttype="custom" o:connectlocs="0,0;17,2863;7132,2578;7132,200;0,0" o:connectangles="0,0,0,0,0"/>
                        </v:shape>
                        <v:shape id="Freeform 7" style="position:absolute;left:7150;top:7468;width:3466;height:3550;visibility:visible;mso-wrap-style:square;v-text-anchor:top" coordsize="3466,3550" o:spid="_x0000_s1030" fillcolor="#d3dfee [820]" stroked="f" path="m,569l,2930r3466,620l3466,,,56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">
                          <v:fill opacity="32896f"/>
                          <v:path arrowok="t" o:connecttype="custom" o:connectlocs="0,569;0,2930;3466,3550;3466,0;0,569" o:connectangles="0,0,0,0,0"/>
                        </v:shape>
                        <v:shape id="Freeform 8" style="position:absolute;left:10616;top:7468;width:1591;height:3550;visibility:visible;mso-wrap-style:square;v-text-anchor:top" coordsize="1591,3550" o:spid="_x0000_s1031" fillcolor="#a7bfde [1620]" stroked="f" path="m,l,3550,1591,2746r,-2009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">
                          <v:fill opacity="32896f"/>
                          <v:path arrowok="t" o:connecttype="custom" o:connectlocs="0,0;0,3550;1591,2746;1591,737;0,0" o:connectangles="0,0,0,0,0"/>
                        </v:shape>
                      </v:group>
                      <v:shape id="Freeform 9" style="position:absolute;left:8071;top:4069;width:4120;height:2913;visibility:visible;mso-wrap-style:square;v-text-anchor:top" coordsize="4120,2913" o:spid="_x0000_s1032" fillcolor="#d8d8d8 [2732]" stroked="f" path="m1,251l,2662r4120,251l4120,,1,25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">
                        <v:path arrowok="t" o:connecttype="custom" o:connectlocs="1,251;0,2662;4120,2913;4120,0;1,251" o:connectangles="0,0,0,0,0"/>
                      </v:shape>
                      <v:shape id="Freeform 10" style="position:absolute;left:4104;top:3399;width:3985;height:4236;visibility:visible;mso-wrap-style:square;v-text-anchor:top" coordsize="3985,4236" o:spid="_x0000_s1033" fillcolor="#bfbfbf [2412]" stroked="f" path="m,l,4236,3985,3349r,-2428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">
                        <v:path arrowok="t" o:connecttype="custom" o:connectlocs="0,0;0,4236;3985,3349;3985,921;0,0" o:connectangles="0,0,0,0,0"/>
                      </v:shape>
                      <v:shape id="Freeform 11" style="position:absolute;left:18;top:3399;width:4086;height:4253;visibility:visible;mso-wrap-style:square;v-text-anchor:top" coordsize="4086,4253" o:spid="_x0000_s1034" fillcolor="#d8d8d8 [2732]" stroked="f" path="m4086,r-2,4253l,3198,,1072,408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">
                        <v:path arrowok="t" o:connecttype="custom" o:connectlocs="4086,0;4084,4253;0,3198;0,1072;4086,0" o:connectangles="0,0,0,0,0"/>
                      </v:shape>
                      <v:shape id="Freeform 12" style="position:absolute;left:17;top:3617;width:2076;height:3851;visibility:visible;mso-wrap-style:square;v-text-anchor:top" coordsize="2076,3851" o:spid="_x0000_s1035" fillcolor="#9bbb59 [3206]" strokecolor="#f2f2f2 [3041]" strokeweight="3pt" path="m,921l2060,r16,3851l,2981,,921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">
                        <v:fill opacity="46003f"/>
                        <v:shadow on="t" color="#4e6128 [1606]" opacity=".5" offset="1pt"/>
                        <v:path arrowok="t" o:connecttype="custom" o:connectlocs="0,921;2060,0;2076,3851;0,2981;0,921" o:connectangles="0,0,0,0,0"/>
                      </v:shape>
                      <v:shape id="Freeform 13" style="position:absolute;left:2077;top:3617;width:6011;height:3835;visibility:visible;mso-wrap-style:square;v-text-anchor:top" coordsize="6011,3835" o:spid="_x0000_s1036" fillcolor="#9bbb59 [3206]" strokecolor="#f2f2f2 [3041]" strokeweight="3pt" path="m,l17,3835,6011,2629r,-1390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">
                        <v:fill opacity="46003f"/>
                        <v:shadow on="t" color="#4e6128 [1606]" opacity=".5" offset="1pt"/>
                        <v:path arrowok="t" o:connecttype="custom" o:connectlocs="0,0;17,3835;6011,2629;6011,1239;0,0" o:connectangles="0,0,0,0,0"/>
                      </v:shape>
                      <v:shape id="Freeform 14" style="position:absolute;left:8088;top:3835;width:4102;height:3432;visibility:visible;mso-wrap-style:square;v-text-anchor:top" coordsize="4102,3432" o:spid="_x0000_s1037" fillcolor="#d3dfee [820]" stroked="f" path="m,1038l,2411,4102,3432,4102,,,103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">
                        <v:fill opacity="46003f"/>
                        <v:path arrowok="t" o:connecttype="custom" o:connectlocs="0,1038;0,2411;4102,3432;4102,0;0,1038" o:connectangles="0,0,0,0,0"/>
                      </v:shape>
                    </v:group>
                    <v:rect id="Rectangle 15" style="position:absolute;left:1800;top:1440;width:8638;height:964;visibility:visible;mso-wrap-style:square;v-text-anchor:top"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">
                      <v:textbox style="mso-fit-shape-to-text:t">
                        <w:txbxContent>
                          <w:sdt>
                            <w:sdtPr>
                              <w:rPr>
                                <w:b/>
                                <w:bCs/>
                                <w:color w:val="808080" w:themeColor="text1" w:themeTint="7F"/>
                                <w:sz w:val="32"/>
                                <w:szCs w:val="32"/>
                              </w:rPr>
                              <w:alias w:val="Tvrtka"/>
                              <w:id w:val="933894"/>
                              <w:dataBinding w:prefixMappings="xmlns:ns0='http://schemas.openxmlformats.org/officeDocument/2006/extended-properties'" w:xpath="/ns0:Properties[1]/ns0:Company[1]" w:storeItemID="{6668398D-A668-4E3E-A5EB-62B293D839F1}"/>
                              <w:text/>
                            </w:sdtPr>
                            <w:sdtEndPr/>
                            <w:sdtContent>
                              <w:p w:rsidR="00112995" w:rsidRDefault="00112995" w14:paraId="754735BF" w14:textId="77777777">
                                <w:pPr>
                                  <w:spacing w:after="0"/>
                                  <w:rPr>
                                    <w:b/>
                                    <w:bCs/>
                                    <w:color w:val="808080" w:themeColor="text1" w:themeTint="7F"/>
                                    <w:sz w:val="32"/>
                                    <w:szCs w:val="32"/>
                                  </w:rPr>
                                </w:pPr>
                                <w:r>
                                  <w:rPr>
                                    <w:b/>
                                    <w:bCs/>
                                    <w:color w:val="808080" w:themeColor="text1" w:themeTint="7F"/>
                                    <w:sz w:val="32"/>
                                    <w:szCs w:val="32"/>
                                  </w:rPr>
                                  <w:t>GRAD PREGRADA</w:t>
                                </w:r>
                              </w:p>
                            </w:sdtContent>
                          </w:sdt>
                          <w:p w:rsidR="00112995" w:rsidRDefault="00112995" w14:paraId="672A6659" w14:textId="77777777">
                            <w:pPr>
                              <w:spacing w:after="0"/>
                              <w:rPr>
                                <w:b/>
                                <w:bCs/>
                                <w:color w:val="808080" w:themeColor="text1" w:themeTint="7F"/>
                                <w:sz w:val="32"/>
                                <w:szCs w:val="32"/>
                              </w:rPr>
                            </w:pPr>
                          </w:p>
                        </w:txbxContent>
                      </v:textbox>
                    </v:rect>
                    <v:rect id="Rectangle 16" style="position:absolute;left:6494;top:11160;width:4998;height:1566;visibility:visible;mso-wrap-style:square;v-text-anchor:top" o:spid="_x0000_s103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">
                      <v:textbox style="mso-fit-shape-to-text:t">
                        <w:txbxContent>
                          <w:sdt>
                            <w:sdtPr>
                              <w:rPr>
                                <w:sz w:val="96"/>
                                <w:szCs w:val="96"/>
                              </w:rPr>
                              <w:alias w:val="Godina"/>
                              <w:id w:val="933895"/>
                              <w:showingPlcHdr/>
                              <w:dataBinding w:prefixMappings="xmlns:ns0='http://schemas.microsoft.com/office/2006/coverPageProps'" w:xpath="/ns0:CoverPageProperties[1]/ns0:PublishDate[1]" w:storeItemID="{55AF091B-3C7A-41E3-B477-F2FDAA23CFDA}"/>
                              <w:date w:fullDate="2018-01-01T00:00:00Z">
                                <w:dateFormat w:val="yy"/>
                                <w:lid w:val="hr-HR"/>
                                <w:storeMappedDataAs w:val="dateTime"/>
                                <w:calendar w:val="gregorian"/>
                              </w:date>
                            </w:sdtPr>
                            <w:sdtEndPr/>
                            <w:sdtContent>
                              <w:p w:rsidR="00112995" w:rsidRDefault="00112995" w14:paraId="207CCF61" w14:textId="77777777">
                                <w:pPr>
                                  <w:jc w:val="right"/>
                                  <w:rPr>
                                    <w:sz w:val="96"/>
                                    <w:szCs w:val="96"/>
                                  </w:rPr>
                                </w:pPr>
                                <w:r>
                                  <w:rPr>
                                    <w:sz w:val="96"/>
                                    <w:szCs w:val="96"/>
                                  </w:rPr>
                                  <w:t xml:space="preserve">     </w:t>
                                </w:r>
                              </w:p>
                            </w:sdtContent>
                          </w:sdt>
                        </w:txbxContent>
                      </v:textbox>
                    </v:rect>
                    <v:rect id="Rectangle 17" style="position:absolute;left:1800;top:2294;width:8638;height:7268;visibility:visible;mso-wrap-style:square;v-text-anchor:bottom"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">
                      <v:textbox>
                        <w:txbxContent>
                          <w:sdt>
                            <w:sdtPr>
                              <w:rPr>
                                <w:b/>
                                <w:bCs/>
                                <w:color w:val="339933"/>
                                <w:sz w:val="72"/>
                                <w:szCs w:val="72"/>
                              </w:rPr>
                              <w:alias w:val="Naslov"/>
                              <w:id w:val="933896"/>
                              <w:dataBinding w:prefixMappings="xmlns:ns0='http://schemas.openxmlformats.org/package/2006/metadata/core-properties' xmlns:ns1='http://purl.org/dc/elements/1.1/'" w:xpath="/ns0:coreProperties[1]/ns1:title[1]" w:storeItemID="{6C3C8BC8-F283-45AE-878A-BAB7291924A1}"/>
                              <w:text/>
                            </w:sdtPr>
                            <w:sdtEndPr/>
                            <w:sdtContent>
                              <w:p w:rsidR="00112995" w:rsidRDefault="00112995" w14:paraId="5B18FB86" w14:textId="3624CC3B">
                                <w:pPr>
                                  <w:spacing w:after="0"/>
                                  <w:rPr>
                                    <w:b/>
                                    <w:bCs/>
                                    <w:color w:val="1F497D" w:themeColor="text2"/>
                                    <w:sz w:val="72"/>
                                    <w:szCs w:val="72"/>
                                  </w:rPr>
                                </w:pPr>
                                <w:r w:rsidRPr="009706D1">
                                  <w:rPr>
                                    <w:b/>
                                    <w:bCs/>
                                    <w:color w:val="339933"/>
                                    <w:sz w:val="72"/>
                                    <w:szCs w:val="72"/>
                                  </w:rPr>
                                  <w:t>Izvješće o radu gradonačelnika za razdoblje 01.01.-30.06.202</w:t>
                                </w:r>
                                <w:r w:rsidRPr="009706D1" w:rsidR="009706D1">
                                  <w:rPr>
                                    <w:b/>
                                    <w:bCs/>
                                    <w:color w:val="339933"/>
                                    <w:sz w:val="72"/>
                                    <w:szCs w:val="72"/>
                                  </w:rPr>
                                  <w:t>1</w:t>
                                </w:r>
                                <w:r w:rsidRPr="009706D1">
                                  <w:rPr>
                                    <w:b/>
                                    <w:bCs/>
                                    <w:color w:val="339933"/>
                                    <w:sz w:val="72"/>
                                    <w:szCs w:val="72"/>
                                  </w:rPr>
                                  <w:t>.</w:t>
                                </w:r>
                              </w:p>
                            </w:sdtContent>
                          </w:sdt>
                          <w:sdt>
                            <w:sdtPr>
                              <w:rPr>
                                <w:b/>
                                <w:bCs/>
                                <w:color w:val="339933"/>
                                <w:sz w:val="40"/>
                                <w:szCs w:val="40"/>
                              </w:rPr>
                              <w:alias w:val="Podnaslov"/>
                              <w:id w:val="933897"/>
                              <w:dataBinding w:prefixMappings="xmlns:ns0='http://schemas.openxmlformats.org/package/2006/metadata/core-properties' xmlns:ns1='http://purl.org/dc/elements/1.1/'" w:xpath="/ns0:coreProperties[1]/ns1:subject[1]" w:storeItemID="{6C3C8BC8-F283-45AE-878A-BAB7291924A1}"/>
                              <w:text/>
                            </w:sdtPr>
                            <w:sdtEndPr/>
                            <w:sdtContent>
                              <w:p w:rsidRPr="009706D1" w:rsidR="00112995" w:rsidRDefault="00112995" w14:paraId="72DF9BE1" w14:textId="77777777">
                                <w:pPr>
                                  <w:rPr>
                                    <w:b/>
                                    <w:bCs/>
                                    <w:color w:val="339933"/>
                                    <w:sz w:val="40"/>
                                    <w:szCs w:val="40"/>
                                  </w:rPr>
                                </w:pPr>
                                <w:r w:rsidRPr="009706D1">
                                  <w:rPr>
                                    <w:b/>
                                    <w:bCs/>
                                    <w:color w:val="339933"/>
                                    <w:sz w:val="40"/>
                                    <w:szCs w:val="40"/>
                                  </w:rPr>
                                  <w:t>Polugodišnje izvješće</w:t>
                                </w:r>
                              </w:p>
                            </w:sdtContent>
                          </w:sdt>
                          <w:sdt>
                            <w:sdtPr>
                              <w:rPr>
                                <w:b/>
                                <w:bCs/>
                                <w:color w:val="808080" w:themeColor="text1" w:themeTint="7F"/>
                                <w:sz w:val="32"/>
                                <w:szCs w:val="32"/>
                              </w:rPr>
                              <w:alias w:val="Autor"/>
                              <w:id w:val="933898"/>
                              <w:dataBinding w:prefixMappings="xmlns:ns0='http://schemas.openxmlformats.org/package/2006/metadata/core-properties' xmlns:ns1='http://purl.org/dc/elements/1.1/'" w:xpath="/ns0:coreProperties[1]/ns1:creator[1]" w:storeItemID="{6C3C8BC8-F283-45AE-878A-BAB7291924A1}"/>
                              <w:text/>
                            </w:sdtPr>
                            <w:sdtEndPr/>
                            <w:sdtContent>
                              <w:p w:rsidR="00112995" w:rsidRDefault="00112995" w14:paraId="78B2C84D" w14:textId="77777777">
                                <w:pPr>
                                  <w:rPr>
                                    <w:b/>
                                    <w:bCs/>
                                    <w:color w:val="808080" w:themeColor="text1" w:themeTint="7F"/>
                                    <w:sz w:val="32"/>
                                    <w:szCs w:val="32"/>
                                  </w:rPr>
                                </w:pPr>
                                <w:r>
                                  <w:rPr>
                                    <w:b/>
                                    <w:bCs/>
                                    <w:color w:val="808080" w:themeColor="text1" w:themeTint="7F"/>
                                    <w:sz w:val="32"/>
                                    <w:szCs w:val="32"/>
                                  </w:rPr>
                                  <w:t>Gradonačelnik Marko Vešligaj, univ. spec. pol.</w:t>
                                </w:r>
                              </w:p>
                            </w:sdtContent>
                          </w:sdt>
                          <w:p w:rsidR="00112995" w:rsidRDefault="00112995" w14:paraId="0A37501D" w14:textId="77777777">
                            <w:pPr>
                              <w:rPr>
                                <w:b/>
                                <w:bCs/>
                                <w:color w:val="808080" w:themeColor="text1" w:themeTint="7F"/>
                                <w:sz w:val="32"/>
                                <w:szCs w:val="32"/>
                              </w:rPr>
                            </w:pPr>
                          </w:p>
                        </w:txbxContent>
                      </v:textbox>
                    </v:rect>
                    <w10:wrap anchorx="page" anchory="margin"/>
                  </v:group>
                </w:pict>
              </mc:Fallback>
            </mc:AlternateContent>
          </w:r>
          <w:r w:rsidRPr="00B0574C" w:rsidR="00F25AA0">
            <w:rPr>
              <w:rFonts w:ascii="Times New Roman" w:hAnsi="Times New Roman" w:cs="Times New Roman"/>
              <w:noProof/>
              <w:sz w:val="24"/>
              <w:szCs w:val="24"/>
            </w:rPr>
            <w:drawing>
              <wp:inline distT="0" distB="0" distL="0" distR="0" wp14:anchorId="0D051A8D" wp14:editId="17D840C8">
                <wp:extent cx="1143000" cy="1387337"/>
                <wp:effectExtent l="19050" t="0" r="0" b="0"/>
                <wp:docPr id="6" name="Slika 8" descr="grb pra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b pravi.jpg"/>
                        <pic:cNvPicPr/>
                      </pic:nvPicPr>
                      <pic:blipFill>
                        <a:blip r:embed="rId9" cstate="print"/>
                        <a:stretch>
                          <a:fillRect/>
                        </a:stretch>
                      </pic:blipFill>
                      <pic:spPr>
                        <a:xfrm flipH="1">
                          <a:off x="0" y="0"/>
                          <a:ext cx="1145262" cy="1390083"/>
                        </a:xfrm>
                        <a:prstGeom prst="rect">
                          <a:avLst/>
                        </a:prstGeom>
                      </pic:spPr>
                    </pic:pic>
                  </a:graphicData>
                </a:graphic>
              </wp:inline>
            </w:drawing>
          </w:r>
        </w:p>
        <w:p w:rsidRPr="00B0574C" w:rsidR="009C4D2F" w:rsidRDefault="00F25AA0" w14:paraId="0134CB2F" w14:textId="77777777">
          <w:pPr>
            <w:rPr>
              <w:rFonts w:ascii="Times New Roman" w:hAnsi="Times New Roman" w:cs="Times New Roman"/>
              <w:sz w:val="24"/>
              <w:szCs w:val="24"/>
            </w:rPr>
          </w:pPr>
          <w:r>
            <w:rPr>
              <w:rFonts w:ascii="Times New Roman" w:hAnsi="Times New Roman" w:cs="Times New Roman"/>
              <w:sz w:val="24"/>
              <w:szCs w:val="24"/>
            </w:rPr>
            <w:br w:type="page"/>
          </w:r>
        </w:p>
      </w:sdtContent>
    </w:sdt>
    <w:p w:rsidR="00450166" w:rsidRDefault="00D75397" w14:paraId="654605E0" w14:textId="441383E8">
      <w:pPr>
        <w:pStyle w:val="Sadraj1"/>
        <w:tabs>
          <w:tab w:val="right" w:leader="dot" w:pos="9062"/>
        </w:tabs>
        <w:rPr>
          <w:noProof/>
        </w:rPr>
      </w:pPr>
      <w:r w:rsidRPr="009279E8">
        <w:rPr>
          <w:rFonts w:ascii="Times New Roman" w:hAnsi="Times New Roman" w:cs="Times New Roman"/>
          <w:sz w:val="20"/>
          <w:szCs w:val="20"/>
        </w:rPr>
        <w:lastRenderedPageBreak/>
        <w:fldChar w:fldCharType="begin"/>
      </w:r>
      <w:r w:rsidRPr="009279E8" w:rsidR="00F25AA0">
        <w:rPr>
          <w:rFonts w:ascii="Times New Roman" w:hAnsi="Times New Roman" w:cs="Times New Roman"/>
          <w:sz w:val="20"/>
          <w:szCs w:val="20"/>
        </w:rPr>
        <w:instrText xml:space="preserve"> TOC \o "1-5" \h \z \u </w:instrText>
      </w:r>
      <w:r w:rsidRPr="009279E8">
        <w:rPr>
          <w:rFonts w:ascii="Times New Roman" w:hAnsi="Times New Roman" w:cs="Times New Roman"/>
          <w:sz w:val="20"/>
          <w:szCs w:val="20"/>
        </w:rPr>
        <w:fldChar w:fldCharType="separate"/>
      </w:r>
      <w:hyperlink w:history="1" w:anchor="_Toc81217492">
        <w:r w:rsidRPr="00EA7946" w:rsidR="00450166">
          <w:rPr>
            <w:rStyle w:val="Hiperveza"/>
            <w:noProof/>
          </w:rPr>
          <w:t>1. UVOD</w:t>
        </w:r>
        <w:r w:rsidR="00450166">
          <w:rPr>
            <w:noProof/>
            <w:webHidden/>
          </w:rPr>
          <w:tab/>
        </w:r>
        <w:r w:rsidR="00450166">
          <w:rPr>
            <w:noProof/>
            <w:webHidden/>
          </w:rPr>
          <w:fldChar w:fldCharType="begin"/>
        </w:r>
        <w:r w:rsidR="00450166">
          <w:rPr>
            <w:noProof/>
            <w:webHidden/>
          </w:rPr>
          <w:instrText xml:space="preserve"> PAGEREF _Toc81217492 \h </w:instrText>
        </w:r>
        <w:r w:rsidR="00450166">
          <w:rPr>
            <w:noProof/>
            <w:webHidden/>
          </w:rPr>
        </w:r>
        <w:r w:rsidR="00450166">
          <w:rPr>
            <w:noProof/>
            <w:webHidden/>
          </w:rPr>
          <w:fldChar w:fldCharType="separate"/>
        </w:r>
        <w:r w:rsidR="00450166">
          <w:rPr>
            <w:noProof/>
            <w:webHidden/>
          </w:rPr>
          <w:t>5</w:t>
        </w:r>
        <w:r w:rsidR="00450166">
          <w:rPr>
            <w:noProof/>
            <w:webHidden/>
          </w:rPr>
          <w:fldChar w:fldCharType="end"/>
        </w:r>
      </w:hyperlink>
    </w:p>
    <w:p w:rsidR="00450166" w:rsidRDefault="00D05236" w14:paraId="4A5C5FF5" w14:textId="67806F0B">
      <w:pPr>
        <w:pStyle w:val="Sadraj1"/>
        <w:tabs>
          <w:tab w:val="right" w:leader="dot" w:pos="9062"/>
        </w:tabs>
        <w:rPr>
          <w:noProof/>
        </w:rPr>
      </w:pPr>
      <w:hyperlink w:history="1" w:anchor="_Toc81217493">
        <w:r w:rsidRPr="00EA7946" w:rsidR="00450166">
          <w:rPr>
            <w:rStyle w:val="Hiperveza"/>
            <w:noProof/>
          </w:rPr>
          <w:t>2. AKTIVNOSTI GRADONAČELNIKA KAO NOSITELJA IZVRŠNE VLASTI</w:t>
        </w:r>
        <w:r w:rsidR="00450166">
          <w:rPr>
            <w:noProof/>
            <w:webHidden/>
          </w:rPr>
          <w:tab/>
        </w:r>
        <w:r w:rsidR="00450166">
          <w:rPr>
            <w:noProof/>
            <w:webHidden/>
          </w:rPr>
          <w:fldChar w:fldCharType="begin"/>
        </w:r>
        <w:r w:rsidR="00450166">
          <w:rPr>
            <w:noProof/>
            <w:webHidden/>
          </w:rPr>
          <w:instrText xml:space="preserve"> PAGEREF _Toc81217493 \h </w:instrText>
        </w:r>
        <w:r w:rsidR="00450166">
          <w:rPr>
            <w:noProof/>
            <w:webHidden/>
          </w:rPr>
        </w:r>
        <w:r w:rsidR="00450166">
          <w:rPr>
            <w:noProof/>
            <w:webHidden/>
          </w:rPr>
          <w:fldChar w:fldCharType="separate"/>
        </w:r>
        <w:r w:rsidR="00450166">
          <w:rPr>
            <w:noProof/>
            <w:webHidden/>
          </w:rPr>
          <w:t>7</w:t>
        </w:r>
        <w:r w:rsidR="00450166">
          <w:rPr>
            <w:noProof/>
            <w:webHidden/>
          </w:rPr>
          <w:fldChar w:fldCharType="end"/>
        </w:r>
      </w:hyperlink>
    </w:p>
    <w:p w:rsidR="00450166" w:rsidRDefault="00D05236" w14:paraId="54DA096D" w14:textId="7503FBD8">
      <w:pPr>
        <w:pStyle w:val="Sadraj4"/>
        <w:tabs>
          <w:tab w:val="right" w:leader="dot" w:pos="9062"/>
        </w:tabs>
        <w:rPr>
          <w:noProof/>
        </w:rPr>
      </w:pPr>
      <w:hyperlink w:history="1" w:anchor="_Toc81217494">
        <w:r w:rsidRPr="00EA7946" w:rsidR="00450166">
          <w:rPr>
            <w:rStyle w:val="Hiperveza"/>
            <w:rFonts w:eastAsia="Times New Roman"/>
            <w:noProof/>
          </w:rPr>
          <w:t>2.1. Akti gradonačelnika:</w:t>
        </w:r>
        <w:r w:rsidR="00450166">
          <w:rPr>
            <w:noProof/>
            <w:webHidden/>
          </w:rPr>
          <w:tab/>
        </w:r>
        <w:r w:rsidR="00450166">
          <w:rPr>
            <w:noProof/>
            <w:webHidden/>
          </w:rPr>
          <w:fldChar w:fldCharType="begin"/>
        </w:r>
        <w:r w:rsidR="00450166">
          <w:rPr>
            <w:noProof/>
            <w:webHidden/>
          </w:rPr>
          <w:instrText xml:space="preserve"> PAGEREF _Toc81217494 \h </w:instrText>
        </w:r>
        <w:r w:rsidR="00450166">
          <w:rPr>
            <w:noProof/>
            <w:webHidden/>
          </w:rPr>
        </w:r>
        <w:r w:rsidR="00450166">
          <w:rPr>
            <w:noProof/>
            <w:webHidden/>
          </w:rPr>
          <w:fldChar w:fldCharType="separate"/>
        </w:r>
        <w:r w:rsidR="00450166">
          <w:rPr>
            <w:noProof/>
            <w:webHidden/>
          </w:rPr>
          <w:t>7</w:t>
        </w:r>
        <w:r w:rsidR="00450166">
          <w:rPr>
            <w:noProof/>
            <w:webHidden/>
          </w:rPr>
          <w:fldChar w:fldCharType="end"/>
        </w:r>
      </w:hyperlink>
    </w:p>
    <w:p w:rsidR="00450166" w:rsidRDefault="00D05236" w14:paraId="4BA8891E" w14:textId="5E08E9D4">
      <w:pPr>
        <w:pStyle w:val="Sadraj1"/>
        <w:tabs>
          <w:tab w:val="right" w:leader="dot" w:pos="9062"/>
        </w:tabs>
        <w:rPr>
          <w:noProof/>
        </w:rPr>
      </w:pPr>
      <w:hyperlink w:history="1" w:anchor="_Toc81217495">
        <w:r w:rsidRPr="00EA7946" w:rsidR="00450166">
          <w:rPr>
            <w:rStyle w:val="Hiperveza"/>
            <w:noProof/>
          </w:rPr>
          <w:t>3. JAVNOST RADA GRADONAČELNIKA</w:t>
        </w:r>
        <w:r w:rsidR="00450166">
          <w:rPr>
            <w:noProof/>
            <w:webHidden/>
          </w:rPr>
          <w:tab/>
        </w:r>
        <w:r w:rsidR="00450166">
          <w:rPr>
            <w:noProof/>
            <w:webHidden/>
          </w:rPr>
          <w:fldChar w:fldCharType="begin"/>
        </w:r>
        <w:r w:rsidR="00450166">
          <w:rPr>
            <w:noProof/>
            <w:webHidden/>
          </w:rPr>
          <w:instrText xml:space="preserve"> PAGEREF _Toc81217495 \h </w:instrText>
        </w:r>
        <w:r w:rsidR="00450166">
          <w:rPr>
            <w:noProof/>
            <w:webHidden/>
          </w:rPr>
        </w:r>
        <w:r w:rsidR="00450166">
          <w:rPr>
            <w:noProof/>
            <w:webHidden/>
          </w:rPr>
          <w:fldChar w:fldCharType="separate"/>
        </w:r>
        <w:r w:rsidR="00450166">
          <w:rPr>
            <w:noProof/>
            <w:webHidden/>
          </w:rPr>
          <w:t>8</w:t>
        </w:r>
        <w:r w:rsidR="00450166">
          <w:rPr>
            <w:noProof/>
            <w:webHidden/>
          </w:rPr>
          <w:fldChar w:fldCharType="end"/>
        </w:r>
      </w:hyperlink>
    </w:p>
    <w:p w:rsidR="00450166" w:rsidRDefault="00D05236" w14:paraId="1BA11AAB" w14:textId="61551FA7">
      <w:pPr>
        <w:pStyle w:val="Sadraj4"/>
        <w:tabs>
          <w:tab w:val="right" w:leader="dot" w:pos="9062"/>
        </w:tabs>
        <w:rPr>
          <w:noProof/>
        </w:rPr>
      </w:pPr>
      <w:hyperlink w:history="1" w:anchor="_Toc81217496">
        <w:r w:rsidRPr="00EA7946" w:rsidR="00450166">
          <w:rPr>
            <w:rStyle w:val="Hiperveza"/>
            <w:noProof/>
          </w:rPr>
          <w:t>3.1. Informiranje javnosti</w:t>
        </w:r>
        <w:r w:rsidR="00450166">
          <w:rPr>
            <w:noProof/>
            <w:webHidden/>
          </w:rPr>
          <w:tab/>
        </w:r>
        <w:r w:rsidR="00450166">
          <w:rPr>
            <w:noProof/>
            <w:webHidden/>
          </w:rPr>
          <w:fldChar w:fldCharType="begin"/>
        </w:r>
        <w:r w:rsidR="00450166">
          <w:rPr>
            <w:noProof/>
            <w:webHidden/>
          </w:rPr>
          <w:instrText xml:space="preserve"> PAGEREF _Toc81217496 \h </w:instrText>
        </w:r>
        <w:r w:rsidR="00450166">
          <w:rPr>
            <w:noProof/>
            <w:webHidden/>
          </w:rPr>
        </w:r>
        <w:r w:rsidR="00450166">
          <w:rPr>
            <w:noProof/>
            <w:webHidden/>
          </w:rPr>
          <w:fldChar w:fldCharType="separate"/>
        </w:r>
        <w:r w:rsidR="00450166">
          <w:rPr>
            <w:noProof/>
            <w:webHidden/>
          </w:rPr>
          <w:t>8</w:t>
        </w:r>
        <w:r w:rsidR="00450166">
          <w:rPr>
            <w:noProof/>
            <w:webHidden/>
          </w:rPr>
          <w:fldChar w:fldCharType="end"/>
        </w:r>
      </w:hyperlink>
    </w:p>
    <w:p w:rsidR="00450166" w:rsidRDefault="00D05236" w14:paraId="0E88D2A3" w14:textId="76608E6E">
      <w:pPr>
        <w:pStyle w:val="Sadraj4"/>
        <w:tabs>
          <w:tab w:val="right" w:leader="dot" w:pos="9062"/>
        </w:tabs>
        <w:rPr>
          <w:noProof/>
        </w:rPr>
      </w:pPr>
      <w:hyperlink w:history="1" w:anchor="_Toc81217497">
        <w:r w:rsidRPr="00EA7946" w:rsidR="00450166">
          <w:rPr>
            <w:rStyle w:val="Hiperveza"/>
            <w:noProof/>
          </w:rPr>
          <w:t>3.2. Glas Pregrade</w:t>
        </w:r>
        <w:r w:rsidR="00450166">
          <w:rPr>
            <w:noProof/>
            <w:webHidden/>
          </w:rPr>
          <w:tab/>
        </w:r>
        <w:r w:rsidR="00450166">
          <w:rPr>
            <w:noProof/>
            <w:webHidden/>
          </w:rPr>
          <w:fldChar w:fldCharType="begin"/>
        </w:r>
        <w:r w:rsidR="00450166">
          <w:rPr>
            <w:noProof/>
            <w:webHidden/>
          </w:rPr>
          <w:instrText xml:space="preserve"> PAGEREF _Toc81217497 \h </w:instrText>
        </w:r>
        <w:r w:rsidR="00450166">
          <w:rPr>
            <w:noProof/>
            <w:webHidden/>
          </w:rPr>
        </w:r>
        <w:r w:rsidR="00450166">
          <w:rPr>
            <w:noProof/>
            <w:webHidden/>
          </w:rPr>
          <w:fldChar w:fldCharType="separate"/>
        </w:r>
        <w:r w:rsidR="00450166">
          <w:rPr>
            <w:noProof/>
            <w:webHidden/>
          </w:rPr>
          <w:t>8</w:t>
        </w:r>
        <w:r w:rsidR="00450166">
          <w:rPr>
            <w:noProof/>
            <w:webHidden/>
          </w:rPr>
          <w:fldChar w:fldCharType="end"/>
        </w:r>
      </w:hyperlink>
    </w:p>
    <w:p w:rsidR="00450166" w:rsidRDefault="00D05236" w14:paraId="320579C1" w14:textId="65BE3339">
      <w:pPr>
        <w:pStyle w:val="Sadraj4"/>
        <w:tabs>
          <w:tab w:val="right" w:leader="dot" w:pos="9062"/>
        </w:tabs>
        <w:rPr>
          <w:noProof/>
        </w:rPr>
      </w:pPr>
      <w:hyperlink w:history="1" w:anchor="_Toc81217498">
        <w:r w:rsidRPr="00EA7946" w:rsidR="00450166">
          <w:rPr>
            <w:rStyle w:val="Hiperveza"/>
            <w:noProof/>
          </w:rPr>
          <w:t>3.3. Prijem građana</w:t>
        </w:r>
        <w:r w:rsidR="00450166">
          <w:rPr>
            <w:noProof/>
            <w:webHidden/>
          </w:rPr>
          <w:tab/>
        </w:r>
        <w:r w:rsidR="00450166">
          <w:rPr>
            <w:noProof/>
            <w:webHidden/>
          </w:rPr>
          <w:fldChar w:fldCharType="begin"/>
        </w:r>
        <w:r w:rsidR="00450166">
          <w:rPr>
            <w:noProof/>
            <w:webHidden/>
          </w:rPr>
          <w:instrText xml:space="preserve"> PAGEREF _Toc81217498 \h </w:instrText>
        </w:r>
        <w:r w:rsidR="00450166">
          <w:rPr>
            <w:noProof/>
            <w:webHidden/>
          </w:rPr>
        </w:r>
        <w:r w:rsidR="00450166">
          <w:rPr>
            <w:noProof/>
            <w:webHidden/>
          </w:rPr>
          <w:fldChar w:fldCharType="separate"/>
        </w:r>
        <w:r w:rsidR="00450166">
          <w:rPr>
            <w:noProof/>
            <w:webHidden/>
          </w:rPr>
          <w:t>8</w:t>
        </w:r>
        <w:r w:rsidR="00450166">
          <w:rPr>
            <w:noProof/>
            <w:webHidden/>
          </w:rPr>
          <w:fldChar w:fldCharType="end"/>
        </w:r>
      </w:hyperlink>
    </w:p>
    <w:p w:rsidR="00450166" w:rsidRDefault="00D05236" w14:paraId="171C9FFB" w14:textId="75E4BD27">
      <w:pPr>
        <w:pStyle w:val="Sadraj4"/>
        <w:tabs>
          <w:tab w:val="right" w:leader="dot" w:pos="9062"/>
        </w:tabs>
        <w:rPr>
          <w:noProof/>
        </w:rPr>
      </w:pPr>
      <w:hyperlink w:history="1" w:anchor="_Toc81217499">
        <w:r w:rsidRPr="00EA7946" w:rsidR="00450166">
          <w:rPr>
            <w:rStyle w:val="Hiperveza"/>
            <w:noProof/>
          </w:rPr>
          <w:t>3.4. Protokolarne i društvene aktivnosti</w:t>
        </w:r>
        <w:r w:rsidR="00450166">
          <w:rPr>
            <w:noProof/>
            <w:webHidden/>
          </w:rPr>
          <w:tab/>
        </w:r>
        <w:r w:rsidR="00450166">
          <w:rPr>
            <w:noProof/>
            <w:webHidden/>
          </w:rPr>
          <w:fldChar w:fldCharType="begin"/>
        </w:r>
        <w:r w:rsidR="00450166">
          <w:rPr>
            <w:noProof/>
            <w:webHidden/>
          </w:rPr>
          <w:instrText xml:space="preserve"> PAGEREF _Toc81217499 \h </w:instrText>
        </w:r>
        <w:r w:rsidR="00450166">
          <w:rPr>
            <w:noProof/>
            <w:webHidden/>
          </w:rPr>
        </w:r>
        <w:r w:rsidR="00450166">
          <w:rPr>
            <w:noProof/>
            <w:webHidden/>
          </w:rPr>
          <w:fldChar w:fldCharType="separate"/>
        </w:r>
        <w:r w:rsidR="00450166">
          <w:rPr>
            <w:noProof/>
            <w:webHidden/>
          </w:rPr>
          <w:t>8</w:t>
        </w:r>
        <w:r w:rsidR="00450166">
          <w:rPr>
            <w:noProof/>
            <w:webHidden/>
          </w:rPr>
          <w:fldChar w:fldCharType="end"/>
        </w:r>
      </w:hyperlink>
    </w:p>
    <w:p w:rsidR="00450166" w:rsidRDefault="00D05236" w14:paraId="403222DF" w14:textId="7C1A034F">
      <w:pPr>
        <w:pStyle w:val="Sadraj4"/>
        <w:tabs>
          <w:tab w:val="right" w:leader="dot" w:pos="9062"/>
        </w:tabs>
        <w:rPr>
          <w:noProof/>
        </w:rPr>
      </w:pPr>
      <w:hyperlink w:history="1" w:anchor="_Toc81217500">
        <w:r w:rsidRPr="00EA7946" w:rsidR="00450166">
          <w:rPr>
            <w:rStyle w:val="Hiperveza"/>
            <w:noProof/>
            <w:lang w:val="en-US"/>
          </w:rPr>
          <w:t>3.5. Obilježavanje državnih praznika i blagdana</w:t>
        </w:r>
        <w:r w:rsidR="00450166">
          <w:rPr>
            <w:noProof/>
            <w:webHidden/>
          </w:rPr>
          <w:tab/>
        </w:r>
        <w:r w:rsidR="00450166">
          <w:rPr>
            <w:noProof/>
            <w:webHidden/>
          </w:rPr>
          <w:fldChar w:fldCharType="begin"/>
        </w:r>
        <w:r w:rsidR="00450166">
          <w:rPr>
            <w:noProof/>
            <w:webHidden/>
          </w:rPr>
          <w:instrText xml:space="preserve"> PAGEREF _Toc81217500 \h </w:instrText>
        </w:r>
        <w:r w:rsidR="00450166">
          <w:rPr>
            <w:noProof/>
            <w:webHidden/>
          </w:rPr>
        </w:r>
        <w:r w:rsidR="00450166">
          <w:rPr>
            <w:noProof/>
            <w:webHidden/>
          </w:rPr>
          <w:fldChar w:fldCharType="separate"/>
        </w:r>
        <w:r w:rsidR="00450166">
          <w:rPr>
            <w:noProof/>
            <w:webHidden/>
          </w:rPr>
          <w:t>9</w:t>
        </w:r>
        <w:r w:rsidR="00450166">
          <w:rPr>
            <w:noProof/>
            <w:webHidden/>
          </w:rPr>
          <w:fldChar w:fldCharType="end"/>
        </w:r>
      </w:hyperlink>
    </w:p>
    <w:p w:rsidR="00450166" w:rsidRDefault="00D05236" w14:paraId="5E7091D0" w14:textId="187FA6AD">
      <w:pPr>
        <w:pStyle w:val="Sadraj4"/>
        <w:tabs>
          <w:tab w:val="right" w:leader="dot" w:pos="9062"/>
        </w:tabs>
        <w:rPr>
          <w:noProof/>
        </w:rPr>
      </w:pPr>
      <w:hyperlink w:history="1" w:anchor="_Toc81217501">
        <w:r w:rsidRPr="00EA7946" w:rsidR="00450166">
          <w:rPr>
            <w:rStyle w:val="Hiperveza"/>
            <w:noProof/>
            <w:lang w:val="en-US"/>
          </w:rPr>
          <w:t>3.6. Mjesna samouprava</w:t>
        </w:r>
        <w:r w:rsidR="00450166">
          <w:rPr>
            <w:noProof/>
            <w:webHidden/>
          </w:rPr>
          <w:tab/>
        </w:r>
        <w:r w:rsidR="00450166">
          <w:rPr>
            <w:noProof/>
            <w:webHidden/>
          </w:rPr>
          <w:fldChar w:fldCharType="begin"/>
        </w:r>
        <w:r w:rsidR="00450166">
          <w:rPr>
            <w:noProof/>
            <w:webHidden/>
          </w:rPr>
          <w:instrText xml:space="preserve"> PAGEREF _Toc81217501 \h </w:instrText>
        </w:r>
        <w:r w:rsidR="00450166">
          <w:rPr>
            <w:noProof/>
            <w:webHidden/>
          </w:rPr>
        </w:r>
        <w:r w:rsidR="00450166">
          <w:rPr>
            <w:noProof/>
            <w:webHidden/>
          </w:rPr>
          <w:fldChar w:fldCharType="separate"/>
        </w:r>
        <w:r w:rsidR="00450166">
          <w:rPr>
            <w:noProof/>
            <w:webHidden/>
          </w:rPr>
          <w:t>10</w:t>
        </w:r>
        <w:r w:rsidR="00450166">
          <w:rPr>
            <w:noProof/>
            <w:webHidden/>
          </w:rPr>
          <w:fldChar w:fldCharType="end"/>
        </w:r>
      </w:hyperlink>
    </w:p>
    <w:p w:rsidR="00450166" w:rsidRDefault="00D05236" w14:paraId="1F96B95F" w14:textId="63771949">
      <w:pPr>
        <w:pStyle w:val="Sadraj4"/>
        <w:tabs>
          <w:tab w:val="right" w:leader="dot" w:pos="9062"/>
        </w:tabs>
        <w:rPr>
          <w:noProof/>
        </w:rPr>
      </w:pPr>
      <w:hyperlink w:history="1" w:anchor="_Toc81217502">
        <w:r w:rsidRPr="00EA7946" w:rsidR="00450166">
          <w:rPr>
            <w:rStyle w:val="Hiperveza"/>
            <w:noProof/>
            <w:lang w:val="en-US"/>
          </w:rPr>
          <w:t>3.6.1. Rad s mjesnom samoupravom, terenski obilasci, obilasci gradilišta</w:t>
        </w:r>
        <w:r w:rsidR="00450166">
          <w:rPr>
            <w:noProof/>
            <w:webHidden/>
          </w:rPr>
          <w:tab/>
        </w:r>
        <w:r w:rsidR="00450166">
          <w:rPr>
            <w:noProof/>
            <w:webHidden/>
          </w:rPr>
          <w:fldChar w:fldCharType="begin"/>
        </w:r>
        <w:r w:rsidR="00450166">
          <w:rPr>
            <w:noProof/>
            <w:webHidden/>
          </w:rPr>
          <w:instrText xml:space="preserve"> PAGEREF _Toc81217502 \h </w:instrText>
        </w:r>
        <w:r w:rsidR="00450166">
          <w:rPr>
            <w:noProof/>
            <w:webHidden/>
          </w:rPr>
        </w:r>
        <w:r w:rsidR="00450166">
          <w:rPr>
            <w:noProof/>
            <w:webHidden/>
          </w:rPr>
          <w:fldChar w:fldCharType="separate"/>
        </w:r>
        <w:r w:rsidR="00450166">
          <w:rPr>
            <w:noProof/>
            <w:webHidden/>
          </w:rPr>
          <w:t>10</w:t>
        </w:r>
        <w:r w:rsidR="00450166">
          <w:rPr>
            <w:noProof/>
            <w:webHidden/>
          </w:rPr>
          <w:fldChar w:fldCharType="end"/>
        </w:r>
      </w:hyperlink>
    </w:p>
    <w:p w:rsidR="00450166" w:rsidRDefault="00D05236" w14:paraId="74523F0F" w14:textId="35ED60DF">
      <w:pPr>
        <w:pStyle w:val="Sadraj4"/>
        <w:tabs>
          <w:tab w:val="right" w:leader="dot" w:pos="9062"/>
        </w:tabs>
        <w:rPr>
          <w:noProof/>
        </w:rPr>
      </w:pPr>
      <w:hyperlink w:history="1" w:anchor="_Toc81217503">
        <w:r w:rsidRPr="00EA7946" w:rsidR="00450166">
          <w:rPr>
            <w:rStyle w:val="Hiperveza"/>
            <w:noProof/>
            <w:lang w:val="en-US"/>
          </w:rPr>
          <w:t>3.6.2. Sastanak s predsjednicima mjesnih odbora</w:t>
        </w:r>
        <w:r w:rsidR="00450166">
          <w:rPr>
            <w:noProof/>
            <w:webHidden/>
          </w:rPr>
          <w:tab/>
        </w:r>
        <w:r w:rsidR="00450166">
          <w:rPr>
            <w:noProof/>
            <w:webHidden/>
          </w:rPr>
          <w:fldChar w:fldCharType="begin"/>
        </w:r>
        <w:r w:rsidR="00450166">
          <w:rPr>
            <w:noProof/>
            <w:webHidden/>
          </w:rPr>
          <w:instrText xml:space="preserve"> PAGEREF _Toc81217503 \h </w:instrText>
        </w:r>
        <w:r w:rsidR="00450166">
          <w:rPr>
            <w:noProof/>
            <w:webHidden/>
          </w:rPr>
        </w:r>
        <w:r w:rsidR="00450166">
          <w:rPr>
            <w:noProof/>
            <w:webHidden/>
          </w:rPr>
          <w:fldChar w:fldCharType="separate"/>
        </w:r>
        <w:r w:rsidR="00450166">
          <w:rPr>
            <w:noProof/>
            <w:webHidden/>
          </w:rPr>
          <w:t>10</w:t>
        </w:r>
        <w:r w:rsidR="00450166">
          <w:rPr>
            <w:noProof/>
            <w:webHidden/>
          </w:rPr>
          <w:fldChar w:fldCharType="end"/>
        </w:r>
      </w:hyperlink>
    </w:p>
    <w:p w:rsidR="00450166" w:rsidRDefault="00D05236" w14:paraId="124A2294" w14:textId="7ABC5830">
      <w:pPr>
        <w:pStyle w:val="Sadraj1"/>
        <w:tabs>
          <w:tab w:val="right" w:leader="dot" w:pos="9062"/>
        </w:tabs>
        <w:rPr>
          <w:noProof/>
        </w:rPr>
      </w:pPr>
      <w:hyperlink w:history="1" w:anchor="_Toc81217504">
        <w:r w:rsidRPr="00EA7946" w:rsidR="00450166">
          <w:rPr>
            <w:rStyle w:val="Hiperveza"/>
            <w:noProof/>
            <w:lang w:val="en-US"/>
          </w:rPr>
          <w:t>4. Rad upravnih tijela Grada Pregrade</w:t>
        </w:r>
        <w:r w:rsidR="00450166">
          <w:rPr>
            <w:noProof/>
            <w:webHidden/>
          </w:rPr>
          <w:tab/>
        </w:r>
        <w:r w:rsidR="00450166">
          <w:rPr>
            <w:noProof/>
            <w:webHidden/>
          </w:rPr>
          <w:fldChar w:fldCharType="begin"/>
        </w:r>
        <w:r w:rsidR="00450166">
          <w:rPr>
            <w:noProof/>
            <w:webHidden/>
          </w:rPr>
          <w:instrText xml:space="preserve"> PAGEREF _Toc81217504 \h </w:instrText>
        </w:r>
        <w:r w:rsidR="00450166">
          <w:rPr>
            <w:noProof/>
            <w:webHidden/>
          </w:rPr>
        </w:r>
        <w:r w:rsidR="00450166">
          <w:rPr>
            <w:noProof/>
            <w:webHidden/>
          </w:rPr>
          <w:fldChar w:fldCharType="separate"/>
        </w:r>
        <w:r w:rsidR="00450166">
          <w:rPr>
            <w:noProof/>
            <w:webHidden/>
          </w:rPr>
          <w:t>10</w:t>
        </w:r>
        <w:r w:rsidR="00450166">
          <w:rPr>
            <w:noProof/>
            <w:webHidden/>
          </w:rPr>
          <w:fldChar w:fldCharType="end"/>
        </w:r>
      </w:hyperlink>
    </w:p>
    <w:p w:rsidR="00450166" w:rsidRDefault="00D05236" w14:paraId="411D529F" w14:textId="71DD5BE8">
      <w:pPr>
        <w:pStyle w:val="Sadraj4"/>
        <w:tabs>
          <w:tab w:val="right" w:leader="dot" w:pos="9062"/>
        </w:tabs>
        <w:rPr>
          <w:noProof/>
        </w:rPr>
      </w:pPr>
      <w:hyperlink w:history="1" w:anchor="_Toc81217505">
        <w:r w:rsidRPr="00EA7946" w:rsidR="00450166">
          <w:rPr>
            <w:rStyle w:val="Hiperveza"/>
            <w:noProof/>
          </w:rPr>
          <w:t>Ocjenjivanje službenika i namještenika u upravnim odjelima Grada Pregrade</w:t>
        </w:r>
        <w:r w:rsidR="00450166">
          <w:rPr>
            <w:noProof/>
            <w:webHidden/>
          </w:rPr>
          <w:tab/>
        </w:r>
        <w:r w:rsidR="00450166">
          <w:rPr>
            <w:noProof/>
            <w:webHidden/>
          </w:rPr>
          <w:fldChar w:fldCharType="begin"/>
        </w:r>
        <w:r w:rsidR="00450166">
          <w:rPr>
            <w:noProof/>
            <w:webHidden/>
          </w:rPr>
          <w:instrText xml:space="preserve"> PAGEREF _Toc81217505 \h </w:instrText>
        </w:r>
        <w:r w:rsidR="00450166">
          <w:rPr>
            <w:noProof/>
            <w:webHidden/>
          </w:rPr>
        </w:r>
        <w:r w:rsidR="00450166">
          <w:rPr>
            <w:noProof/>
            <w:webHidden/>
          </w:rPr>
          <w:fldChar w:fldCharType="separate"/>
        </w:r>
        <w:r w:rsidR="00450166">
          <w:rPr>
            <w:noProof/>
            <w:webHidden/>
          </w:rPr>
          <w:t>10</w:t>
        </w:r>
        <w:r w:rsidR="00450166">
          <w:rPr>
            <w:noProof/>
            <w:webHidden/>
          </w:rPr>
          <w:fldChar w:fldCharType="end"/>
        </w:r>
      </w:hyperlink>
    </w:p>
    <w:p w:rsidR="00450166" w:rsidRDefault="00D05236" w14:paraId="1CF762D9" w14:textId="3F5B1A31">
      <w:pPr>
        <w:pStyle w:val="Sadraj2"/>
        <w:tabs>
          <w:tab w:val="right" w:leader="dot" w:pos="9062"/>
        </w:tabs>
        <w:rPr>
          <w:noProof/>
        </w:rPr>
      </w:pPr>
      <w:hyperlink w:history="1" w:anchor="_Toc81217506">
        <w:r w:rsidRPr="00EA7946" w:rsidR="00450166">
          <w:rPr>
            <w:rStyle w:val="Hiperveza"/>
            <w:noProof/>
            <w:lang w:val="en-US"/>
          </w:rPr>
          <w:t>4.1. Upravni odjel za financije i gospodarstvo</w:t>
        </w:r>
        <w:r w:rsidR="00450166">
          <w:rPr>
            <w:noProof/>
            <w:webHidden/>
          </w:rPr>
          <w:tab/>
        </w:r>
        <w:r w:rsidR="00450166">
          <w:rPr>
            <w:noProof/>
            <w:webHidden/>
          </w:rPr>
          <w:fldChar w:fldCharType="begin"/>
        </w:r>
        <w:r w:rsidR="00450166">
          <w:rPr>
            <w:noProof/>
            <w:webHidden/>
          </w:rPr>
          <w:instrText xml:space="preserve"> PAGEREF _Toc81217506 \h </w:instrText>
        </w:r>
        <w:r w:rsidR="00450166">
          <w:rPr>
            <w:noProof/>
            <w:webHidden/>
          </w:rPr>
        </w:r>
        <w:r w:rsidR="00450166">
          <w:rPr>
            <w:noProof/>
            <w:webHidden/>
          </w:rPr>
          <w:fldChar w:fldCharType="separate"/>
        </w:r>
        <w:r w:rsidR="00450166">
          <w:rPr>
            <w:noProof/>
            <w:webHidden/>
          </w:rPr>
          <w:t>11</w:t>
        </w:r>
        <w:r w:rsidR="00450166">
          <w:rPr>
            <w:noProof/>
            <w:webHidden/>
          </w:rPr>
          <w:fldChar w:fldCharType="end"/>
        </w:r>
      </w:hyperlink>
    </w:p>
    <w:p w:rsidR="00450166" w:rsidRDefault="00D05236" w14:paraId="5997E470" w14:textId="7E76795E">
      <w:pPr>
        <w:pStyle w:val="Sadraj4"/>
        <w:tabs>
          <w:tab w:val="right" w:leader="dot" w:pos="9062"/>
        </w:tabs>
        <w:rPr>
          <w:noProof/>
        </w:rPr>
      </w:pPr>
      <w:hyperlink w:history="1" w:anchor="_Toc81217507">
        <w:r w:rsidRPr="00EA7946" w:rsidR="00450166">
          <w:rPr>
            <w:rStyle w:val="Hiperveza"/>
            <w:noProof/>
          </w:rPr>
          <w:t>4.1.1. PRORAČUN I FINANCIJE</w:t>
        </w:r>
        <w:r w:rsidR="00450166">
          <w:rPr>
            <w:noProof/>
            <w:webHidden/>
          </w:rPr>
          <w:tab/>
        </w:r>
        <w:r w:rsidR="00450166">
          <w:rPr>
            <w:noProof/>
            <w:webHidden/>
          </w:rPr>
          <w:fldChar w:fldCharType="begin"/>
        </w:r>
        <w:r w:rsidR="00450166">
          <w:rPr>
            <w:noProof/>
            <w:webHidden/>
          </w:rPr>
          <w:instrText xml:space="preserve"> PAGEREF _Toc81217507 \h </w:instrText>
        </w:r>
        <w:r w:rsidR="00450166">
          <w:rPr>
            <w:noProof/>
            <w:webHidden/>
          </w:rPr>
        </w:r>
        <w:r w:rsidR="00450166">
          <w:rPr>
            <w:noProof/>
            <w:webHidden/>
          </w:rPr>
          <w:fldChar w:fldCharType="separate"/>
        </w:r>
        <w:r w:rsidR="00450166">
          <w:rPr>
            <w:noProof/>
            <w:webHidden/>
          </w:rPr>
          <w:t>11</w:t>
        </w:r>
        <w:r w:rsidR="00450166">
          <w:rPr>
            <w:noProof/>
            <w:webHidden/>
          </w:rPr>
          <w:fldChar w:fldCharType="end"/>
        </w:r>
      </w:hyperlink>
    </w:p>
    <w:p w:rsidR="00450166" w:rsidRDefault="00D05236" w14:paraId="33239313" w14:textId="58B54D0B">
      <w:pPr>
        <w:pStyle w:val="Sadraj4"/>
        <w:tabs>
          <w:tab w:val="right" w:leader="dot" w:pos="9062"/>
        </w:tabs>
        <w:rPr>
          <w:noProof/>
        </w:rPr>
      </w:pPr>
      <w:hyperlink w:history="1" w:anchor="_Toc81217508">
        <w:r w:rsidRPr="00EA7946" w:rsidR="00450166">
          <w:rPr>
            <w:rStyle w:val="Hiperveza"/>
            <w:noProof/>
          </w:rPr>
          <w:t>4.1.1.1.  Godišnje izvršenje Proračuna</w:t>
        </w:r>
        <w:r w:rsidR="00450166">
          <w:rPr>
            <w:noProof/>
            <w:webHidden/>
          </w:rPr>
          <w:tab/>
        </w:r>
        <w:r w:rsidR="00450166">
          <w:rPr>
            <w:noProof/>
            <w:webHidden/>
          </w:rPr>
          <w:fldChar w:fldCharType="begin"/>
        </w:r>
        <w:r w:rsidR="00450166">
          <w:rPr>
            <w:noProof/>
            <w:webHidden/>
          </w:rPr>
          <w:instrText xml:space="preserve"> PAGEREF _Toc81217508 \h </w:instrText>
        </w:r>
        <w:r w:rsidR="00450166">
          <w:rPr>
            <w:noProof/>
            <w:webHidden/>
          </w:rPr>
        </w:r>
        <w:r w:rsidR="00450166">
          <w:rPr>
            <w:noProof/>
            <w:webHidden/>
          </w:rPr>
          <w:fldChar w:fldCharType="separate"/>
        </w:r>
        <w:r w:rsidR="00450166">
          <w:rPr>
            <w:noProof/>
            <w:webHidden/>
          </w:rPr>
          <w:t>11</w:t>
        </w:r>
        <w:r w:rsidR="00450166">
          <w:rPr>
            <w:noProof/>
            <w:webHidden/>
          </w:rPr>
          <w:fldChar w:fldCharType="end"/>
        </w:r>
      </w:hyperlink>
    </w:p>
    <w:p w:rsidR="00450166" w:rsidRDefault="00D05236" w14:paraId="76CE1970" w14:textId="31822C65">
      <w:pPr>
        <w:pStyle w:val="Sadraj4"/>
        <w:tabs>
          <w:tab w:val="right" w:leader="dot" w:pos="9062"/>
        </w:tabs>
        <w:rPr>
          <w:noProof/>
        </w:rPr>
      </w:pPr>
      <w:hyperlink w:history="1" w:anchor="_Toc81217509">
        <w:r w:rsidRPr="00EA7946" w:rsidR="00450166">
          <w:rPr>
            <w:rStyle w:val="Hiperveza"/>
            <w:noProof/>
          </w:rPr>
          <w:t>4.1.1.2.  I. Izmjene i dopune Proračuna Grada Pregrade za 2021. godinu</w:t>
        </w:r>
        <w:r w:rsidR="00450166">
          <w:rPr>
            <w:noProof/>
            <w:webHidden/>
          </w:rPr>
          <w:tab/>
        </w:r>
        <w:r w:rsidR="00450166">
          <w:rPr>
            <w:noProof/>
            <w:webHidden/>
          </w:rPr>
          <w:fldChar w:fldCharType="begin"/>
        </w:r>
        <w:r w:rsidR="00450166">
          <w:rPr>
            <w:noProof/>
            <w:webHidden/>
          </w:rPr>
          <w:instrText xml:space="preserve"> PAGEREF _Toc81217509 \h </w:instrText>
        </w:r>
        <w:r w:rsidR="00450166">
          <w:rPr>
            <w:noProof/>
            <w:webHidden/>
          </w:rPr>
        </w:r>
        <w:r w:rsidR="00450166">
          <w:rPr>
            <w:noProof/>
            <w:webHidden/>
          </w:rPr>
          <w:fldChar w:fldCharType="separate"/>
        </w:r>
        <w:r w:rsidR="00450166">
          <w:rPr>
            <w:noProof/>
            <w:webHidden/>
          </w:rPr>
          <w:t>11</w:t>
        </w:r>
        <w:r w:rsidR="00450166">
          <w:rPr>
            <w:noProof/>
            <w:webHidden/>
          </w:rPr>
          <w:fldChar w:fldCharType="end"/>
        </w:r>
      </w:hyperlink>
    </w:p>
    <w:p w:rsidR="00450166" w:rsidRDefault="00D05236" w14:paraId="5BB2E036" w14:textId="2AD1B4A6">
      <w:pPr>
        <w:pStyle w:val="Sadraj4"/>
        <w:tabs>
          <w:tab w:val="right" w:leader="dot" w:pos="9062"/>
        </w:tabs>
        <w:rPr>
          <w:noProof/>
        </w:rPr>
      </w:pPr>
      <w:hyperlink w:history="1" w:anchor="_Toc81217510">
        <w:r w:rsidRPr="00EA7946" w:rsidR="00450166">
          <w:rPr>
            <w:rStyle w:val="Hiperveza"/>
            <w:noProof/>
          </w:rPr>
          <w:t>4.1.2. PROJEKTI</w:t>
        </w:r>
        <w:r w:rsidR="00450166">
          <w:rPr>
            <w:noProof/>
            <w:webHidden/>
          </w:rPr>
          <w:tab/>
        </w:r>
        <w:r w:rsidR="00450166">
          <w:rPr>
            <w:noProof/>
            <w:webHidden/>
          </w:rPr>
          <w:fldChar w:fldCharType="begin"/>
        </w:r>
        <w:r w:rsidR="00450166">
          <w:rPr>
            <w:noProof/>
            <w:webHidden/>
          </w:rPr>
          <w:instrText xml:space="preserve"> PAGEREF _Toc81217510 \h </w:instrText>
        </w:r>
        <w:r w:rsidR="00450166">
          <w:rPr>
            <w:noProof/>
            <w:webHidden/>
          </w:rPr>
        </w:r>
        <w:r w:rsidR="00450166">
          <w:rPr>
            <w:noProof/>
            <w:webHidden/>
          </w:rPr>
          <w:fldChar w:fldCharType="separate"/>
        </w:r>
        <w:r w:rsidR="00450166">
          <w:rPr>
            <w:noProof/>
            <w:webHidden/>
          </w:rPr>
          <w:t>12</w:t>
        </w:r>
        <w:r w:rsidR="00450166">
          <w:rPr>
            <w:noProof/>
            <w:webHidden/>
          </w:rPr>
          <w:fldChar w:fldCharType="end"/>
        </w:r>
      </w:hyperlink>
    </w:p>
    <w:p w:rsidR="00450166" w:rsidRDefault="00D05236" w14:paraId="785061A3" w14:textId="31A74BCA">
      <w:pPr>
        <w:pStyle w:val="Sadraj4"/>
        <w:tabs>
          <w:tab w:val="right" w:leader="dot" w:pos="9062"/>
        </w:tabs>
        <w:rPr>
          <w:noProof/>
        </w:rPr>
      </w:pPr>
      <w:hyperlink w:history="1" w:anchor="_Toc81217511">
        <w:r w:rsidRPr="00EA7946" w:rsidR="00450166">
          <w:rPr>
            <w:rStyle w:val="Hiperveza"/>
            <w:noProof/>
          </w:rPr>
          <w:t>4.1.2.1. OTVORENI GRAD</w:t>
        </w:r>
        <w:r w:rsidR="00450166">
          <w:rPr>
            <w:noProof/>
            <w:webHidden/>
          </w:rPr>
          <w:tab/>
        </w:r>
        <w:r w:rsidR="00450166">
          <w:rPr>
            <w:noProof/>
            <w:webHidden/>
          </w:rPr>
          <w:fldChar w:fldCharType="begin"/>
        </w:r>
        <w:r w:rsidR="00450166">
          <w:rPr>
            <w:noProof/>
            <w:webHidden/>
          </w:rPr>
          <w:instrText xml:space="preserve"> PAGEREF _Toc81217511 \h </w:instrText>
        </w:r>
        <w:r w:rsidR="00450166">
          <w:rPr>
            <w:noProof/>
            <w:webHidden/>
          </w:rPr>
        </w:r>
        <w:r w:rsidR="00450166">
          <w:rPr>
            <w:noProof/>
            <w:webHidden/>
          </w:rPr>
          <w:fldChar w:fldCharType="separate"/>
        </w:r>
        <w:r w:rsidR="00450166">
          <w:rPr>
            <w:noProof/>
            <w:webHidden/>
          </w:rPr>
          <w:t>12</w:t>
        </w:r>
        <w:r w:rsidR="00450166">
          <w:rPr>
            <w:noProof/>
            <w:webHidden/>
          </w:rPr>
          <w:fldChar w:fldCharType="end"/>
        </w:r>
      </w:hyperlink>
    </w:p>
    <w:p w:rsidR="00450166" w:rsidRDefault="00D05236" w14:paraId="3EBEAB3E" w14:textId="05A8DC2D">
      <w:pPr>
        <w:pStyle w:val="Sadraj4"/>
        <w:tabs>
          <w:tab w:val="right" w:leader="dot" w:pos="9062"/>
        </w:tabs>
        <w:rPr>
          <w:noProof/>
        </w:rPr>
      </w:pPr>
      <w:hyperlink w:history="1" w:anchor="_Toc81217512">
        <w:r w:rsidRPr="00EA7946" w:rsidR="00450166">
          <w:rPr>
            <w:rStyle w:val="Hiperveza"/>
            <w:noProof/>
          </w:rPr>
          <w:t>4.1.2.2. PARTNERSTVO ZA DRUŠTVENU I SOLIDARNU EKONOMIJU</w:t>
        </w:r>
        <w:r w:rsidR="00450166">
          <w:rPr>
            <w:noProof/>
            <w:webHidden/>
          </w:rPr>
          <w:tab/>
        </w:r>
        <w:r w:rsidR="00450166">
          <w:rPr>
            <w:noProof/>
            <w:webHidden/>
          </w:rPr>
          <w:fldChar w:fldCharType="begin"/>
        </w:r>
        <w:r w:rsidR="00450166">
          <w:rPr>
            <w:noProof/>
            <w:webHidden/>
          </w:rPr>
          <w:instrText xml:space="preserve"> PAGEREF _Toc81217512 \h </w:instrText>
        </w:r>
        <w:r w:rsidR="00450166">
          <w:rPr>
            <w:noProof/>
            <w:webHidden/>
          </w:rPr>
        </w:r>
        <w:r w:rsidR="00450166">
          <w:rPr>
            <w:noProof/>
            <w:webHidden/>
          </w:rPr>
          <w:fldChar w:fldCharType="separate"/>
        </w:r>
        <w:r w:rsidR="00450166">
          <w:rPr>
            <w:noProof/>
            <w:webHidden/>
          </w:rPr>
          <w:t>13</w:t>
        </w:r>
        <w:r w:rsidR="00450166">
          <w:rPr>
            <w:noProof/>
            <w:webHidden/>
          </w:rPr>
          <w:fldChar w:fldCharType="end"/>
        </w:r>
      </w:hyperlink>
    </w:p>
    <w:p w:rsidR="00450166" w:rsidRDefault="00D05236" w14:paraId="33BC3B45" w14:textId="683C02CA">
      <w:pPr>
        <w:pStyle w:val="Sadraj4"/>
        <w:tabs>
          <w:tab w:val="right" w:leader="dot" w:pos="9062"/>
        </w:tabs>
        <w:rPr>
          <w:noProof/>
        </w:rPr>
      </w:pPr>
      <w:hyperlink w:history="1" w:anchor="_Toc81217513">
        <w:r w:rsidRPr="00EA7946" w:rsidR="00450166">
          <w:rPr>
            <w:rStyle w:val="Hiperveza"/>
            <w:noProof/>
          </w:rPr>
          <w:t>4.1.2.3. REKONSTRUKCIJA ZGRADE DJEČJEG VRTIĆA NAŠA RADOST PREGRADA</w:t>
        </w:r>
        <w:r w:rsidR="00450166">
          <w:rPr>
            <w:noProof/>
            <w:webHidden/>
          </w:rPr>
          <w:tab/>
        </w:r>
        <w:r w:rsidR="00450166">
          <w:rPr>
            <w:noProof/>
            <w:webHidden/>
          </w:rPr>
          <w:fldChar w:fldCharType="begin"/>
        </w:r>
        <w:r w:rsidR="00450166">
          <w:rPr>
            <w:noProof/>
            <w:webHidden/>
          </w:rPr>
          <w:instrText xml:space="preserve"> PAGEREF _Toc81217513 \h </w:instrText>
        </w:r>
        <w:r w:rsidR="00450166">
          <w:rPr>
            <w:noProof/>
            <w:webHidden/>
          </w:rPr>
        </w:r>
        <w:r w:rsidR="00450166">
          <w:rPr>
            <w:noProof/>
            <w:webHidden/>
          </w:rPr>
          <w:fldChar w:fldCharType="separate"/>
        </w:r>
        <w:r w:rsidR="00450166">
          <w:rPr>
            <w:noProof/>
            <w:webHidden/>
          </w:rPr>
          <w:t>14</w:t>
        </w:r>
        <w:r w:rsidR="00450166">
          <w:rPr>
            <w:noProof/>
            <w:webHidden/>
          </w:rPr>
          <w:fldChar w:fldCharType="end"/>
        </w:r>
      </w:hyperlink>
    </w:p>
    <w:p w:rsidR="00450166" w:rsidRDefault="00D05236" w14:paraId="573AA66C" w14:textId="6A41B2E2">
      <w:pPr>
        <w:pStyle w:val="Sadraj3"/>
        <w:tabs>
          <w:tab w:val="right" w:leader="dot" w:pos="9062"/>
        </w:tabs>
        <w:rPr>
          <w:noProof/>
        </w:rPr>
      </w:pPr>
      <w:hyperlink w:history="1" w:anchor="_Toc81217514">
        <w:r w:rsidRPr="00EA7946" w:rsidR="00450166">
          <w:rPr>
            <w:rStyle w:val="Hiperveza"/>
            <w:noProof/>
          </w:rPr>
          <w:t>4.1.3. GOSPODARSTVO I POLJOPRIVREDA</w:t>
        </w:r>
        <w:r w:rsidR="00450166">
          <w:rPr>
            <w:noProof/>
            <w:webHidden/>
          </w:rPr>
          <w:tab/>
        </w:r>
        <w:r w:rsidR="00450166">
          <w:rPr>
            <w:noProof/>
            <w:webHidden/>
          </w:rPr>
          <w:fldChar w:fldCharType="begin"/>
        </w:r>
        <w:r w:rsidR="00450166">
          <w:rPr>
            <w:noProof/>
            <w:webHidden/>
          </w:rPr>
          <w:instrText xml:space="preserve"> PAGEREF _Toc81217514 \h </w:instrText>
        </w:r>
        <w:r w:rsidR="00450166">
          <w:rPr>
            <w:noProof/>
            <w:webHidden/>
          </w:rPr>
        </w:r>
        <w:r w:rsidR="00450166">
          <w:rPr>
            <w:noProof/>
            <w:webHidden/>
          </w:rPr>
          <w:fldChar w:fldCharType="separate"/>
        </w:r>
        <w:r w:rsidR="00450166">
          <w:rPr>
            <w:noProof/>
            <w:webHidden/>
          </w:rPr>
          <w:t>14</w:t>
        </w:r>
        <w:r w:rsidR="00450166">
          <w:rPr>
            <w:noProof/>
            <w:webHidden/>
          </w:rPr>
          <w:fldChar w:fldCharType="end"/>
        </w:r>
      </w:hyperlink>
    </w:p>
    <w:p w:rsidR="00450166" w:rsidRDefault="00D05236" w14:paraId="000F6DB5" w14:textId="6E0BEB15">
      <w:pPr>
        <w:pStyle w:val="Sadraj4"/>
        <w:tabs>
          <w:tab w:val="right" w:leader="dot" w:pos="9062"/>
        </w:tabs>
        <w:rPr>
          <w:noProof/>
        </w:rPr>
      </w:pPr>
      <w:hyperlink w:history="1" w:anchor="_Toc81217515">
        <w:r w:rsidRPr="00EA7946" w:rsidR="00450166">
          <w:rPr>
            <w:rStyle w:val="Hiperveza"/>
            <w:noProof/>
          </w:rPr>
          <w:t>4.1.3.1. Javni natječaji/ pozivi u izvještajnom razdoblju</w:t>
        </w:r>
        <w:r w:rsidR="00450166">
          <w:rPr>
            <w:noProof/>
            <w:webHidden/>
          </w:rPr>
          <w:tab/>
        </w:r>
        <w:r w:rsidR="00450166">
          <w:rPr>
            <w:noProof/>
            <w:webHidden/>
          </w:rPr>
          <w:fldChar w:fldCharType="begin"/>
        </w:r>
        <w:r w:rsidR="00450166">
          <w:rPr>
            <w:noProof/>
            <w:webHidden/>
          </w:rPr>
          <w:instrText xml:space="preserve"> PAGEREF _Toc81217515 \h </w:instrText>
        </w:r>
        <w:r w:rsidR="00450166">
          <w:rPr>
            <w:noProof/>
            <w:webHidden/>
          </w:rPr>
        </w:r>
        <w:r w:rsidR="00450166">
          <w:rPr>
            <w:noProof/>
            <w:webHidden/>
          </w:rPr>
          <w:fldChar w:fldCharType="separate"/>
        </w:r>
        <w:r w:rsidR="00450166">
          <w:rPr>
            <w:noProof/>
            <w:webHidden/>
          </w:rPr>
          <w:t>14</w:t>
        </w:r>
        <w:r w:rsidR="00450166">
          <w:rPr>
            <w:noProof/>
            <w:webHidden/>
          </w:rPr>
          <w:fldChar w:fldCharType="end"/>
        </w:r>
      </w:hyperlink>
    </w:p>
    <w:p w:rsidR="00450166" w:rsidRDefault="00D05236" w14:paraId="6AF05E84" w14:textId="0E01DC9F">
      <w:pPr>
        <w:pStyle w:val="Sadraj4"/>
        <w:tabs>
          <w:tab w:val="right" w:leader="dot" w:pos="9062"/>
        </w:tabs>
        <w:rPr>
          <w:noProof/>
        </w:rPr>
      </w:pPr>
      <w:hyperlink w:history="1" w:anchor="_Toc81217516">
        <w:r w:rsidRPr="00EA7946" w:rsidR="00450166">
          <w:rPr>
            <w:rStyle w:val="Hiperveza"/>
            <w:noProof/>
          </w:rPr>
          <w:t>4.1.3.2. Odluka gradonačelnika o isplati jednokratne financijske pomoći poslovnim subjektima namijenjena ublažavanju posljedica izazvanih epidemijom COVID-19</w:t>
        </w:r>
        <w:r w:rsidR="00450166">
          <w:rPr>
            <w:noProof/>
            <w:webHidden/>
          </w:rPr>
          <w:tab/>
        </w:r>
        <w:r w:rsidR="00450166">
          <w:rPr>
            <w:noProof/>
            <w:webHidden/>
          </w:rPr>
          <w:fldChar w:fldCharType="begin"/>
        </w:r>
        <w:r w:rsidR="00450166">
          <w:rPr>
            <w:noProof/>
            <w:webHidden/>
          </w:rPr>
          <w:instrText xml:space="preserve"> PAGEREF _Toc81217516 \h </w:instrText>
        </w:r>
        <w:r w:rsidR="00450166">
          <w:rPr>
            <w:noProof/>
            <w:webHidden/>
          </w:rPr>
        </w:r>
        <w:r w:rsidR="00450166">
          <w:rPr>
            <w:noProof/>
            <w:webHidden/>
          </w:rPr>
          <w:fldChar w:fldCharType="separate"/>
        </w:r>
        <w:r w:rsidR="00450166">
          <w:rPr>
            <w:noProof/>
            <w:webHidden/>
          </w:rPr>
          <w:t>14</w:t>
        </w:r>
        <w:r w:rsidR="00450166">
          <w:rPr>
            <w:noProof/>
            <w:webHidden/>
          </w:rPr>
          <w:fldChar w:fldCharType="end"/>
        </w:r>
      </w:hyperlink>
    </w:p>
    <w:p w:rsidR="00450166" w:rsidRDefault="00D05236" w14:paraId="5F3071EB" w14:textId="35FC1118">
      <w:pPr>
        <w:pStyle w:val="Sadraj2"/>
        <w:tabs>
          <w:tab w:val="right" w:leader="dot" w:pos="9062"/>
        </w:tabs>
        <w:rPr>
          <w:noProof/>
        </w:rPr>
      </w:pPr>
      <w:hyperlink w:history="1" w:anchor="_Toc81217518">
        <w:r w:rsidRPr="00EA7946" w:rsidR="00450166">
          <w:rPr>
            <w:rStyle w:val="Hiperveza"/>
            <w:rFonts w:eastAsia="Cambria"/>
            <w:noProof/>
          </w:rPr>
          <w:t>4.2. Upravni odjel za opće poslove i društvene djelatnosti</w:t>
        </w:r>
        <w:r w:rsidR="00450166">
          <w:rPr>
            <w:noProof/>
            <w:webHidden/>
          </w:rPr>
          <w:tab/>
        </w:r>
        <w:r w:rsidR="00450166">
          <w:rPr>
            <w:noProof/>
            <w:webHidden/>
          </w:rPr>
          <w:fldChar w:fldCharType="begin"/>
        </w:r>
        <w:r w:rsidR="00450166">
          <w:rPr>
            <w:noProof/>
            <w:webHidden/>
          </w:rPr>
          <w:instrText xml:space="preserve"> PAGEREF _Toc81217518 \h </w:instrText>
        </w:r>
        <w:r w:rsidR="00450166">
          <w:rPr>
            <w:noProof/>
            <w:webHidden/>
          </w:rPr>
        </w:r>
        <w:r w:rsidR="00450166">
          <w:rPr>
            <w:noProof/>
            <w:webHidden/>
          </w:rPr>
          <w:fldChar w:fldCharType="separate"/>
        </w:r>
        <w:r w:rsidR="00450166">
          <w:rPr>
            <w:noProof/>
            <w:webHidden/>
          </w:rPr>
          <w:t>15</w:t>
        </w:r>
        <w:r w:rsidR="00450166">
          <w:rPr>
            <w:noProof/>
            <w:webHidden/>
          </w:rPr>
          <w:fldChar w:fldCharType="end"/>
        </w:r>
      </w:hyperlink>
    </w:p>
    <w:p w:rsidR="00450166" w:rsidRDefault="00D05236" w14:paraId="608F23FA" w14:textId="1AD2EA19">
      <w:pPr>
        <w:pStyle w:val="Sadraj4"/>
        <w:tabs>
          <w:tab w:val="right" w:leader="dot" w:pos="9062"/>
        </w:tabs>
        <w:rPr>
          <w:noProof/>
        </w:rPr>
      </w:pPr>
      <w:hyperlink w:history="1" w:anchor="_Toc81217519">
        <w:r w:rsidRPr="00EA7946" w:rsidR="00450166">
          <w:rPr>
            <w:rStyle w:val="Hiperveza"/>
            <w:noProof/>
          </w:rPr>
          <w:t>4.2.1. Opći poslovi</w:t>
        </w:r>
        <w:r w:rsidR="00450166">
          <w:rPr>
            <w:noProof/>
            <w:webHidden/>
          </w:rPr>
          <w:tab/>
        </w:r>
        <w:r w:rsidR="00450166">
          <w:rPr>
            <w:noProof/>
            <w:webHidden/>
          </w:rPr>
          <w:fldChar w:fldCharType="begin"/>
        </w:r>
        <w:r w:rsidR="00450166">
          <w:rPr>
            <w:noProof/>
            <w:webHidden/>
          </w:rPr>
          <w:instrText xml:space="preserve"> PAGEREF _Toc81217519 \h </w:instrText>
        </w:r>
        <w:r w:rsidR="00450166">
          <w:rPr>
            <w:noProof/>
            <w:webHidden/>
          </w:rPr>
        </w:r>
        <w:r w:rsidR="00450166">
          <w:rPr>
            <w:noProof/>
            <w:webHidden/>
          </w:rPr>
          <w:fldChar w:fldCharType="separate"/>
        </w:r>
        <w:r w:rsidR="00450166">
          <w:rPr>
            <w:noProof/>
            <w:webHidden/>
          </w:rPr>
          <w:t>15</w:t>
        </w:r>
        <w:r w:rsidR="00450166">
          <w:rPr>
            <w:noProof/>
            <w:webHidden/>
          </w:rPr>
          <w:fldChar w:fldCharType="end"/>
        </w:r>
      </w:hyperlink>
    </w:p>
    <w:p w:rsidR="00450166" w:rsidRDefault="00D05236" w14:paraId="6E642554" w14:textId="554C5630">
      <w:pPr>
        <w:pStyle w:val="Sadraj4"/>
        <w:tabs>
          <w:tab w:val="right" w:leader="dot" w:pos="9062"/>
        </w:tabs>
        <w:rPr>
          <w:noProof/>
        </w:rPr>
      </w:pPr>
      <w:hyperlink w:history="1" w:anchor="_Toc81217520">
        <w:r w:rsidRPr="00EA7946" w:rsidR="00450166">
          <w:rPr>
            <w:rStyle w:val="Hiperveza"/>
            <w:noProof/>
          </w:rPr>
          <w:t>4.2.1.1.  Upravni postupci</w:t>
        </w:r>
        <w:r w:rsidR="00450166">
          <w:rPr>
            <w:noProof/>
            <w:webHidden/>
          </w:rPr>
          <w:tab/>
        </w:r>
        <w:r w:rsidR="00450166">
          <w:rPr>
            <w:noProof/>
            <w:webHidden/>
          </w:rPr>
          <w:fldChar w:fldCharType="begin"/>
        </w:r>
        <w:r w:rsidR="00450166">
          <w:rPr>
            <w:noProof/>
            <w:webHidden/>
          </w:rPr>
          <w:instrText xml:space="preserve"> PAGEREF _Toc81217520 \h </w:instrText>
        </w:r>
        <w:r w:rsidR="00450166">
          <w:rPr>
            <w:noProof/>
            <w:webHidden/>
          </w:rPr>
        </w:r>
        <w:r w:rsidR="00450166">
          <w:rPr>
            <w:noProof/>
            <w:webHidden/>
          </w:rPr>
          <w:fldChar w:fldCharType="separate"/>
        </w:r>
        <w:r w:rsidR="00450166">
          <w:rPr>
            <w:noProof/>
            <w:webHidden/>
          </w:rPr>
          <w:t>15</w:t>
        </w:r>
        <w:r w:rsidR="00450166">
          <w:rPr>
            <w:noProof/>
            <w:webHidden/>
          </w:rPr>
          <w:fldChar w:fldCharType="end"/>
        </w:r>
      </w:hyperlink>
    </w:p>
    <w:p w:rsidR="00450166" w:rsidRDefault="00D05236" w14:paraId="12F8FCDB" w14:textId="0DE6B813">
      <w:pPr>
        <w:pStyle w:val="Sadraj4"/>
        <w:tabs>
          <w:tab w:val="right" w:leader="dot" w:pos="9062"/>
        </w:tabs>
        <w:rPr>
          <w:noProof/>
        </w:rPr>
      </w:pPr>
      <w:hyperlink w:history="1" w:anchor="_Toc81217521">
        <w:r w:rsidRPr="00EA7946" w:rsidR="00450166">
          <w:rPr>
            <w:rStyle w:val="Hiperveza"/>
            <w:noProof/>
          </w:rPr>
          <w:t>4.2.1.2. Savjetovanje sa zainteresiranom javnošću</w:t>
        </w:r>
        <w:r w:rsidR="00450166">
          <w:rPr>
            <w:noProof/>
            <w:webHidden/>
          </w:rPr>
          <w:tab/>
        </w:r>
        <w:r w:rsidR="00450166">
          <w:rPr>
            <w:noProof/>
            <w:webHidden/>
          </w:rPr>
          <w:fldChar w:fldCharType="begin"/>
        </w:r>
        <w:r w:rsidR="00450166">
          <w:rPr>
            <w:noProof/>
            <w:webHidden/>
          </w:rPr>
          <w:instrText xml:space="preserve"> PAGEREF _Toc81217521 \h </w:instrText>
        </w:r>
        <w:r w:rsidR="00450166">
          <w:rPr>
            <w:noProof/>
            <w:webHidden/>
          </w:rPr>
        </w:r>
        <w:r w:rsidR="00450166">
          <w:rPr>
            <w:noProof/>
            <w:webHidden/>
          </w:rPr>
          <w:fldChar w:fldCharType="separate"/>
        </w:r>
        <w:r w:rsidR="00450166">
          <w:rPr>
            <w:noProof/>
            <w:webHidden/>
          </w:rPr>
          <w:t>15</w:t>
        </w:r>
        <w:r w:rsidR="00450166">
          <w:rPr>
            <w:noProof/>
            <w:webHidden/>
          </w:rPr>
          <w:fldChar w:fldCharType="end"/>
        </w:r>
      </w:hyperlink>
    </w:p>
    <w:p w:rsidR="00450166" w:rsidRDefault="00D05236" w14:paraId="7509226A" w14:textId="7F83694B">
      <w:pPr>
        <w:pStyle w:val="Sadraj4"/>
        <w:tabs>
          <w:tab w:val="right" w:leader="dot" w:pos="9062"/>
        </w:tabs>
        <w:rPr>
          <w:noProof/>
        </w:rPr>
      </w:pPr>
      <w:hyperlink w:history="1" w:anchor="_Toc81217522">
        <w:r w:rsidRPr="00EA7946" w:rsidR="00450166">
          <w:rPr>
            <w:rStyle w:val="Hiperveza"/>
            <w:rFonts w:eastAsia="Cambria"/>
            <w:noProof/>
          </w:rPr>
          <w:t>4.2.1.3.  Imovinsko - pravni postupci</w:t>
        </w:r>
        <w:r w:rsidR="00450166">
          <w:rPr>
            <w:noProof/>
            <w:webHidden/>
          </w:rPr>
          <w:tab/>
        </w:r>
        <w:r w:rsidR="00450166">
          <w:rPr>
            <w:noProof/>
            <w:webHidden/>
          </w:rPr>
          <w:fldChar w:fldCharType="begin"/>
        </w:r>
        <w:r w:rsidR="00450166">
          <w:rPr>
            <w:noProof/>
            <w:webHidden/>
          </w:rPr>
          <w:instrText xml:space="preserve"> PAGEREF _Toc81217522 \h </w:instrText>
        </w:r>
        <w:r w:rsidR="00450166">
          <w:rPr>
            <w:noProof/>
            <w:webHidden/>
          </w:rPr>
        </w:r>
        <w:r w:rsidR="00450166">
          <w:rPr>
            <w:noProof/>
            <w:webHidden/>
          </w:rPr>
          <w:fldChar w:fldCharType="separate"/>
        </w:r>
        <w:r w:rsidR="00450166">
          <w:rPr>
            <w:noProof/>
            <w:webHidden/>
          </w:rPr>
          <w:t>15</w:t>
        </w:r>
        <w:r w:rsidR="00450166">
          <w:rPr>
            <w:noProof/>
            <w:webHidden/>
          </w:rPr>
          <w:fldChar w:fldCharType="end"/>
        </w:r>
      </w:hyperlink>
    </w:p>
    <w:p w:rsidR="00450166" w:rsidRDefault="00D05236" w14:paraId="7A7A39EF" w14:textId="48379592">
      <w:pPr>
        <w:pStyle w:val="Sadraj4"/>
        <w:tabs>
          <w:tab w:val="right" w:leader="dot" w:pos="9062"/>
        </w:tabs>
        <w:rPr>
          <w:noProof/>
        </w:rPr>
      </w:pPr>
      <w:hyperlink w:history="1" w:anchor="_Toc81217523">
        <w:r w:rsidRPr="00EA7946" w:rsidR="00450166">
          <w:rPr>
            <w:rStyle w:val="Hiperveza"/>
            <w:rFonts w:eastAsia="Times New Roman"/>
            <w:noProof/>
          </w:rPr>
          <w:t>4.2.1.4. Javni natječaji/ pozivi  u izvještajnom razdoblju</w:t>
        </w:r>
        <w:r w:rsidR="00450166">
          <w:rPr>
            <w:noProof/>
            <w:webHidden/>
          </w:rPr>
          <w:tab/>
        </w:r>
        <w:r w:rsidR="00450166">
          <w:rPr>
            <w:noProof/>
            <w:webHidden/>
          </w:rPr>
          <w:fldChar w:fldCharType="begin"/>
        </w:r>
        <w:r w:rsidR="00450166">
          <w:rPr>
            <w:noProof/>
            <w:webHidden/>
          </w:rPr>
          <w:instrText xml:space="preserve"> PAGEREF _Toc81217523 \h </w:instrText>
        </w:r>
        <w:r w:rsidR="00450166">
          <w:rPr>
            <w:noProof/>
            <w:webHidden/>
          </w:rPr>
        </w:r>
        <w:r w:rsidR="00450166">
          <w:rPr>
            <w:noProof/>
            <w:webHidden/>
          </w:rPr>
          <w:fldChar w:fldCharType="separate"/>
        </w:r>
        <w:r w:rsidR="00450166">
          <w:rPr>
            <w:noProof/>
            <w:webHidden/>
          </w:rPr>
          <w:t>16</w:t>
        </w:r>
        <w:r w:rsidR="00450166">
          <w:rPr>
            <w:noProof/>
            <w:webHidden/>
          </w:rPr>
          <w:fldChar w:fldCharType="end"/>
        </w:r>
      </w:hyperlink>
    </w:p>
    <w:p w:rsidR="00450166" w:rsidRDefault="00D05236" w14:paraId="3E0D88B9" w14:textId="5FF7373E">
      <w:pPr>
        <w:pStyle w:val="Sadraj4"/>
        <w:tabs>
          <w:tab w:val="right" w:leader="dot" w:pos="9062"/>
        </w:tabs>
        <w:rPr>
          <w:noProof/>
        </w:rPr>
      </w:pPr>
      <w:hyperlink w:history="1" w:anchor="_Toc81217524">
        <w:r w:rsidRPr="00EA7946" w:rsidR="00450166">
          <w:rPr>
            <w:rStyle w:val="Hiperveza"/>
            <w:rFonts w:eastAsia="Times New Roman"/>
            <w:noProof/>
          </w:rPr>
          <w:t>4.2.1.5. Javna nabava</w:t>
        </w:r>
        <w:r w:rsidR="00450166">
          <w:rPr>
            <w:noProof/>
            <w:webHidden/>
          </w:rPr>
          <w:tab/>
        </w:r>
        <w:r w:rsidR="00450166">
          <w:rPr>
            <w:noProof/>
            <w:webHidden/>
          </w:rPr>
          <w:fldChar w:fldCharType="begin"/>
        </w:r>
        <w:r w:rsidR="00450166">
          <w:rPr>
            <w:noProof/>
            <w:webHidden/>
          </w:rPr>
          <w:instrText xml:space="preserve"> PAGEREF _Toc81217524 \h </w:instrText>
        </w:r>
        <w:r w:rsidR="00450166">
          <w:rPr>
            <w:noProof/>
            <w:webHidden/>
          </w:rPr>
        </w:r>
        <w:r w:rsidR="00450166">
          <w:rPr>
            <w:noProof/>
            <w:webHidden/>
          </w:rPr>
          <w:fldChar w:fldCharType="separate"/>
        </w:r>
        <w:r w:rsidR="00450166">
          <w:rPr>
            <w:noProof/>
            <w:webHidden/>
          </w:rPr>
          <w:t>16</w:t>
        </w:r>
        <w:r w:rsidR="00450166">
          <w:rPr>
            <w:noProof/>
            <w:webHidden/>
          </w:rPr>
          <w:fldChar w:fldCharType="end"/>
        </w:r>
      </w:hyperlink>
    </w:p>
    <w:p w:rsidR="00450166" w:rsidRDefault="00D05236" w14:paraId="284307A3" w14:textId="5ABC180C">
      <w:pPr>
        <w:pStyle w:val="Sadraj4"/>
        <w:tabs>
          <w:tab w:val="right" w:leader="dot" w:pos="9062"/>
        </w:tabs>
        <w:rPr>
          <w:noProof/>
        </w:rPr>
      </w:pPr>
      <w:hyperlink w:history="1" w:anchor="_Toc81217525">
        <w:r w:rsidRPr="00EA7946" w:rsidR="00450166">
          <w:rPr>
            <w:rStyle w:val="Hiperveza"/>
            <w:noProof/>
          </w:rPr>
          <w:t>4.2.1.6. Ošasna imovina</w:t>
        </w:r>
        <w:r w:rsidR="00450166">
          <w:rPr>
            <w:noProof/>
            <w:webHidden/>
          </w:rPr>
          <w:tab/>
        </w:r>
        <w:r w:rsidR="00450166">
          <w:rPr>
            <w:noProof/>
            <w:webHidden/>
          </w:rPr>
          <w:fldChar w:fldCharType="begin"/>
        </w:r>
        <w:r w:rsidR="00450166">
          <w:rPr>
            <w:noProof/>
            <w:webHidden/>
          </w:rPr>
          <w:instrText xml:space="preserve"> PAGEREF _Toc81217525 \h </w:instrText>
        </w:r>
        <w:r w:rsidR="00450166">
          <w:rPr>
            <w:noProof/>
            <w:webHidden/>
          </w:rPr>
        </w:r>
        <w:r w:rsidR="00450166">
          <w:rPr>
            <w:noProof/>
            <w:webHidden/>
          </w:rPr>
          <w:fldChar w:fldCharType="separate"/>
        </w:r>
        <w:r w:rsidR="00450166">
          <w:rPr>
            <w:noProof/>
            <w:webHidden/>
          </w:rPr>
          <w:t>16</w:t>
        </w:r>
        <w:r w:rsidR="00450166">
          <w:rPr>
            <w:noProof/>
            <w:webHidden/>
          </w:rPr>
          <w:fldChar w:fldCharType="end"/>
        </w:r>
      </w:hyperlink>
    </w:p>
    <w:p w:rsidR="00450166" w:rsidRDefault="00D05236" w14:paraId="2E88B74E" w14:textId="1B7935E1">
      <w:pPr>
        <w:pStyle w:val="Sadraj4"/>
        <w:tabs>
          <w:tab w:val="right" w:leader="dot" w:pos="9062"/>
        </w:tabs>
        <w:rPr>
          <w:noProof/>
        </w:rPr>
      </w:pPr>
      <w:hyperlink w:history="1" w:anchor="_Toc81217526">
        <w:r w:rsidRPr="00EA7946" w:rsidR="00450166">
          <w:rPr>
            <w:rStyle w:val="Hiperveza"/>
            <w:noProof/>
          </w:rPr>
          <w:t>4.2.1.7.  Socijalna skrb</w:t>
        </w:r>
        <w:r w:rsidR="00450166">
          <w:rPr>
            <w:noProof/>
            <w:webHidden/>
          </w:rPr>
          <w:tab/>
        </w:r>
        <w:r w:rsidR="00450166">
          <w:rPr>
            <w:noProof/>
            <w:webHidden/>
          </w:rPr>
          <w:fldChar w:fldCharType="begin"/>
        </w:r>
        <w:r w:rsidR="00450166">
          <w:rPr>
            <w:noProof/>
            <w:webHidden/>
          </w:rPr>
          <w:instrText xml:space="preserve"> PAGEREF _Toc81217526 \h </w:instrText>
        </w:r>
        <w:r w:rsidR="00450166">
          <w:rPr>
            <w:noProof/>
            <w:webHidden/>
          </w:rPr>
        </w:r>
        <w:r w:rsidR="00450166">
          <w:rPr>
            <w:noProof/>
            <w:webHidden/>
          </w:rPr>
          <w:fldChar w:fldCharType="separate"/>
        </w:r>
        <w:r w:rsidR="00450166">
          <w:rPr>
            <w:noProof/>
            <w:webHidden/>
          </w:rPr>
          <w:t>16</w:t>
        </w:r>
        <w:r w:rsidR="00450166">
          <w:rPr>
            <w:noProof/>
            <w:webHidden/>
          </w:rPr>
          <w:fldChar w:fldCharType="end"/>
        </w:r>
      </w:hyperlink>
    </w:p>
    <w:p w:rsidR="00450166" w:rsidRDefault="00D05236" w14:paraId="4DED02ED" w14:textId="756D9FAD">
      <w:pPr>
        <w:pStyle w:val="Sadraj4"/>
        <w:tabs>
          <w:tab w:val="right" w:leader="dot" w:pos="9062"/>
        </w:tabs>
        <w:rPr>
          <w:noProof/>
        </w:rPr>
      </w:pPr>
      <w:hyperlink w:history="1" w:anchor="_Toc81217527">
        <w:r w:rsidRPr="00EA7946" w:rsidR="00450166">
          <w:rPr>
            <w:rStyle w:val="Hiperveza"/>
            <w:noProof/>
          </w:rPr>
          <w:t>4.2.1.7.1.  Jednokratne naknade</w:t>
        </w:r>
        <w:r w:rsidR="00450166">
          <w:rPr>
            <w:noProof/>
            <w:webHidden/>
          </w:rPr>
          <w:tab/>
        </w:r>
        <w:r w:rsidR="00450166">
          <w:rPr>
            <w:noProof/>
            <w:webHidden/>
          </w:rPr>
          <w:fldChar w:fldCharType="begin"/>
        </w:r>
        <w:r w:rsidR="00450166">
          <w:rPr>
            <w:noProof/>
            <w:webHidden/>
          </w:rPr>
          <w:instrText xml:space="preserve"> PAGEREF _Toc81217527 \h </w:instrText>
        </w:r>
        <w:r w:rsidR="00450166">
          <w:rPr>
            <w:noProof/>
            <w:webHidden/>
          </w:rPr>
        </w:r>
        <w:r w:rsidR="00450166">
          <w:rPr>
            <w:noProof/>
            <w:webHidden/>
          </w:rPr>
          <w:fldChar w:fldCharType="separate"/>
        </w:r>
        <w:r w:rsidR="00450166">
          <w:rPr>
            <w:noProof/>
            <w:webHidden/>
          </w:rPr>
          <w:t>16</w:t>
        </w:r>
        <w:r w:rsidR="00450166">
          <w:rPr>
            <w:noProof/>
            <w:webHidden/>
          </w:rPr>
          <w:fldChar w:fldCharType="end"/>
        </w:r>
      </w:hyperlink>
    </w:p>
    <w:p w:rsidR="00450166" w:rsidRDefault="00D05236" w14:paraId="189624E7" w14:textId="2ABB1DAE">
      <w:pPr>
        <w:pStyle w:val="Sadraj4"/>
        <w:tabs>
          <w:tab w:val="right" w:leader="dot" w:pos="9062"/>
        </w:tabs>
        <w:rPr>
          <w:noProof/>
        </w:rPr>
      </w:pPr>
      <w:hyperlink w:history="1" w:anchor="_Toc81217528">
        <w:r w:rsidRPr="00EA7946" w:rsidR="00450166">
          <w:rPr>
            <w:rStyle w:val="Hiperveza"/>
            <w:noProof/>
          </w:rPr>
          <w:t>4.2.1.7.2. Troškovi stanovanja</w:t>
        </w:r>
        <w:r w:rsidR="00450166">
          <w:rPr>
            <w:noProof/>
            <w:webHidden/>
          </w:rPr>
          <w:tab/>
        </w:r>
        <w:r w:rsidR="00450166">
          <w:rPr>
            <w:noProof/>
            <w:webHidden/>
          </w:rPr>
          <w:fldChar w:fldCharType="begin"/>
        </w:r>
        <w:r w:rsidR="00450166">
          <w:rPr>
            <w:noProof/>
            <w:webHidden/>
          </w:rPr>
          <w:instrText xml:space="preserve"> PAGEREF _Toc81217528 \h </w:instrText>
        </w:r>
        <w:r w:rsidR="00450166">
          <w:rPr>
            <w:noProof/>
            <w:webHidden/>
          </w:rPr>
        </w:r>
        <w:r w:rsidR="00450166">
          <w:rPr>
            <w:noProof/>
            <w:webHidden/>
          </w:rPr>
          <w:fldChar w:fldCharType="separate"/>
        </w:r>
        <w:r w:rsidR="00450166">
          <w:rPr>
            <w:noProof/>
            <w:webHidden/>
          </w:rPr>
          <w:t>16</w:t>
        </w:r>
        <w:r w:rsidR="00450166">
          <w:rPr>
            <w:noProof/>
            <w:webHidden/>
          </w:rPr>
          <w:fldChar w:fldCharType="end"/>
        </w:r>
      </w:hyperlink>
    </w:p>
    <w:p w:rsidR="00450166" w:rsidRDefault="00D05236" w14:paraId="53126D7C" w14:textId="30356BC4">
      <w:pPr>
        <w:pStyle w:val="Sadraj4"/>
        <w:tabs>
          <w:tab w:val="right" w:leader="dot" w:pos="9062"/>
        </w:tabs>
        <w:rPr>
          <w:noProof/>
        </w:rPr>
      </w:pPr>
      <w:hyperlink w:history="1" w:anchor="_Toc81217529">
        <w:r w:rsidRPr="00EA7946" w:rsidR="00450166">
          <w:rPr>
            <w:rStyle w:val="Hiperveza"/>
            <w:noProof/>
          </w:rPr>
          <w:t>4.2.1.7.3.  Troškovi ogrjeva</w:t>
        </w:r>
        <w:r w:rsidR="00450166">
          <w:rPr>
            <w:noProof/>
            <w:webHidden/>
          </w:rPr>
          <w:tab/>
        </w:r>
        <w:r w:rsidR="00450166">
          <w:rPr>
            <w:noProof/>
            <w:webHidden/>
          </w:rPr>
          <w:fldChar w:fldCharType="begin"/>
        </w:r>
        <w:r w:rsidR="00450166">
          <w:rPr>
            <w:noProof/>
            <w:webHidden/>
          </w:rPr>
          <w:instrText xml:space="preserve"> PAGEREF _Toc81217529 \h </w:instrText>
        </w:r>
        <w:r w:rsidR="00450166">
          <w:rPr>
            <w:noProof/>
            <w:webHidden/>
          </w:rPr>
        </w:r>
        <w:r w:rsidR="00450166">
          <w:rPr>
            <w:noProof/>
            <w:webHidden/>
          </w:rPr>
          <w:fldChar w:fldCharType="separate"/>
        </w:r>
        <w:r w:rsidR="00450166">
          <w:rPr>
            <w:noProof/>
            <w:webHidden/>
          </w:rPr>
          <w:t>17</w:t>
        </w:r>
        <w:r w:rsidR="00450166">
          <w:rPr>
            <w:noProof/>
            <w:webHidden/>
          </w:rPr>
          <w:fldChar w:fldCharType="end"/>
        </w:r>
      </w:hyperlink>
    </w:p>
    <w:p w:rsidR="00450166" w:rsidRDefault="00D05236" w14:paraId="04FF1766" w14:textId="2A78908A">
      <w:pPr>
        <w:pStyle w:val="Sadraj4"/>
        <w:tabs>
          <w:tab w:val="right" w:leader="dot" w:pos="9062"/>
        </w:tabs>
        <w:rPr>
          <w:noProof/>
        </w:rPr>
      </w:pPr>
      <w:hyperlink w:history="1" w:anchor="_Toc81217530">
        <w:r w:rsidRPr="00EA7946" w:rsidR="00450166">
          <w:rPr>
            <w:rStyle w:val="Hiperveza"/>
            <w:noProof/>
          </w:rPr>
          <w:t>4.2.1.7.4.  Naknada za novorođeno dijete</w:t>
        </w:r>
        <w:r w:rsidR="00450166">
          <w:rPr>
            <w:noProof/>
            <w:webHidden/>
          </w:rPr>
          <w:tab/>
        </w:r>
        <w:r w:rsidR="00450166">
          <w:rPr>
            <w:noProof/>
            <w:webHidden/>
          </w:rPr>
          <w:fldChar w:fldCharType="begin"/>
        </w:r>
        <w:r w:rsidR="00450166">
          <w:rPr>
            <w:noProof/>
            <w:webHidden/>
          </w:rPr>
          <w:instrText xml:space="preserve"> PAGEREF _Toc81217530 \h </w:instrText>
        </w:r>
        <w:r w:rsidR="00450166">
          <w:rPr>
            <w:noProof/>
            <w:webHidden/>
          </w:rPr>
        </w:r>
        <w:r w:rsidR="00450166">
          <w:rPr>
            <w:noProof/>
            <w:webHidden/>
          </w:rPr>
          <w:fldChar w:fldCharType="separate"/>
        </w:r>
        <w:r w:rsidR="00450166">
          <w:rPr>
            <w:noProof/>
            <w:webHidden/>
          </w:rPr>
          <w:t>17</w:t>
        </w:r>
        <w:r w:rsidR="00450166">
          <w:rPr>
            <w:noProof/>
            <w:webHidden/>
          </w:rPr>
          <w:fldChar w:fldCharType="end"/>
        </w:r>
      </w:hyperlink>
    </w:p>
    <w:p w:rsidR="00450166" w:rsidRDefault="00D05236" w14:paraId="4931665E" w14:textId="78482466">
      <w:pPr>
        <w:pStyle w:val="Sadraj4"/>
        <w:tabs>
          <w:tab w:val="right" w:leader="dot" w:pos="9062"/>
        </w:tabs>
        <w:rPr>
          <w:noProof/>
        </w:rPr>
      </w:pPr>
      <w:hyperlink w:history="1" w:anchor="_Toc81217531">
        <w:r w:rsidRPr="00EA7946" w:rsidR="00450166">
          <w:rPr>
            <w:rStyle w:val="Hiperveza"/>
            <w:noProof/>
          </w:rPr>
          <w:t>4.2.1.7.5.  Sufinanciranje troškova boravka u SUVAG-u</w:t>
        </w:r>
        <w:r w:rsidR="00450166">
          <w:rPr>
            <w:noProof/>
            <w:webHidden/>
          </w:rPr>
          <w:tab/>
        </w:r>
        <w:r w:rsidR="00450166">
          <w:rPr>
            <w:noProof/>
            <w:webHidden/>
          </w:rPr>
          <w:fldChar w:fldCharType="begin"/>
        </w:r>
        <w:r w:rsidR="00450166">
          <w:rPr>
            <w:noProof/>
            <w:webHidden/>
          </w:rPr>
          <w:instrText xml:space="preserve"> PAGEREF _Toc81217531 \h </w:instrText>
        </w:r>
        <w:r w:rsidR="00450166">
          <w:rPr>
            <w:noProof/>
            <w:webHidden/>
          </w:rPr>
        </w:r>
        <w:r w:rsidR="00450166">
          <w:rPr>
            <w:noProof/>
            <w:webHidden/>
          </w:rPr>
          <w:fldChar w:fldCharType="separate"/>
        </w:r>
        <w:r w:rsidR="00450166">
          <w:rPr>
            <w:noProof/>
            <w:webHidden/>
          </w:rPr>
          <w:t>17</w:t>
        </w:r>
        <w:r w:rsidR="00450166">
          <w:rPr>
            <w:noProof/>
            <w:webHidden/>
          </w:rPr>
          <w:fldChar w:fldCharType="end"/>
        </w:r>
      </w:hyperlink>
    </w:p>
    <w:p w:rsidR="00450166" w:rsidRDefault="00D05236" w14:paraId="0730F47A" w14:textId="6DBC0FD2">
      <w:pPr>
        <w:pStyle w:val="Sadraj4"/>
        <w:tabs>
          <w:tab w:val="right" w:leader="dot" w:pos="9062"/>
        </w:tabs>
        <w:rPr>
          <w:noProof/>
        </w:rPr>
      </w:pPr>
      <w:hyperlink w:history="1" w:anchor="_Toc81217532">
        <w:r w:rsidRPr="00EA7946" w:rsidR="00450166">
          <w:rPr>
            <w:rStyle w:val="Hiperveza"/>
            <w:rFonts w:eastAsia="Cambria"/>
            <w:noProof/>
          </w:rPr>
          <w:t>4.2.1.7.6.  Nagrade izvanrednim učenicima i studentim</w:t>
        </w:r>
        <w:r w:rsidR="00450166">
          <w:rPr>
            <w:rStyle w:val="Hiperveza"/>
            <w:rFonts w:eastAsia="Cambria"/>
            <w:noProof/>
          </w:rPr>
          <w:t>a</w:t>
        </w:r>
        <w:r w:rsidRPr="00EA7946" w:rsidR="00450166">
          <w:rPr>
            <w:rStyle w:val="Hiperveza"/>
            <w:rFonts w:cs="Times New Roman"/>
            <w:noProof/>
          </w:rPr>
          <w:t>.</w:t>
        </w:r>
        <w:r w:rsidR="00450166">
          <w:rPr>
            <w:noProof/>
            <w:webHidden/>
          </w:rPr>
          <w:tab/>
        </w:r>
        <w:r w:rsidR="00450166">
          <w:rPr>
            <w:noProof/>
            <w:webHidden/>
          </w:rPr>
          <w:fldChar w:fldCharType="begin"/>
        </w:r>
        <w:r w:rsidR="00450166">
          <w:rPr>
            <w:noProof/>
            <w:webHidden/>
          </w:rPr>
          <w:instrText xml:space="preserve"> PAGEREF _Toc81217532 \h </w:instrText>
        </w:r>
        <w:r w:rsidR="00450166">
          <w:rPr>
            <w:noProof/>
            <w:webHidden/>
          </w:rPr>
        </w:r>
        <w:r w:rsidR="00450166">
          <w:rPr>
            <w:noProof/>
            <w:webHidden/>
          </w:rPr>
          <w:fldChar w:fldCharType="separate"/>
        </w:r>
        <w:r w:rsidR="00450166">
          <w:rPr>
            <w:noProof/>
            <w:webHidden/>
          </w:rPr>
          <w:t>17</w:t>
        </w:r>
        <w:r w:rsidR="00450166">
          <w:rPr>
            <w:noProof/>
            <w:webHidden/>
          </w:rPr>
          <w:fldChar w:fldCharType="end"/>
        </w:r>
      </w:hyperlink>
    </w:p>
    <w:p w:rsidR="00450166" w:rsidRDefault="00D05236" w14:paraId="7C1F9501" w14:textId="62B7D8FB">
      <w:pPr>
        <w:pStyle w:val="Sadraj4"/>
        <w:tabs>
          <w:tab w:val="right" w:leader="dot" w:pos="9062"/>
        </w:tabs>
        <w:rPr>
          <w:noProof/>
        </w:rPr>
      </w:pPr>
      <w:hyperlink w:history="1" w:anchor="_Toc81217533">
        <w:r w:rsidRPr="00EA7946" w:rsidR="00450166">
          <w:rPr>
            <w:rStyle w:val="Hiperveza"/>
            <w:rFonts w:eastAsia="Cambria"/>
            <w:noProof/>
          </w:rPr>
          <w:t>4.2.1.7.7.  RZD - rad za opće dobro</w:t>
        </w:r>
        <w:r w:rsidR="00450166">
          <w:rPr>
            <w:noProof/>
            <w:webHidden/>
          </w:rPr>
          <w:tab/>
        </w:r>
        <w:r w:rsidR="00450166">
          <w:rPr>
            <w:noProof/>
            <w:webHidden/>
          </w:rPr>
          <w:fldChar w:fldCharType="begin"/>
        </w:r>
        <w:r w:rsidR="00450166">
          <w:rPr>
            <w:noProof/>
            <w:webHidden/>
          </w:rPr>
          <w:instrText xml:space="preserve"> PAGEREF _Toc81217533 \h </w:instrText>
        </w:r>
        <w:r w:rsidR="00450166">
          <w:rPr>
            <w:noProof/>
            <w:webHidden/>
          </w:rPr>
        </w:r>
        <w:r w:rsidR="00450166">
          <w:rPr>
            <w:noProof/>
            <w:webHidden/>
          </w:rPr>
          <w:fldChar w:fldCharType="separate"/>
        </w:r>
        <w:r w:rsidR="00450166">
          <w:rPr>
            <w:noProof/>
            <w:webHidden/>
          </w:rPr>
          <w:t>17</w:t>
        </w:r>
        <w:r w:rsidR="00450166">
          <w:rPr>
            <w:noProof/>
            <w:webHidden/>
          </w:rPr>
          <w:fldChar w:fldCharType="end"/>
        </w:r>
      </w:hyperlink>
    </w:p>
    <w:p w:rsidR="00450166" w:rsidRDefault="00D05236" w14:paraId="62A43967" w14:textId="7F545AE1">
      <w:pPr>
        <w:pStyle w:val="Sadraj4"/>
        <w:tabs>
          <w:tab w:val="right" w:leader="dot" w:pos="9062"/>
        </w:tabs>
        <w:rPr>
          <w:noProof/>
        </w:rPr>
      </w:pPr>
      <w:hyperlink w:history="1" w:anchor="_Toc81217534">
        <w:r w:rsidRPr="00EA7946" w:rsidR="00450166">
          <w:rPr>
            <w:rStyle w:val="Hiperveza"/>
            <w:noProof/>
          </w:rPr>
          <w:t>4.2.2. Društvene djelatnosti</w:t>
        </w:r>
        <w:r w:rsidR="00450166">
          <w:rPr>
            <w:noProof/>
            <w:webHidden/>
          </w:rPr>
          <w:tab/>
        </w:r>
        <w:r w:rsidR="00450166">
          <w:rPr>
            <w:noProof/>
            <w:webHidden/>
          </w:rPr>
          <w:fldChar w:fldCharType="begin"/>
        </w:r>
        <w:r w:rsidR="00450166">
          <w:rPr>
            <w:noProof/>
            <w:webHidden/>
          </w:rPr>
          <w:instrText xml:space="preserve"> PAGEREF _Toc81217534 \h </w:instrText>
        </w:r>
        <w:r w:rsidR="00450166">
          <w:rPr>
            <w:noProof/>
            <w:webHidden/>
          </w:rPr>
        </w:r>
        <w:r w:rsidR="00450166">
          <w:rPr>
            <w:noProof/>
            <w:webHidden/>
          </w:rPr>
          <w:fldChar w:fldCharType="separate"/>
        </w:r>
        <w:r w:rsidR="00450166">
          <w:rPr>
            <w:noProof/>
            <w:webHidden/>
          </w:rPr>
          <w:t>17</w:t>
        </w:r>
        <w:r w:rsidR="00450166">
          <w:rPr>
            <w:noProof/>
            <w:webHidden/>
          </w:rPr>
          <w:fldChar w:fldCharType="end"/>
        </w:r>
      </w:hyperlink>
    </w:p>
    <w:p w:rsidR="00450166" w:rsidRDefault="00D05236" w14:paraId="513B0FF0" w14:textId="5BCD8A0D">
      <w:pPr>
        <w:pStyle w:val="Sadraj4"/>
        <w:tabs>
          <w:tab w:val="right" w:leader="dot" w:pos="9062"/>
        </w:tabs>
        <w:rPr>
          <w:noProof/>
        </w:rPr>
      </w:pPr>
      <w:hyperlink w:history="1" w:anchor="_Toc81217535">
        <w:r w:rsidRPr="00EA7946" w:rsidR="00450166">
          <w:rPr>
            <w:rStyle w:val="Hiperveza"/>
            <w:noProof/>
          </w:rPr>
          <w:t>4.2.2.1. Udruge</w:t>
        </w:r>
        <w:r w:rsidR="00450166">
          <w:rPr>
            <w:noProof/>
            <w:webHidden/>
          </w:rPr>
          <w:tab/>
        </w:r>
        <w:r w:rsidR="00450166">
          <w:rPr>
            <w:noProof/>
            <w:webHidden/>
          </w:rPr>
          <w:fldChar w:fldCharType="begin"/>
        </w:r>
        <w:r w:rsidR="00450166">
          <w:rPr>
            <w:noProof/>
            <w:webHidden/>
          </w:rPr>
          <w:instrText xml:space="preserve"> PAGEREF _Toc81217535 \h </w:instrText>
        </w:r>
        <w:r w:rsidR="00450166">
          <w:rPr>
            <w:noProof/>
            <w:webHidden/>
          </w:rPr>
        </w:r>
        <w:r w:rsidR="00450166">
          <w:rPr>
            <w:noProof/>
            <w:webHidden/>
          </w:rPr>
          <w:fldChar w:fldCharType="separate"/>
        </w:r>
        <w:r w:rsidR="00450166">
          <w:rPr>
            <w:noProof/>
            <w:webHidden/>
          </w:rPr>
          <w:t>17</w:t>
        </w:r>
        <w:r w:rsidR="00450166">
          <w:rPr>
            <w:noProof/>
            <w:webHidden/>
          </w:rPr>
          <w:fldChar w:fldCharType="end"/>
        </w:r>
      </w:hyperlink>
    </w:p>
    <w:p w:rsidR="00450166" w:rsidRDefault="00D05236" w14:paraId="61DF5D20" w14:textId="6D925887">
      <w:pPr>
        <w:pStyle w:val="Sadraj4"/>
        <w:tabs>
          <w:tab w:val="right" w:leader="dot" w:pos="9062"/>
        </w:tabs>
        <w:rPr>
          <w:noProof/>
        </w:rPr>
      </w:pPr>
      <w:hyperlink w:history="1" w:anchor="_Toc81217536">
        <w:r w:rsidRPr="00EA7946" w:rsidR="00450166">
          <w:rPr>
            <w:rStyle w:val="Hiperveza"/>
            <w:noProof/>
          </w:rPr>
          <w:t>4.2.2.2. Održavanje službene WEB stranice Grada</w:t>
        </w:r>
        <w:r w:rsidR="00450166">
          <w:rPr>
            <w:noProof/>
            <w:webHidden/>
          </w:rPr>
          <w:tab/>
        </w:r>
        <w:r w:rsidR="00450166">
          <w:rPr>
            <w:noProof/>
            <w:webHidden/>
          </w:rPr>
          <w:fldChar w:fldCharType="begin"/>
        </w:r>
        <w:r w:rsidR="00450166">
          <w:rPr>
            <w:noProof/>
            <w:webHidden/>
          </w:rPr>
          <w:instrText xml:space="preserve"> PAGEREF _Toc81217536 \h </w:instrText>
        </w:r>
        <w:r w:rsidR="00450166">
          <w:rPr>
            <w:noProof/>
            <w:webHidden/>
          </w:rPr>
        </w:r>
        <w:r w:rsidR="00450166">
          <w:rPr>
            <w:noProof/>
            <w:webHidden/>
          </w:rPr>
          <w:fldChar w:fldCharType="separate"/>
        </w:r>
        <w:r w:rsidR="00450166">
          <w:rPr>
            <w:noProof/>
            <w:webHidden/>
          </w:rPr>
          <w:t>18</w:t>
        </w:r>
        <w:r w:rsidR="00450166">
          <w:rPr>
            <w:noProof/>
            <w:webHidden/>
          </w:rPr>
          <w:fldChar w:fldCharType="end"/>
        </w:r>
      </w:hyperlink>
    </w:p>
    <w:p w:rsidR="00450166" w:rsidRDefault="00D05236" w14:paraId="510486E4" w14:textId="037E0C15">
      <w:pPr>
        <w:pStyle w:val="Sadraj4"/>
        <w:tabs>
          <w:tab w:val="right" w:leader="dot" w:pos="9062"/>
        </w:tabs>
        <w:rPr>
          <w:noProof/>
        </w:rPr>
      </w:pPr>
      <w:hyperlink w:history="1" w:anchor="_Toc81217537">
        <w:r w:rsidRPr="00EA7946" w:rsidR="00450166">
          <w:rPr>
            <w:rStyle w:val="Hiperveza"/>
            <w:rFonts w:eastAsia="Times New Roman"/>
            <w:noProof/>
          </w:rPr>
          <w:t>4.2.2.3. Glas Pregrade</w:t>
        </w:r>
        <w:r w:rsidR="00450166">
          <w:rPr>
            <w:noProof/>
            <w:webHidden/>
          </w:rPr>
          <w:tab/>
        </w:r>
        <w:r w:rsidR="00450166">
          <w:rPr>
            <w:noProof/>
            <w:webHidden/>
          </w:rPr>
          <w:fldChar w:fldCharType="begin"/>
        </w:r>
        <w:r w:rsidR="00450166">
          <w:rPr>
            <w:noProof/>
            <w:webHidden/>
          </w:rPr>
          <w:instrText xml:space="preserve"> PAGEREF _Toc81217537 \h </w:instrText>
        </w:r>
        <w:r w:rsidR="00450166">
          <w:rPr>
            <w:noProof/>
            <w:webHidden/>
          </w:rPr>
        </w:r>
        <w:r w:rsidR="00450166">
          <w:rPr>
            <w:noProof/>
            <w:webHidden/>
          </w:rPr>
          <w:fldChar w:fldCharType="separate"/>
        </w:r>
        <w:r w:rsidR="00450166">
          <w:rPr>
            <w:noProof/>
            <w:webHidden/>
          </w:rPr>
          <w:t>18</w:t>
        </w:r>
        <w:r w:rsidR="00450166">
          <w:rPr>
            <w:noProof/>
            <w:webHidden/>
          </w:rPr>
          <w:fldChar w:fldCharType="end"/>
        </w:r>
      </w:hyperlink>
    </w:p>
    <w:p w:rsidRPr="00450166" w:rsidR="00450166" w:rsidRDefault="00D05236" w14:paraId="35B7B2BE" w14:textId="12BBF966">
      <w:pPr>
        <w:pStyle w:val="Sadraj4"/>
        <w:tabs>
          <w:tab w:val="right" w:leader="dot" w:pos="9062"/>
        </w:tabs>
        <w:rPr>
          <w:noProof/>
        </w:rPr>
      </w:pPr>
      <w:hyperlink w:history="1" w:anchor="_Toc81217538">
        <w:r w:rsidRPr="00450166" w:rsidR="00450166">
          <w:rPr>
            <w:rStyle w:val="Hiperveza"/>
            <w:noProof/>
            <w:color w:val="auto"/>
          </w:rPr>
          <w:t>4.2.2.4. Civilna zaštita</w:t>
        </w:r>
        <w:r w:rsidRPr="00450166" w:rsidR="00450166">
          <w:rPr>
            <w:noProof/>
            <w:webHidden/>
          </w:rPr>
          <w:tab/>
        </w:r>
        <w:r w:rsidRPr="00450166" w:rsidR="00450166">
          <w:rPr>
            <w:noProof/>
            <w:webHidden/>
          </w:rPr>
          <w:fldChar w:fldCharType="begin"/>
        </w:r>
        <w:r w:rsidRPr="00450166" w:rsidR="00450166">
          <w:rPr>
            <w:noProof/>
            <w:webHidden/>
          </w:rPr>
          <w:instrText xml:space="preserve"> PAGEREF _Toc81217538 \h </w:instrText>
        </w:r>
        <w:r w:rsidRPr="00450166" w:rsidR="00450166">
          <w:rPr>
            <w:noProof/>
            <w:webHidden/>
          </w:rPr>
        </w:r>
        <w:r w:rsidRPr="00450166" w:rsidR="00450166">
          <w:rPr>
            <w:noProof/>
            <w:webHidden/>
          </w:rPr>
          <w:fldChar w:fldCharType="separate"/>
        </w:r>
        <w:r w:rsidRPr="00450166" w:rsidR="00450166">
          <w:rPr>
            <w:noProof/>
            <w:webHidden/>
          </w:rPr>
          <w:t>18</w:t>
        </w:r>
        <w:r w:rsidRPr="00450166" w:rsidR="00450166">
          <w:rPr>
            <w:noProof/>
            <w:webHidden/>
          </w:rPr>
          <w:fldChar w:fldCharType="end"/>
        </w:r>
      </w:hyperlink>
    </w:p>
    <w:p w:rsidRPr="00450166" w:rsidR="00450166" w:rsidRDefault="00D05236" w14:paraId="6350FBA9" w14:textId="0D96355B">
      <w:pPr>
        <w:pStyle w:val="Sadraj4"/>
        <w:tabs>
          <w:tab w:val="right" w:leader="dot" w:pos="9062"/>
        </w:tabs>
        <w:rPr>
          <w:noProof/>
        </w:rPr>
      </w:pPr>
      <w:hyperlink w:history="1" w:anchor="_Toc81217539">
        <w:r w:rsidRPr="00450166" w:rsidR="00450166">
          <w:rPr>
            <w:rStyle w:val="Hiperveza"/>
            <w:noProof/>
            <w:color w:val="auto"/>
          </w:rPr>
          <w:t>4.2.2.4.1. Odluka o osnivanju Stožera civilne zaštite</w:t>
        </w:r>
        <w:r w:rsidRPr="00450166" w:rsidR="00450166">
          <w:rPr>
            <w:noProof/>
            <w:webHidden/>
          </w:rPr>
          <w:tab/>
        </w:r>
        <w:r w:rsidRPr="00450166" w:rsidR="00450166">
          <w:rPr>
            <w:noProof/>
            <w:webHidden/>
          </w:rPr>
          <w:fldChar w:fldCharType="begin"/>
        </w:r>
        <w:r w:rsidRPr="00450166" w:rsidR="00450166">
          <w:rPr>
            <w:noProof/>
            <w:webHidden/>
          </w:rPr>
          <w:instrText xml:space="preserve"> PAGEREF _Toc81217539 \h </w:instrText>
        </w:r>
        <w:r w:rsidRPr="00450166" w:rsidR="00450166">
          <w:rPr>
            <w:noProof/>
            <w:webHidden/>
          </w:rPr>
        </w:r>
        <w:r w:rsidRPr="00450166" w:rsidR="00450166">
          <w:rPr>
            <w:noProof/>
            <w:webHidden/>
          </w:rPr>
          <w:fldChar w:fldCharType="separate"/>
        </w:r>
        <w:r w:rsidRPr="00450166" w:rsidR="00450166">
          <w:rPr>
            <w:noProof/>
            <w:webHidden/>
          </w:rPr>
          <w:t>18</w:t>
        </w:r>
        <w:r w:rsidRPr="00450166" w:rsidR="00450166">
          <w:rPr>
            <w:noProof/>
            <w:webHidden/>
          </w:rPr>
          <w:fldChar w:fldCharType="end"/>
        </w:r>
      </w:hyperlink>
    </w:p>
    <w:p w:rsidR="00450166" w:rsidRDefault="00D05236" w14:paraId="34D37E07" w14:textId="76AC7615">
      <w:pPr>
        <w:pStyle w:val="Sadraj4"/>
        <w:tabs>
          <w:tab w:val="right" w:leader="dot" w:pos="9062"/>
        </w:tabs>
        <w:rPr>
          <w:noProof/>
        </w:rPr>
      </w:pPr>
      <w:hyperlink w:history="1" w:anchor="_Toc81217540">
        <w:r w:rsidRPr="00EA7946" w:rsidR="00450166">
          <w:rPr>
            <w:rStyle w:val="Hiperveza"/>
            <w:noProof/>
          </w:rPr>
          <w:t>4.2.2.4.2. Plan operativne primjene Programa aktivnosti u provedbi posebnih mjera zaštite od požara od interesa za Republiku Hrvatsku u 2021. godini na području Grada Pregrada</w:t>
        </w:r>
        <w:r w:rsidR="00450166">
          <w:rPr>
            <w:noProof/>
            <w:webHidden/>
          </w:rPr>
          <w:tab/>
        </w:r>
        <w:r w:rsidR="00450166">
          <w:rPr>
            <w:noProof/>
            <w:webHidden/>
          </w:rPr>
          <w:fldChar w:fldCharType="begin"/>
        </w:r>
        <w:r w:rsidR="00450166">
          <w:rPr>
            <w:noProof/>
            <w:webHidden/>
          </w:rPr>
          <w:instrText xml:space="preserve"> PAGEREF _Toc81217540 \h </w:instrText>
        </w:r>
        <w:r w:rsidR="00450166">
          <w:rPr>
            <w:noProof/>
            <w:webHidden/>
          </w:rPr>
        </w:r>
        <w:r w:rsidR="00450166">
          <w:rPr>
            <w:noProof/>
            <w:webHidden/>
          </w:rPr>
          <w:fldChar w:fldCharType="separate"/>
        </w:r>
        <w:r w:rsidR="00450166">
          <w:rPr>
            <w:noProof/>
            <w:webHidden/>
          </w:rPr>
          <w:t>18</w:t>
        </w:r>
        <w:r w:rsidR="00450166">
          <w:rPr>
            <w:noProof/>
            <w:webHidden/>
          </w:rPr>
          <w:fldChar w:fldCharType="end"/>
        </w:r>
      </w:hyperlink>
    </w:p>
    <w:p w:rsidR="00450166" w:rsidRDefault="00D05236" w14:paraId="3096A125" w14:textId="5E405DB1">
      <w:pPr>
        <w:pStyle w:val="Sadraj4"/>
        <w:tabs>
          <w:tab w:val="right" w:leader="dot" w:pos="9062"/>
        </w:tabs>
        <w:rPr>
          <w:noProof/>
        </w:rPr>
      </w:pPr>
      <w:hyperlink w:history="1" w:anchor="_Toc81217541">
        <w:r w:rsidRPr="00EA7946" w:rsidR="00450166">
          <w:rPr>
            <w:rStyle w:val="Hiperveza"/>
            <w:rFonts w:eastAsia="Times New Roman"/>
            <w:noProof/>
          </w:rPr>
          <w:t>4.2.2.4.3. Godišnji provedbeni plan zaštite od požara</w:t>
        </w:r>
        <w:r w:rsidRPr="00EA7946" w:rsidR="00450166">
          <w:rPr>
            <w:rStyle w:val="Hiperveza"/>
            <w:noProof/>
          </w:rPr>
          <w:t xml:space="preserve"> </w:t>
        </w:r>
        <w:r w:rsidRPr="00EA7946" w:rsidR="00450166">
          <w:rPr>
            <w:rStyle w:val="Hiperveza"/>
            <w:rFonts w:eastAsia="Times New Roman"/>
            <w:noProof/>
          </w:rPr>
          <w:t>za područje Grada Pregrade za 2021. godinu</w:t>
        </w:r>
        <w:r w:rsidR="00450166">
          <w:rPr>
            <w:noProof/>
            <w:webHidden/>
          </w:rPr>
          <w:tab/>
        </w:r>
        <w:r w:rsidR="00450166">
          <w:rPr>
            <w:noProof/>
            <w:webHidden/>
          </w:rPr>
          <w:fldChar w:fldCharType="begin"/>
        </w:r>
        <w:r w:rsidR="00450166">
          <w:rPr>
            <w:noProof/>
            <w:webHidden/>
          </w:rPr>
          <w:instrText xml:space="preserve"> PAGEREF _Toc81217541 \h </w:instrText>
        </w:r>
        <w:r w:rsidR="00450166">
          <w:rPr>
            <w:noProof/>
            <w:webHidden/>
          </w:rPr>
        </w:r>
        <w:r w:rsidR="00450166">
          <w:rPr>
            <w:noProof/>
            <w:webHidden/>
          </w:rPr>
          <w:fldChar w:fldCharType="separate"/>
        </w:r>
        <w:r w:rsidR="00450166">
          <w:rPr>
            <w:noProof/>
            <w:webHidden/>
          </w:rPr>
          <w:t>19</w:t>
        </w:r>
        <w:r w:rsidR="00450166">
          <w:rPr>
            <w:noProof/>
            <w:webHidden/>
          </w:rPr>
          <w:fldChar w:fldCharType="end"/>
        </w:r>
      </w:hyperlink>
    </w:p>
    <w:p w:rsidR="00450166" w:rsidRDefault="00D05236" w14:paraId="1DB0D0AD" w14:textId="68FC1BCB">
      <w:pPr>
        <w:pStyle w:val="Sadraj4"/>
        <w:tabs>
          <w:tab w:val="right" w:leader="dot" w:pos="9062"/>
        </w:tabs>
        <w:rPr>
          <w:noProof/>
        </w:rPr>
      </w:pPr>
      <w:hyperlink w:history="1" w:anchor="_Toc81217542">
        <w:r w:rsidRPr="00EA7946" w:rsidR="00450166">
          <w:rPr>
            <w:rStyle w:val="Hiperveza"/>
            <w:rFonts w:eastAsia="Calibri"/>
            <w:noProof/>
          </w:rPr>
          <w:t>4.2.2.4.4. Odluka o donošenju Procjene ugroženosti od požara i tehnološke eksplozije Grada Pregrade i Plana zaštite od požara za područje Grada Pregrade</w:t>
        </w:r>
        <w:r w:rsidR="00450166">
          <w:rPr>
            <w:noProof/>
            <w:webHidden/>
          </w:rPr>
          <w:tab/>
        </w:r>
        <w:r w:rsidR="00450166">
          <w:rPr>
            <w:noProof/>
            <w:webHidden/>
          </w:rPr>
          <w:fldChar w:fldCharType="begin"/>
        </w:r>
        <w:r w:rsidR="00450166">
          <w:rPr>
            <w:noProof/>
            <w:webHidden/>
          </w:rPr>
          <w:instrText xml:space="preserve"> PAGEREF _Toc81217542 \h </w:instrText>
        </w:r>
        <w:r w:rsidR="00450166">
          <w:rPr>
            <w:noProof/>
            <w:webHidden/>
          </w:rPr>
        </w:r>
        <w:r w:rsidR="00450166">
          <w:rPr>
            <w:noProof/>
            <w:webHidden/>
          </w:rPr>
          <w:fldChar w:fldCharType="separate"/>
        </w:r>
        <w:r w:rsidR="00450166">
          <w:rPr>
            <w:noProof/>
            <w:webHidden/>
          </w:rPr>
          <w:t>19</w:t>
        </w:r>
        <w:r w:rsidR="00450166">
          <w:rPr>
            <w:noProof/>
            <w:webHidden/>
          </w:rPr>
          <w:fldChar w:fldCharType="end"/>
        </w:r>
      </w:hyperlink>
    </w:p>
    <w:p w:rsidR="00450166" w:rsidRDefault="00D05236" w14:paraId="23423439" w14:textId="566DDD1B">
      <w:pPr>
        <w:pStyle w:val="Sadraj4"/>
        <w:tabs>
          <w:tab w:val="right" w:leader="dot" w:pos="9062"/>
        </w:tabs>
        <w:rPr>
          <w:noProof/>
        </w:rPr>
      </w:pPr>
      <w:hyperlink w:history="1" w:anchor="_Toc81217543">
        <w:r w:rsidRPr="00EA7946" w:rsidR="00450166">
          <w:rPr>
            <w:rStyle w:val="Hiperveza"/>
            <w:rFonts w:eastAsia="Times New Roman"/>
            <w:noProof/>
          </w:rPr>
          <w:t>4.2.2.5. PROJEKTI</w:t>
        </w:r>
        <w:r w:rsidR="00450166">
          <w:rPr>
            <w:noProof/>
            <w:webHidden/>
          </w:rPr>
          <w:tab/>
        </w:r>
        <w:r w:rsidR="00450166">
          <w:rPr>
            <w:noProof/>
            <w:webHidden/>
          </w:rPr>
          <w:fldChar w:fldCharType="begin"/>
        </w:r>
        <w:r w:rsidR="00450166">
          <w:rPr>
            <w:noProof/>
            <w:webHidden/>
          </w:rPr>
          <w:instrText xml:space="preserve"> PAGEREF _Toc81217543 \h </w:instrText>
        </w:r>
        <w:r w:rsidR="00450166">
          <w:rPr>
            <w:noProof/>
            <w:webHidden/>
          </w:rPr>
        </w:r>
        <w:r w:rsidR="00450166">
          <w:rPr>
            <w:noProof/>
            <w:webHidden/>
          </w:rPr>
          <w:fldChar w:fldCharType="separate"/>
        </w:r>
        <w:r w:rsidR="00450166">
          <w:rPr>
            <w:noProof/>
            <w:webHidden/>
          </w:rPr>
          <w:t>19</w:t>
        </w:r>
        <w:r w:rsidR="00450166">
          <w:rPr>
            <w:noProof/>
            <w:webHidden/>
          </w:rPr>
          <w:fldChar w:fldCharType="end"/>
        </w:r>
      </w:hyperlink>
    </w:p>
    <w:p w:rsidR="00450166" w:rsidRDefault="00D05236" w14:paraId="3DDA2B1A" w14:textId="7F87EDA7">
      <w:pPr>
        <w:pStyle w:val="Sadraj4"/>
        <w:tabs>
          <w:tab w:val="right" w:leader="dot" w:pos="9062"/>
        </w:tabs>
        <w:rPr>
          <w:noProof/>
        </w:rPr>
      </w:pPr>
      <w:hyperlink w:history="1" w:anchor="_Toc81217544">
        <w:r w:rsidRPr="00EA7946" w:rsidR="00450166">
          <w:rPr>
            <w:rStyle w:val="Hiperveza"/>
            <w:rFonts w:eastAsia="Times New Roman"/>
            <w:noProof/>
          </w:rPr>
          <w:t>4.2.2.5.1. StedNET</w:t>
        </w:r>
        <w:r w:rsidR="00450166">
          <w:rPr>
            <w:noProof/>
            <w:webHidden/>
          </w:rPr>
          <w:tab/>
        </w:r>
        <w:r w:rsidR="00450166">
          <w:rPr>
            <w:noProof/>
            <w:webHidden/>
          </w:rPr>
          <w:fldChar w:fldCharType="begin"/>
        </w:r>
        <w:r w:rsidR="00450166">
          <w:rPr>
            <w:noProof/>
            <w:webHidden/>
          </w:rPr>
          <w:instrText xml:space="preserve"> PAGEREF _Toc81217544 \h </w:instrText>
        </w:r>
        <w:r w:rsidR="00450166">
          <w:rPr>
            <w:noProof/>
            <w:webHidden/>
          </w:rPr>
        </w:r>
        <w:r w:rsidR="00450166">
          <w:rPr>
            <w:noProof/>
            <w:webHidden/>
          </w:rPr>
          <w:fldChar w:fldCharType="separate"/>
        </w:r>
        <w:r w:rsidR="00450166">
          <w:rPr>
            <w:noProof/>
            <w:webHidden/>
          </w:rPr>
          <w:t>19</w:t>
        </w:r>
        <w:r w:rsidR="00450166">
          <w:rPr>
            <w:noProof/>
            <w:webHidden/>
          </w:rPr>
          <w:fldChar w:fldCharType="end"/>
        </w:r>
      </w:hyperlink>
    </w:p>
    <w:p w:rsidR="00450166" w:rsidRDefault="00D05236" w14:paraId="75B4475A" w14:textId="1E824516">
      <w:pPr>
        <w:pStyle w:val="Sadraj4"/>
        <w:tabs>
          <w:tab w:val="right" w:leader="dot" w:pos="9062"/>
        </w:tabs>
        <w:rPr>
          <w:noProof/>
        </w:rPr>
      </w:pPr>
      <w:hyperlink w:history="1" w:anchor="_Toc81217545">
        <w:r w:rsidRPr="00EA7946" w:rsidR="00450166">
          <w:rPr>
            <w:rStyle w:val="Hiperveza"/>
            <w:noProof/>
          </w:rPr>
          <w:t>4.2.2.5.2. URBACT</w:t>
        </w:r>
        <w:r w:rsidR="00450166">
          <w:rPr>
            <w:noProof/>
            <w:webHidden/>
          </w:rPr>
          <w:tab/>
        </w:r>
        <w:r w:rsidR="00450166">
          <w:rPr>
            <w:noProof/>
            <w:webHidden/>
          </w:rPr>
          <w:fldChar w:fldCharType="begin"/>
        </w:r>
        <w:r w:rsidR="00450166">
          <w:rPr>
            <w:noProof/>
            <w:webHidden/>
          </w:rPr>
          <w:instrText xml:space="preserve"> PAGEREF _Toc81217545 \h </w:instrText>
        </w:r>
        <w:r w:rsidR="00450166">
          <w:rPr>
            <w:noProof/>
            <w:webHidden/>
          </w:rPr>
        </w:r>
        <w:r w:rsidR="00450166">
          <w:rPr>
            <w:noProof/>
            <w:webHidden/>
          </w:rPr>
          <w:fldChar w:fldCharType="separate"/>
        </w:r>
        <w:r w:rsidR="00450166">
          <w:rPr>
            <w:noProof/>
            <w:webHidden/>
          </w:rPr>
          <w:t>20</w:t>
        </w:r>
        <w:r w:rsidR="00450166">
          <w:rPr>
            <w:noProof/>
            <w:webHidden/>
          </w:rPr>
          <w:fldChar w:fldCharType="end"/>
        </w:r>
      </w:hyperlink>
    </w:p>
    <w:p w:rsidR="00450166" w:rsidRDefault="00D05236" w14:paraId="20224FC4" w14:textId="41E6741D">
      <w:pPr>
        <w:pStyle w:val="Sadraj4"/>
        <w:tabs>
          <w:tab w:val="right" w:leader="dot" w:pos="9062"/>
        </w:tabs>
        <w:rPr>
          <w:noProof/>
        </w:rPr>
      </w:pPr>
      <w:hyperlink w:history="1" w:anchor="_Toc81217546">
        <w:r w:rsidRPr="00EA7946" w:rsidR="00450166">
          <w:rPr>
            <w:rStyle w:val="Hiperveza"/>
            <w:noProof/>
          </w:rPr>
          <w:t>4.2.2.5.3. DIGIMENTOR</w:t>
        </w:r>
        <w:r w:rsidR="00450166">
          <w:rPr>
            <w:noProof/>
            <w:webHidden/>
          </w:rPr>
          <w:tab/>
        </w:r>
        <w:r w:rsidR="00450166">
          <w:rPr>
            <w:noProof/>
            <w:webHidden/>
          </w:rPr>
          <w:fldChar w:fldCharType="begin"/>
        </w:r>
        <w:r w:rsidR="00450166">
          <w:rPr>
            <w:noProof/>
            <w:webHidden/>
          </w:rPr>
          <w:instrText xml:space="preserve"> PAGEREF _Toc81217546 \h </w:instrText>
        </w:r>
        <w:r w:rsidR="00450166">
          <w:rPr>
            <w:noProof/>
            <w:webHidden/>
          </w:rPr>
        </w:r>
        <w:r w:rsidR="00450166">
          <w:rPr>
            <w:noProof/>
            <w:webHidden/>
          </w:rPr>
          <w:fldChar w:fldCharType="separate"/>
        </w:r>
        <w:r w:rsidR="00450166">
          <w:rPr>
            <w:noProof/>
            <w:webHidden/>
          </w:rPr>
          <w:t>20</w:t>
        </w:r>
        <w:r w:rsidR="00450166">
          <w:rPr>
            <w:noProof/>
            <w:webHidden/>
          </w:rPr>
          <w:fldChar w:fldCharType="end"/>
        </w:r>
      </w:hyperlink>
    </w:p>
    <w:p w:rsidR="00450166" w:rsidRDefault="00D05236" w14:paraId="5F5AE6A5" w14:textId="03996366">
      <w:pPr>
        <w:pStyle w:val="Sadraj4"/>
        <w:tabs>
          <w:tab w:val="right" w:leader="dot" w:pos="9062"/>
        </w:tabs>
        <w:rPr>
          <w:noProof/>
        </w:rPr>
      </w:pPr>
      <w:hyperlink w:history="1" w:anchor="_Toc81217547">
        <w:r w:rsidRPr="00EA7946" w:rsidR="00450166">
          <w:rPr>
            <w:rStyle w:val="Hiperveza"/>
            <w:noProof/>
          </w:rPr>
          <w:t>4.2.2.5.4. Building Resilient Communities – Youth Work At Municipality Level During Covid-19 Times</w:t>
        </w:r>
        <w:r w:rsidR="00450166">
          <w:rPr>
            <w:noProof/>
            <w:webHidden/>
          </w:rPr>
          <w:tab/>
        </w:r>
        <w:r w:rsidR="00450166">
          <w:rPr>
            <w:noProof/>
            <w:webHidden/>
          </w:rPr>
          <w:fldChar w:fldCharType="begin"/>
        </w:r>
        <w:r w:rsidR="00450166">
          <w:rPr>
            <w:noProof/>
            <w:webHidden/>
          </w:rPr>
          <w:instrText xml:space="preserve"> PAGEREF _Toc81217547 \h </w:instrText>
        </w:r>
        <w:r w:rsidR="00450166">
          <w:rPr>
            <w:noProof/>
            <w:webHidden/>
          </w:rPr>
        </w:r>
        <w:r w:rsidR="00450166">
          <w:rPr>
            <w:noProof/>
            <w:webHidden/>
          </w:rPr>
          <w:fldChar w:fldCharType="separate"/>
        </w:r>
        <w:r w:rsidR="00450166">
          <w:rPr>
            <w:noProof/>
            <w:webHidden/>
          </w:rPr>
          <w:t>20</w:t>
        </w:r>
        <w:r w:rsidR="00450166">
          <w:rPr>
            <w:noProof/>
            <w:webHidden/>
          </w:rPr>
          <w:fldChar w:fldCharType="end"/>
        </w:r>
      </w:hyperlink>
    </w:p>
    <w:p w:rsidR="00450166" w:rsidRDefault="00D05236" w14:paraId="3D4F3CFB" w14:textId="1E72E037">
      <w:pPr>
        <w:pStyle w:val="Sadraj4"/>
        <w:tabs>
          <w:tab w:val="right" w:leader="dot" w:pos="9062"/>
        </w:tabs>
        <w:rPr>
          <w:noProof/>
        </w:rPr>
      </w:pPr>
      <w:hyperlink w:history="1" w:anchor="_Toc81217548">
        <w:r w:rsidRPr="00EA7946" w:rsidR="00450166">
          <w:rPr>
            <w:rStyle w:val="Hiperveza"/>
            <w:noProof/>
          </w:rPr>
          <w:t>4.2.2.5.5. Uzmi pare i napravi nešto za mlade</w:t>
        </w:r>
        <w:r w:rsidR="00450166">
          <w:rPr>
            <w:noProof/>
            <w:webHidden/>
          </w:rPr>
          <w:tab/>
        </w:r>
        <w:r w:rsidR="00450166">
          <w:rPr>
            <w:noProof/>
            <w:webHidden/>
          </w:rPr>
          <w:fldChar w:fldCharType="begin"/>
        </w:r>
        <w:r w:rsidR="00450166">
          <w:rPr>
            <w:noProof/>
            <w:webHidden/>
          </w:rPr>
          <w:instrText xml:space="preserve"> PAGEREF _Toc81217548 \h </w:instrText>
        </w:r>
        <w:r w:rsidR="00450166">
          <w:rPr>
            <w:noProof/>
            <w:webHidden/>
          </w:rPr>
        </w:r>
        <w:r w:rsidR="00450166">
          <w:rPr>
            <w:noProof/>
            <w:webHidden/>
          </w:rPr>
          <w:fldChar w:fldCharType="separate"/>
        </w:r>
        <w:r w:rsidR="00450166">
          <w:rPr>
            <w:noProof/>
            <w:webHidden/>
          </w:rPr>
          <w:t>20</w:t>
        </w:r>
        <w:r w:rsidR="00450166">
          <w:rPr>
            <w:noProof/>
            <w:webHidden/>
          </w:rPr>
          <w:fldChar w:fldCharType="end"/>
        </w:r>
      </w:hyperlink>
    </w:p>
    <w:p w:rsidR="00450166" w:rsidRDefault="00D05236" w14:paraId="402ADE1C" w14:textId="47B895D4">
      <w:pPr>
        <w:pStyle w:val="Sadraj4"/>
        <w:tabs>
          <w:tab w:val="right" w:leader="dot" w:pos="9062"/>
        </w:tabs>
        <w:rPr>
          <w:noProof/>
        </w:rPr>
      </w:pPr>
      <w:hyperlink w:history="1" w:anchor="_Toc81217551">
        <w:r w:rsidRPr="00EA7946" w:rsidR="00450166">
          <w:rPr>
            <w:rStyle w:val="Hiperveza"/>
            <w:noProof/>
          </w:rPr>
          <w:t>4.2.2.5.6. Izrada projektne dokumentacije i provedba mjera zaštite rodne kuće Janka Leskovara, Valentinovo 9, Pregrada“</w:t>
        </w:r>
        <w:r w:rsidR="00450166">
          <w:rPr>
            <w:noProof/>
            <w:webHidden/>
          </w:rPr>
          <w:tab/>
        </w:r>
        <w:r w:rsidR="00450166">
          <w:rPr>
            <w:noProof/>
            <w:webHidden/>
          </w:rPr>
          <w:fldChar w:fldCharType="begin"/>
        </w:r>
        <w:r w:rsidR="00450166">
          <w:rPr>
            <w:noProof/>
            <w:webHidden/>
          </w:rPr>
          <w:instrText xml:space="preserve"> PAGEREF _Toc81217551 \h </w:instrText>
        </w:r>
        <w:r w:rsidR="00450166">
          <w:rPr>
            <w:noProof/>
            <w:webHidden/>
          </w:rPr>
        </w:r>
        <w:r w:rsidR="00450166">
          <w:rPr>
            <w:noProof/>
            <w:webHidden/>
          </w:rPr>
          <w:fldChar w:fldCharType="separate"/>
        </w:r>
        <w:r w:rsidR="00450166">
          <w:rPr>
            <w:noProof/>
            <w:webHidden/>
          </w:rPr>
          <w:t>21</w:t>
        </w:r>
        <w:r w:rsidR="00450166">
          <w:rPr>
            <w:noProof/>
            <w:webHidden/>
          </w:rPr>
          <w:fldChar w:fldCharType="end"/>
        </w:r>
      </w:hyperlink>
    </w:p>
    <w:p w:rsidRPr="009279E8" w:rsidR="00FF254A" w:rsidP="002F7CFD" w:rsidRDefault="00D75397" w14:paraId="1E131C33" w14:textId="4797BDED">
      <w:pPr>
        <w:spacing w:after="0"/>
        <w:rPr>
          <w:rFonts w:ascii="Times New Roman" w:hAnsi="Times New Roman" w:cs="Times New Roman"/>
          <w:sz w:val="20"/>
          <w:szCs w:val="20"/>
        </w:rPr>
      </w:pPr>
      <w:r w:rsidRPr="009279E8">
        <w:rPr>
          <w:rFonts w:ascii="Times New Roman" w:hAnsi="Times New Roman" w:cs="Times New Roman"/>
          <w:sz w:val="20"/>
          <w:szCs w:val="20"/>
        </w:rPr>
        <w:fldChar w:fldCharType="end"/>
      </w:r>
      <w:r w:rsidRPr="009279E8" w:rsidR="00191380">
        <w:rPr>
          <w:rFonts w:ascii="Times New Roman" w:hAnsi="Times New Roman" w:cs="Times New Roman"/>
          <w:sz w:val="20"/>
          <w:szCs w:val="20"/>
        </w:rPr>
        <w:t xml:space="preserve">              </w:t>
      </w:r>
    </w:p>
    <w:p w:rsidRPr="00BA38E4" w:rsidR="00FF254A" w:rsidRDefault="00FF254A" w14:paraId="5E2D8008" w14:textId="77777777">
      <w:pPr>
        <w:rPr>
          <w:rFonts w:ascii="Times New Roman" w:hAnsi="Times New Roman" w:cs="Times New Roman"/>
          <w:sz w:val="20"/>
          <w:szCs w:val="20"/>
        </w:rPr>
      </w:pPr>
      <w:r w:rsidRPr="00BA38E4">
        <w:rPr>
          <w:rFonts w:ascii="Times New Roman" w:hAnsi="Times New Roman" w:cs="Times New Roman"/>
          <w:sz w:val="20"/>
          <w:szCs w:val="20"/>
        </w:rPr>
        <w:br w:type="page"/>
      </w:r>
    </w:p>
    <w:p w:rsidRPr="00B0574C" w:rsidR="00191380" w:rsidP="00FF254A" w:rsidRDefault="00FF254A" w14:paraId="129592E4" w14:textId="77777777">
      <w:pPr>
        <w:rPr>
          <w:rFonts w:ascii="Times New Roman" w:hAnsi="Times New Roman" w:eastAsia="Times New Roman" w:cs="Times New Roman"/>
          <w:sz w:val="24"/>
          <w:szCs w:val="24"/>
        </w:rPr>
      </w:pPr>
      <w:r w:rsidRPr="00B0574C">
        <w:rPr>
          <w:rFonts w:ascii="Times New Roman" w:hAnsi="Times New Roman" w:cs="Times New Roman"/>
          <w:sz w:val="24"/>
          <w:szCs w:val="24"/>
        </w:rPr>
        <w:lastRenderedPageBreak/>
        <w:t xml:space="preserve">                      </w:t>
      </w:r>
      <w:r w:rsidRPr="00B0574C" w:rsidR="00191380">
        <w:rPr>
          <w:rFonts w:ascii="Times New Roman" w:hAnsi="Times New Roman" w:cs="Times New Roman"/>
          <w:sz w:val="24"/>
          <w:szCs w:val="24"/>
        </w:rPr>
        <w:t xml:space="preserve"> </w:t>
      </w:r>
      <w:r w:rsidRPr="00B0574C" w:rsidR="00191380">
        <w:rPr>
          <w:rFonts w:ascii="Times New Roman" w:hAnsi="Times New Roman" w:cs="Times New Roman"/>
          <w:sz w:val="24"/>
          <w:szCs w:val="24"/>
        </w:rPr>
        <w:object w:dxaOrig="931" w:dyaOrig="1336" w14:anchorId="5E39FCEA">
          <v:rect id="_x0000_i1025" style="width:48pt;height:66pt" stroked="f" o:ole="" o:preferrelative="t">
            <v:imagedata o:title="" r:id="rId10"/>
          </v:rect>
          <o:OLEObject Type="Embed" ProgID="StaticMetafile" ShapeID="_x0000_i1025" DrawAspect="Content" ObjectID="_1691906991" r:id="rId11"/>
        </w:object>
      </w:r>
    </w:p>
    <w:p w:rsidRPr="00B0574C" w:rsidR="00191380" w:rsidP="002F7CFD" w:rsidRDefault="00191380" w14:paraId="0F310275" w14:textId="77777777">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R E P U B L I K A    H R V A T S K A</w:t>
      </w:r>
    </w:p>
    <w:p w:rsidRPr="00B0574C" w:rsidR="00191380" w:rsidP="002F7CFD" w:rsidRDefault="00191380" w14:paraId="6637FCDF" w14:textId="77777777">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KRAPINSKO ZAGORSKA ŽUPANIJA</w:t>
      </w:r>
    </w:p>
    <w:p w:rsidRPr="00B0574C" w:rsidR="00191380" w:rsidP="002F7CFD" w:rsidRDefault="00191380" w14:paraId="0CECE3F6" w14:textId="77777777">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 xml:space="preserve">              GRAD PREGRADA</w:t>
      </w:r>
    </w:p>
    <w:p w:rsidRPr="00B0574C" w:rsidR="00191380" w:rsidP="002F7CFD" w:rsidRDefault="00191380" w14:paraId="76F20BE3" w14:textId="77777777">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 xml:space="preserve">              GRADONAČELNIK</w:t>
      </w:r>
    </w:p>
    <w:p w:rsidRPr="00B0574C" w:rsidR="00191380" w:rsidP="002F7CFD" w:rsidRDefault="00191380" w14:paraId="3EBEF428" w14:textId="77777777">
      <w:pPr>
        <w:spacing w:after="0"/>
        <w:rPr>
          <w:rFonts w:ascii="Times New Roman" w:hAnsi="Times New Roman" w:eastAsia="Times New Roman" w:cs="Times New Roman"/>
          <w:sz w:val="24"/>
          <w:szCs w:val="24"/>
        </w:rPr>
      </w:pPr>
    </w:p>
    <w:p w:rsidRPr="008077F5" w:rsidR="003C63AD" w:rsidP="003C63AD" w:rsidRDefault="003C63AD" w14:paraId="3EA98390" w14:textId="6D752C13">
      <w:pPr>
        <w:spacing w:after="0"/>
        <w:rPr>
          <w:rFonts w:ascii="Times New Roman" w:hAnsi="Times New Roman" w:cs="Times New Roman"/>
          <w:bCs/>
          <w:sz w:val="24"/>
          <w:szCs w:val="24"/>
        </w:rPr>
      </w:pPr>
      <w:r w:rsidRPr="008077F5">
        <w:rPr>
          <w:rFonts w:ascii="Times New Roman" w:hAnsi="Times New Roman" w:cs="Times New Roman"/>
          <w:bCs/>
          <w:sz w:val="24"/>
          <w:szCs w:val="24"/>
        </w:rPr>
        <w:t xml:space="preserve">KLASA: </w:t>
      </w:r>
      <w:r w:rsidR="00FF4B9C">
        <w:rPr>
          <w:rFonts w:ascii="Times New Roman" w:hAnsi="Times New Roman" w:cs="Times New Roman"/>
          <w:sz w:val="24"/>
          <w:szCs w:val="24"/>
          <w:lang w:val="en-US"/>
        </w:rPr>
        <w:t>022-05/2</w:t>
      </w:r>
      <w:r w:rsidR="009706D1">
        <w:rPr>
          <w:rFonts w:ascii="Times New Roman" w:hAnsi="Times New Roman" w:cs="Times New Roman"/>
          <w:sz w:val="24"/>
          <w:szCs w:val="24"/>
          <w:lang w:val="en-US"/>
        </w:rPr>
        <w:t>1</w:t>
      </w:r>
      <w:r w:rsidR="00FF4B9C">
        <w:rPr>
          <w:rFonts w:ascii="Times New Roman" w:hAnsi="Times New Roman" w:cs="Times New Roman"/>
          <w:sz w:val="24"/>
          <w:szCs w:val="24"/>
          <w:lang w:val="en-US"/>
        </w:rPr>
        <w:t>-01/</w:t>
      </w:r>
      <w:r w:rsidR="009706D1">
        <w:rPr>
          <w:rFonts w:ascii="Times New Roman" w:hAnsi="Times New Roman" w:cs="Times New Roman"/>
          <w:sz w:val="24"/>
          <w:szCs w:val="24"/>
          <w:lang w:val="en-US"/>
        </w:rPr>
        <w:t>53</w:t>
      </w:r>
    </w:p>
    <w:p w:rsidRPr="00B0574C" w:rsidR="003C63AD" w:rsidP="003C63AD" w:rsidRDefault="003C63AD" w14:paraId="08290DC6" w14:textId="0D2BA519">
      <w:pPr>
        <w:spacing w:after="0"/>
        <w:rPr>
          <w:rFonts w:ascii="Times New Roman" w:hAnsi="Times New Roman" w:cs="Times New Roman"/>
          <w:bCs/>
          <w:sz w:val="24"/>
          <w:szCs w:val="24"/>
        </w:rPr>
      </w:pPr>
      <w:r w:rsidRPr="00B0574C">
        <w:rPr>
          <w:rFonts w:ascii="Times New Roman" w:hAnsi="Times New Roman" w:cs="Times New Roman"/>
          <w:bCs/>
          <w:sz w:val="24"/>
          <w:szCs w:val="24"/>
        </w:rPr>
        <w:t>URBROJ:</w:t>
      </w:r>
      <w:r w:rsidR="00F25AA0">
        <w:rPr>
          <w:rFonts w:ascii="Times New Roman" w:hAnsi="Times New Roman" w:cs="Times New Roman"/>
          <w:bCs/>
          <w:sz w:val="24"/>
          <w:szCs w:val="24"/>
        </w:rPr>
        <w:t xml:space="preserve"> 2214/01-02-</w:t>
      </w:r>
      <w:r w:rsidR="00FF4B9C">
        <w:rPr>
          <w:rFonts w:ascii="Times New Roman" w:hAnsi="Times New Roman" w:cs="Times New Roman"/>
          <w:bCs/>
          <w:sz w:val="24"/>
          <w:szCs w:val="24"/>
        </w:rPr>
        <w:t>2</w:t>
      </w:r>
      <w:r w:rsidR="009706D1">
        <w:rPr>
          <w:rFonts w:ascii="Times New Roman" w:hAnsi="Times New Roman" w:cs="Times New Roman"/>
          <w:bCs/>
          <w:sz w:val="24"/>
          <w:szCs w:val="24"/>
        </w:rPr>
        <w:t>1</w:t>
      </w:r>
      <w:r w:rsidRPr="00B0574C">
        <w:rPr>
          <w:rFonts w:ascii="Times New Roman" w:hAnsi="Times New Roman" w:cs="Times New Roman"/>
          <w:bCs/>
          <w:sz w:val="24"/>
          <w:szCs w:val="24"/>
        </w:rPr>
        <w:t>-1</w:t>
      </w:r>
    </w:p>
    <w:p w:rsidR="00343BDF" w:rsidP="003C63AD" w:rsidRDefault="00191380" w14:paraId="2B91F4EC" w14:textId="34AE9B21">
      <w:pPr>
        <w:spacing w:after="0"/>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 xml:space="preserve">Pregrada, </w:t>
      </w:r>
      <w:r w:rsidR="00D05236">
        <w:rPr>
          <w:rFonts w:ascii="Times New Roman" w:hAnsi="Times New Roman" w:eastAsia="Times New Roman" w:cs="Times New Roman"/>
          <w:sz w:val="24"/>
          <w:szCs w:val="24"/>
        </w:rPr>
        <w:t>31</w:t>
      </w:r>
      <w:r w:rsidR="00D25E93">
        <w:rPr>
          <w:rFonts w:ascii="Times New Roman" w:hAnsi="Times New Roman" w:eastAsia="Times New Roman" w:cs="Times New Roman"/>
          <w:sz w:val="24"/>
          <w:szCs w:val="24"/>
        </w:rPr>
        <w:t>.</w:t>
      </w:r>
      <w:r w:rsidR="00343BDF">
        <w:rPr>
          <w:rFonts w:ascii="Times New Roman" w:hAnsi="Times New Roman" w:eastAsia="Times New Roman" w:cs="Times New Roman"/>
          <w:sz w:val="24"/>
          <w:szCs w:val="24"/>
        </w:rPr>
        <w:t xml:space="preserve"> </w:t>
      </w:r>
      <w:r w:rsidR="00D05236">
        <w:rPr>
          <w:rFonts w:ascii="Times New Roman" w:hAnsi="Times New Roman" w:eastAsia="Times New Roman" w:cs="Times New Roman"/>
          <w:sz w:val="24"/>
          <w:szCs w:val="24"/>
        </w:rPr>
        <w:t>kolovoza</w:t>
      </w:r>
      <w:r w:rsidR="009706D1">
        <w:rPr>
          <w:rFonts w:ascii="Times New Roman" w:hAnsi="Times New Roman" w:eastAsia="Times New Roman" w:cs="Times New Roman"/>
          <w:sz w:val="24"/>
          <w:szCs w:val="24"/>
        </w:rPr>
        <w:t xml:space="preserve"> 2021.</w:t>
      </w:r>
    </w:p>
    <w:p w:rsidRPr="00B0574C" w:rsidR="009706D1" w:rsidP="003C63AD" w:rsidRDefault="009706D1" w14:paraId="5AE605BD" w14:textId="77777777">
      <w:pPr>
        <w:spacing w:after="0"/>
        <w:rPr>
          <w:rFonts w:ascii="Times New Roman" w:hAnsi="Times New Roman" w:eastAsia="Times New Roman" w:cs="Times New Roman"/>
          <w:sz w:val="24"/>
          <w:szCs w:val="24"/>
        </w:rPr>
      </w:pPr>
    </w:p>
    <w:p w:rsidRPr="00B0574C" w:rsidR="00191380" w:rsidP="002F7CFD" w:rsidRDefault="00191380" w14:paraId="196DD4AF" w14:textId="18CF7A89">
      <w:pPr>
        <w:spacing w:after="0"/>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ab/>
      </w:r>
      <w:r w:rsidRPr="00B0574C">
        <w:rPr>
          <w:rFonts w:ascii="Times New Roman" w:hAnsi="Times New Roman" w:eastAsia="Times New Roman" w:cs="Times New Roman"/>
          <w:sz w:val="24"/>
          <w:szCs w:val="24"/>
        </w:rPr>
        <w:t>Na temelju članka 35. b. Zakona o lokalnoj i područnoj (regionaln</w:t>
      </w:r>
      <w:r w:rsidR="0056156F">
        <w:rPr>
          <w:rFonts w:ascii="Times New Roman" w:hAnsi="Times New Roman" w:eastAsia="Times New Roman" w:cs="Times New Roman"/>
          <w:sz w:val="24"/>
          <w:szCs w:val="24"/>
        </w:rPr>
        <w:t>oj) samoupravi (NN</w:t>
      </w:r>
      <w:r w:rsidRPr="00B0574C">
        <w:rPr>
          <w:rFonts w:ascii="Times New Roman" w:hAnsi="Times New Roman" w:eastAsia="Times New Roman" w:cs="Times New Roman"/>
          <w:sz w:val="24"/>
          <w:szCs w:val="24"/>
        </w:rPr>
        <w:t xml:space="preserve"> 33/01, 60/01 - vjerodostojno tumačenje, 129/05, 109/07, 125/08, 36/09, 150/11, 144/12 i 19/13 – pročišćeni tekst, 137/15</w:t>
      </w:r>
      <w:r w:rsidR="00F25AA0">
        <w:rPr>
          <w:rFonts w:ascii="Times New Roman" w:hAnsi="Times New Roman" w:eastAsia="Times New Roman" w:cs="Times New Roman"/>
          <w:sz w:val="24"/>
          <w:szCs w:val="24"/>
        </w:rPr>
        <w:t>, 123/17</w:t>
      </w:r>
      <w:r w:rsidR="009706D1">
        <w:rPr>
          <w:rFonts w:ascii="Times New Roman" w:hAnsi="Times New Roman" w:eastAsia="Times New Roman" w:cs="Times New Roman"/>
          <w:sz w:val="24"/>
          <w:szCs w:val="24"/>
        </w:rPr>
        <w:t>, 98/19, 144/20</w:t>
      </w:r>
      <w:r w:rsidRPr="00D67965" w:rsidR="009706D1">
        <w:rPr>
          <w:rFonts w:ascii="Times New Roman" w:hAnsi="Times New Roman" w:eastAsia="Times New Roman" w:cs="Times New Roman"/>
          <w:sz w:val="24"/>
          <w:szCs w:val="24"/>
        </w:rPr>
        <w:t>)</w:t>
      </w:r>
      <w:r w:rsidRPr="00B0574C">
        <w:rPr>
          <w:rFonts w:ascii="Times New Roman" w:hAnsi="Times New Roman" w:eastAsia="Times New Roman" w:cs="Times New Roman"/>
          <w:sz w:val="24"/>
          <w:szCs w:val="24"/>
        </w:rPr>
        <w:t>) i članka 54. Statuta Grada Pregrade (</w:t>
      </w:r>
      <w:r w:rsidR="009706D1">
        <w:rPr>
          <w:rFonts w:ascii="Times New Roman" w:hAnsi="Times New Roman" w:eastAsia="Times New Roman" w:cs="Times New Roman"/>
          <w:sz w:val="24"/>
          <w:szCs w:val="24"/>
        </w:rPr>
        <w:t>„</w:t>
      </w:r>
      <w:r w:rsidRPr="00B0574C">
        <w:rPr>
          <w:rFonts w:ascii="Times New Roman" w:hAnsi="Times New Roman" w:eastAsia="Times New Roman" w:cs="Times New Roman"/>
          <w:sz w:val="24"/>
          <w:szCs w:val="24"/>
        </w:rPr>
        <w:t>Službeni glasnik Krapinsko – zagorske županije” br. 06/13 i 17/13</w:t>
      </w:r>
      <w:r w:rsidRPr="00B0574C" w:rsidR="0057498A">
        <w:rPr>
          <w:rFonts w:ascii="Times New Roman" w:hAnsi="Times New Roman" w:eastAsia="Times New Roman" w:cs="Times New Roman"/>
          <w:sz w:val="24"/>
          <w:szCs w:val="24"/>
        </w:rPr>
        <w:t>, 7/18, 16/18</w:t>
      </w:r>
      <w:r w:rsidR="009706D1">
        <w:rPr>
          <w:rFonts w:ascii="Times New Roman" w:hAnsi="Times New Roman" w:eastAsia="Times New Roman" w:cs="Times New Roman"/>
          <w:sz w:val="24"/>
          <w:szCs w:val="24"/>
        </w:rPr>
        <w:t xml:space="preserve"> </w:t>
      </w:r>
      <w:r w:rsidRPr="00B0574C" w:rsidR="0057498A">
        <w:rPr>
          <w:rFonts w:ascii="Times New Roman" w:hAnsi="Times New Roman" w:eastAsia="Times New Roman" w:cs="Times New Roman"/>
          <w:sz w:val="24"/>
          <w:szCs w:val="24"/>
        </w:rPr>
        <w:t>- pročišćeni tekst</w:t>
      </w:r>
      <w:r w:rsidR="009706D1">
        <w:rPr>
          <w:rFonts w:ascii="Times New Roman" w:hAnsi="Times New Roman" w:eastAsia="Times New Roman" w:cs="Times New Roman"/>
          <w:sz w:val="24"/>
          <w:szCs w:val="24"/>
        </w:rPr>
        <w:t xml:space="preserve">, </w:t>
      </w:r>
      <w:r w:rsidR="00A61B41">
        <w:rPr>
          <w:rFonts w:ascii="Times New Roman" w:hAnsi="Times New Roman" w:eastAsia="Times New Roman" w:cs="Times New Roman"/>
          <w:sz w:val="24"/>
          <w:szCs w:val="24"/>
        </w:rPr>
        <w:t>5/20</w:t>
      </w:r>
      <w:r w:rsidR="009706D1">
        <w:rPr>
          <w:rFonts w:ascii="Times New Roman" w:hAnsi="Times New Roman" w:eastAsia="Times New Roman" w:cs="Times New Roman"/>
          <w:sz w:val="24"/>
          <w:szCs w:val="24"/>
        </w:rPr>
        <w:t xml:space="preserve"> i 8/21</w:t>
      </w:r>
      <w:r w:rsidRPr="00B0574C">
        <w:rPr>
          <w:rFonts w:ascii="Times New Roman" w:hAnsi="Times New Roman" w:eastAsia="Times New Roman" w:cs="Times New Roman"/>
          <w:sz w:val="24"/>
          <w:szCs w:val="24"/>
        </w:rPr>
        <w:t>), Gradonačelnik Grada Pregrade podnosi Gradskom vijeću Grada Pregrade</w:t>
      </w:r>
    </w:p>
    <w:p w:rsidRPr="00B0574C" w:rsidR="00191380" w:rsidP="002F7CFD" w:rsidRDefault="00191380" w14:paraId="2584F3F9" w14:textId="77777777">
      <w:pPr>
        <w:spacing w:after="0"/>
        <w:ind w:firstLine="708"/>
        <w:jc w:val="both"/>
        <w:rPr>
          <w:rFonts w:ascii="Times New Roman" w:hAnsi="Times New Roman" w:eastAsia="Times New Roman" w:cs="Times New Roman"/>
          <w:sz w:val="24"/>
          <w:szCs w:val="24"/>
        </w:rPr>
      </w:pPr>
    </w:p>
    <w:p w:rsidRPr="00B0574C" w:rsidR="00191380" w:rsidP="002F7CFD" w:rsidRDefault="00191380" w14:paraId="78906C59" w14:textId="77777777">
      <w:pPr>
        <w:spacing w:after="0"/>
        <w:ind w:firstLine="708"/>
        <w:jc w:val="both"/>
        <w:rPr>
          <w:rFonts w:ascii="Times New Roman" w:hAnsi="Times New Roman" w:eastAsia="Times New Roman" w:cs="Times New Roman"/>
          <w:sz w:val="24"/>
          <w:szCs w:val="24"/>
        </w:rPr>
      </w:pPr>
    </w:p>
    <w:p w:rsidRPr="00B0574C" w:rsidR="00191380" w:rsidP="002F7CFD" w:rsidRDefault="00191380" w14:paraId="57998AD1" w14:textId="77777777">
      <w:pPr>
        <w:spacing w:after="0"/>
        <w:jc w:val="center"/>
        <w:rPr>
          <w:rFonts w:ascii="Times New Roman" w:hAnsi="Times New Roman" w:eastAsia="Times New Roman" w:cs="Times New Roman"/>
          <w:b/>
          <w:sz w:val="24"/>
          <w:szCs w:val="24"/>
        </w:rPr>
      </w:pPr>
      <w:r w:rsidRPr="00B0574C">
        <w:rPr>
          <w:rFonts w:ascii="Times New Roman" w:hAnsi="Times New Roman" w:eastAsia="Times New Roman" w:cs="Times New Roman"/>
          <w:b/>
          <w:sz w:val="24"/>
          <w:szCs w:val="24"/>
        </w:rPr>
        <w:t>IZVJEŠĆE O RADU GRADONAČELNIKA ZA RAZDOBLJE OD</w:t>
      </w:r>
    </w:p>
    <w:p w:rsidRPr="00A167BA" w:rsidR="00191380" w:rsidP="00A167BA" w:rsidRDefault="003C63AD" w14:paraId="217A24B4" w14:textId="0BACE169">
      <w:pPr>
        <w:spacing w:after="0"/>
        <w:jc w:val="center"/>
        <w:rPr>
          <w:rFonts w:ascii="Times New Roman" w:hAnsi="Times New Roman" w:eastAsia="Times New Roman" w:cs="Times New Roman"/>
          <w:b/>
          <w:sz w:val="24"/>
          <w:szCs w:val="24"/>
        </w:rPr>
      </w:pPr>
      <w:r w:rsidRPr="00B0574C">
        <w:rPr>
          <w:rFonts w:ascii="Times New Roman" w:hAnsi="Times New Roman" w:eastAsia="Times New Roman" w:cs="Times New Roman"/>
          <w:b/>
          <w:sz w:val="24"/>
          <w:szCs w:val="24"/>
        </w:rPr>
        <w:t>01. SIJEČNJA  DO 30</w:t>
      </w:r>
      <w:r w:rsidRPr="00B0574C" w:rsidR="0057498A">
        <w:rPr>
          <w:rFonts w:ascii="Times New Roman" w:hAnsi="Times New Roman" w:eastAsia="Times New Roman" w:cs="Times New Roman"/>
          <w:b/>
          <w:sz w:val="24"/>
          <w:szCs w:val="24"/>
        </w:rPr>
        <w:t>. LIPNJA 20</w:t>
      </w:r>
      <w:r w:rsidR="00A61B41">
        <w:rPr>
          <w:rFonts w:ascii="Times New Roman" w:hAnsi="Times New Roman" w:eastAsia="Times New Roman" w:cs="Times New Roman"/>
          <w:b/>
          <w:sz w:val="24"/>
          <w:szCs w:val="24"/>
        </w:rPr>
        <w:t>2</w:t>
      </w:r>
      <w:r w:rsidR="009706D1">
        <w:rPr>
          <w:rFonts w:ascii="Times New Roman" w:hAnsi="Times New Roman" w:eastAsia="Times New Roman" w:cs="Times New Roman"/>
          <w:b/>
          <w:sz w:val="24"/>
          <w:szCs w:val="24"/>
        </w:rPr>
        <w:t>1</w:t>
      </w:r>
      <w:r w:rsidRPr="00B0574C" w:rsidR="00191380">
        <w:rPr>
          <w:rFonts w:ascii="Times New Roman" w:hAnsi="Times New Roman" w:eastAsia="Times New Roman" w:cs="Times New Roman"/>
          <w:b/>
          <w:sz w:val="24"/>
          <w:szCs w:val="24"/>
        </w:rPr>
        <w:t>. GODINE</w:t>
      </w:r>
    </w:p>
    <w:p w:rsidRPr="00A167BA" w:rsidR="00FF254A" w:rsidP="00A167BA" w:rsidRDefault="00FF254A" w14:paraId="65DEDB64" w14:textId="2B95A3DF">
      <w:pPr>
        <w:pStyle w:val="Naslov1"/>
      </w:pPr>
      <w:bookmarkStart w:name="_Toc473696999" w:id="0"/>
      <w:bookmarkStart w:name="_Toc81217492" w:id="1"/>
      <w:r w:rsidRPr="00A167BA">
        <w:t xml:space="preserve">1. </w:t>
      </w:r>
      <w:r w:rsidRPr="00A167BA" w:rsidR="00191380">
        <w:t>UVOD</w:t>
      </w:r>
      <w:bookmarkEnd w:id="0"/>
      <w:bookmarkEnd w:id="1"/>
    </w:p>
    <w:p w:rsidRPr="00B0574C" w:rsidR="00191380" w:rsidP="00A167BA" w:rsidRDefault="009C4D2F" w14:paraId="3193688A" w14:textId="04111853">
      <w:pPr>
        <w:spacing w:after="0"/>
        <w:jc w:val="both"/>
        <w:rPr>
          <w:rFonts w:ascii="Times New Roman" w:hAnsi="Times New Roman" w:cs="Times New Roman"/>
          <w:sz w:val="24"/>
          <w:szCs w:val="24"/>
        </w:rPr>
      </w:pPr>
      <w:r w:rsidRPr="00B0574C">
        <w:rPr>
          <w:rFonts w:ascii="Times New Roman" w:hAnsi="Times New Roman" w:cs="Times New Roman"/>
          <w:sz w:val="24"/>
          <w:szCs w:val="24"/>
        </w:rPr>
        <w:tab/>
      </w:r>
      <w:r w:rsidRPr="00B0574C" w:rsidR="00191380">
        <w:rPr>
          <w:rFonts w:ascii="Times New Roman" w:hAnsi="Times New Roman" w:cs="Times New Roman"/>
          <w:sz w:val="24"/>
          <w:szCs w:val="24"/>
        </w:rPr>
        <w:t xml:space="preserve">Sukladno zakonskim i statutarnim obvezama, Gradonačelnik dva puta godišnje podnosi Gradskom vijeću izvješće o svom radu (u daljnjem tekstu: Izvješće). Izvješće se podnosi u uobičajenoj formi, </w:t>
      </w:r>
      <w:r w:rsidR="009706D1">
        <w:rPr>
          <w:rFonts w:ascii="Times New Roman" w:hAnsi="Times New Roman" w:cs="Times New Roman"/>
          <w:sz w:val="24"/>
          <w:szCs w:val="24"/>
        </w:rPr>
        <w:t xml:space="preserve">s obzirom </w:t>
      </w:r>
      <w:r w:rsidRPr="00B0574C" w:rsidR="00191380">
        <w:rPr>
          <w:rFonts w:ascii="Times New Roman" w:hAnsi="Times New Roman" w:cs="Times New Roman"/>
          <w:sz w:val="24"/>
          <w:szCs w:val="24"/>
        </w:rPr>
        <w:t>da niti propisom niti određenim smjernicama nije određena forma izvješća.</w:t>
      </w:r>
    </w:p>
    <w:p w:rsidRPr="00B0574C" w:rsidR="00191380" w:rsidP="00A167BA" w:rsidRDefault="009C4D2F" w14:paraId="7F1E4E78" w14:textId="74E2D5F7">
      <w:pPr>
        <w:tabs>
          <w:tab w:val="left" w:pos="380"/>
          <w:tab w:val="left" w:pos="947"/>
        </w:tabs>
        <w:spacing w:after="0"/>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ab/>
      </w:r>
      <w:r w:rsidRPr="00B0574C" w:rsidR="00191380">
        <w:rPr>
          <w:rFonts w:ascii="Times New Roman" w:hAnsi="Times New Roman" w:eastAsia="Times New Roman" w:cs="Times New Roman"/>
          <w:sz w:val="24"/>
          <w:szCs w:val="24"/>
        </w:rPr>
        <w:t>U nastavku će</w:t>
      </w:r>
      <w:r w:rsidR="00343BDF">
        <w:rPr>
          <w:rFonts w:ascii="Times New Roman" w:hAnsi="Times New Roman" w:eastAsia="Times New Roman" w:cs="Times New Roman"/>
          <w:sz w:val="24"/>
          <w:szCs w:val="24"/>
        </w:rPr>
        <w:t xml:space="preserve"> se nastojati </w:t>
      </w:r>
      <w:r w:rsidRPr="00B0574C" w:rsidR="00191380">
        <w:rPr>
          <w:rFonts w:ascii="Times New Roman" w:hAnsi="Times New Roman" w:eastAsia="Times New Roman" w:cs="Times New Roman"/>
          <w:sz w:val="24"/>
          <w:szCs w:val="24"/>
        </w:rPr>
        <w:t>sveobuhvatno u prihvatljivom obimu iskazati najvažnije aktivnosti i rezultat</w:t>
      </w:r>
      <w:r w:rsidR="00343BDF">
        <w:rPr>
          <w:rFonts w:ascii="Times New Roman" w:hAnsi="Times New Roman" w:eastAsia="Times New Roman" w:cs="Times New Roman"/>
          <w:sz w:val="24"/>
          <w:szCs w:val="24"/>
        </w:rPr>
        <w:t>i</w:t>
      </w:r>
      <w:r w:rsidRPr="00B0574C" w:rsidR="00191380">
        <w:rPr>
          <w:rFonts w:ascii="Times New Roman" w:hAnsi="Times New Roman" w:eastAsia="Times New Roman" w:cs="Times New Roman"/>
          <w:sz w:val="24"/>
          <w:szCs w:val="24"/>
        </w:rPr>
        <w:t xml:space="preserve"> rada gradona</w:t>
      </w:r>
      <w:r w:rsidR="00D67965">
        <w:rPr>
          <w:rFonts w:ascii="Times New Roman" w:hAnsi="Times New Roman" w:eastAsia="Times New Roman" w:cs="Times New Roman"/>
          <w:sz w:val="24"/>
          <w:szCs w:val="24"/>
        </w:rPr>
        <w:t>čelnika Marka Vešligaja</w:t>
      </w:r>
      <w:r w:rsidR="009706D1">
        <w:rPr>
          <w:rFonts w:ascii="Times New Roman" w:hAnsi="Times New Roman" w:eastAsia="Times New Roman" w:cs="Times New Roman"/>
          <w:sz w:val="24"/>
          <w:szCs w:val="24"/>
        </w:rPr>
        <w:t xml:space="preserve"> </w:t>
      </w:r>
      <w:r w:rsidRPr="00B0574C" w:rsidR="00191380">
        <w:rPr>
          <w:rFonts w:ascii="Times New Roman" w:hAnsi="Times New Roman" w:eastAsia="Times New Roman" w:cs="Times New Roman"/>
          <w:sz w:val="24"/>
          <w:szCs w:val="24"/>
        </w:rPr>
        <w:t>t</w:t>
      </w:r>
      <w:r w:rsidR="00D67965">
        <w:rPr>
          <w:rFonts w:ascii="Times New Roman" w:hAnsi="Times New Roman" w:eastAsia="Times New Roman" w:cs="Times New Roman"/>
          <w:sz w:val="24"/>
          <w:szCs w:val="24"/>
        </w:rPr>
        <w:t>e Upravnih odjela Grada</w:t>
      </w:r>
      <w:r w:rsidRPr="00B0574C" w:rsidR="00191380">
        <w:rPr>
          <w:rFonts w:ascii="Times New Roman" w:hAnsi="Times New Roman" w:eastAsia="Times New Roman" w:cs="Times New Roman"/>
          <w:sz w:val="24"/>
          <w:szCs w:val="24"/>
        </w:rPr>
        <w:t>.</w:t>
      </w:r>
    </w:p>
    <w:p w:rsidR="00A167BA" w:rsidP="00A167BA" w:rsidRDefault="009C4D2F" w14:paraId="1AB3D757" w14:textId="0058D251">
      <w:pPr>
        <w:tabs>
          <w:tab w:val="left" w:pos="380"/>
          <w:tab w:val="left" w:pos="947"/>
        </w:tabs>
        <w:spacing w:after="0"/>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ab/>
      </w:r>
      <w:r w:rsidRPr="00B0574C" w:rsidR="00191380">
        <w:rPr>
          <w:rFonts w:ascii="Times New Roman" w:hAnsi="Times New Roman" w:eastAsia="Times New Roman" w:cs="Times New Roman"/>
          <w:sz w:val="24"/>
          <w:szCs w:val="24"/>
        </w:rPr>
        <w:t xml:space="preserve">Odredbama </w:t>
      </w:r>
      <w:r w:rsidRPr="00D67965" w:rsidR="00191380">
        <w:rPr>
          <w:rFonts w:ascii="Times New Roman" w:hAnsi="Times New Roman" w:eastAsia="Times New Roman" w:cs="Times New Roman"/>
          <w:sz w:val="24"/>
          <w:szCs w:val="24"/>
        </w:rPr>
        <w:t>Zakona o lokalnoj i područnoj (regionalnoj</w:t>
      </w:r>
      <w:r w:rsidRPr="00D67965" w:rsidR="00D67965">
        <w:rPr>
          <w:rFonts w:ascii="Times New Roman" w:hAnsi="Times New Roman" w:eastAsia="Times New Roman" w:cs="Times New Roman"/>
          <w:sz w:val="24"/>
          <w:szCs w:val="24"/>
        </w:rPr>
        <w:t>) samoupravi (NN</w:t>
      </w:r>
      <w:r w:rsidRPr="00D67965" w:rsidR="00191380">
        <w:rPr>
          <w:rFonts w:ascii="Times New Roman" w:hAnsi="Times New Roman" w:eastAsia="Times New Roman" w:cs="Times New Roman"/>
          <w:sz w:val="24"/>
          <w:szCs w:val="24"/>
        </w:rPr>
        <w:t xml:space="preserve"> 33/01, 60/01, 129/05, 109/07, 125/08, 36/09, 36/09, 150/11, 144/12, 19/13, 137/15</w:t>
      </w:r>
      <w:r w:rsidRPr="00D67965" w:rsidR="00D67965">
        <w:rPr>
          <w:rFonts w:ascii="Times New Roman" w:hAnsi="Times New Roman" w:eastAsia="Times New Roman" w:cs="Times New Roman"/>
          <w:sz w:val="24"/>
          <w:szCs w:val="24"/>
        </w:rPr>
        <w:t>, 123/17</w:t>
      </w:r>
      <w:r w:rsidR="00A61B41">
        <w:rPr>
          <w:rFonts w:ascii="Times New Roman" w:hAnsi="Times New Roman" w:eastAsia="Times New Roman" w:cs="Times New Roman"/>
          <w:sz w:val="24"/>
          <w:szCs w:val="24"/>
        </w:rPr>
        <w:t>, 98/19</w:t>
      </w:r>
      <w:r w:rsidR="009706D1">
        <w:rPr>
          <w:rFonts w:ascii="Times New Roman" w:hAnsi="Times New Roman" w:eastAsia="Times New Roman" w:cs="Times New Roman"/>
          <w:sz w:val="24"/>
          <w:szCs w:val="24"/>
        </w:rPr>
        <w:t>, 144/20</w:t>
      </w:r>
      <w:r w:rsidRPr="00D67965" w:rsidR="00191380">
        <w:rPr>
          <w:rFonts w:ascii="Times New Roman" w:hAnsi="Times New Roman" w:eastAsia="Times New Roman" w:cs="Times New Roman"/>
          <w:sz w:val="24"/>
          <w:szCs w:val="24"/>
        </w:rPr>
        <w:t>)</w:t>
      </w:r>
      <w:r w:rsidRPr="00B0574C" w:rsidR="00191380">
        <w:rPr>
          <w:rFonts w:ascii="Times New Roman" w:hAnsi="Times New Roman" w:eastAsia="Times New Roman" w:cs="Times New Roman"/>
          <w:sz w:val="24"/>
          <w:szCs w:val="24"/>
        </w:rPr>
        <w:t xml:space="preserve"> određeno je da neposredno izabrani gradonačelnik predstavlja izvršno tijelo jedinice lokalne samouprave, zastu</w:t>
      </w:r>
      <w:r w:rsidR="00D67965">
        <w:rPr>
          <w:rFonts w:ascii="Times New Roman" w:hAnsi="Times New Roman" w:eastAsia="Times New Roman" w:cs="Times New Roman"/>
          <w:sz w:val="24"/>
          <w:szCs w:val="24"/>
        </w:rPr>
        <w:t>pa jedinicu lokalne samouprave</w:t>
      </w:r>
      <w:r w:rsidR="00343BDF">
        <w:rPr>
          <w:rFonts w:ascii="Times New Roman" w:hAnsi="Times New Roman" w:eastAsia="Times New Roman" w:cs="Times New Roman"/>
          <w:sz w:val="24"/>
          <w:szCs w:val="24"/>
        </w:rPr>
        <w:t xml:space="preserve"> </w:t>
      </w:r>
      <w:r w:rsidRPr="00B0574C" w:rsidR="00191380">
        <w:rPr>
          <w:rFonts w:ascii="Times New Roman" w:hAnsi="Times New Roman" w:eastAsia="Times New Roman" w:cs="Times New Roman"/>
          <w:sz w:val="24"/>
          <w:szCs w:val="24"/>
        </w:rPr>
        <w:t>te je stoga on potpisnik svih ugovora koje Grad zaključuje s pravnim i fizičkim osobama. Statutom Grada Pregrade (“Službeni glasnik Krapinsko – zagorske županije” br. 06/13 i 17/13</w:t>
      </w:r>
      <w:r w:rsidR="00D67965">
        <w:rPr>
          <w:rFonts w:ascii="Times New Roman" w:hAnsi="Times New Roman" w:eastAsia="Times New Roman" w:cs="Times New Roman"/>
          <w:sz w:val="24"/>
          <w:szCs w:val="24"/>
        </w:rPr>
        <w:t>, 7/18, 16/18- pročišćeni tekst</w:t>
      </w:r>
      <w:r w:rsidR="009706D1">
        <w:rPr>
          <w:rFonts w:ascii="Times New Roman" w:hAnsi="Times New Roman" w:eastAsia="Times New Roman" w:cs="Times New Roman"/>
          <w:sz w:val="24"/>
          <w:szCs w:val="24"/>
        </w:rPr>
        <w:t xml:space="preserve">, </w:t>
      </w:r>
      <w:r w:rsidR="00A61B41">
        <w:rPr>
          <w:rFonts w:ascii="Times New Roman" w:hAnsi="Times New Roman" w:eastAsia="Times New Roman" w:cs="Times New Roman"/>
          <w:sz w:val="24"/>
          <w:szCs w:val="24"/>
        </w:rPr>
        <w:t>5/20</w:t>
      </w:r>
      <w:r w:rsidR="009706D1">
        <w:rPr>
          <w:rFonts w:ascii="Times New Roman" w:hAnsi="Times New Roman" w:eastAsia="Times New Roman" w:cs="Times New Roman"/>
          <w:sz w:val="24"/>
          <w:szCs w:val="24"/>
        </w:rPr>
        <w:t xml:space="preserve"> i 8/21</w:t>
      </w:r>
      <w:r w:rsidRPr="00B0574C" w:rsidR="00191380">
        <w:rPr>
          <w:rFonts w:ascii="Times New Roman" w:hAnsi="Times New Roman" w:eastAsia="Times New Roman" w:cs="Times New Roman"/>
          <w:sz w:val="24"/>
          <w:szCs w:val="24"/>
        </w:rPr>
        <w:t>), temeljnim aktom Grada Pregrade kao jedinice lokalne samouprave</w:t>
      </w:r>
      <w:r w:rsidR="00343BDF">
        <w:rPr>
          <w:rFonts w:ascii="Times New Roman" w:hAnsi="Times New Roman" w:eastAsia="Times New Roman" w:cs="Times New Roman"/>
          <w:sz w:val="24"/>
          <w:szCs w:val="24"/>
        </w:rPr>
        <w:t>,</w:t>
      </w:r>
      <w:r w:rsidRPr="00B0574C" w:rsidR="00191380">
        <w:rPr>
          <w:rFonts w:ascii="Times New Roman" w:hAnsi="Times New Roman" w:eastAsia="Times New Roman" w:cs="Times New Roman"/>
          <w:sz w:val="24"/>
          <w:szCs w:val="24"/>
        </w:rPr>
        <w:t xml:space="preserve"> utvrđene su ovlasti i nadležnosti Gradonačelnika.</w:t>
      </w:r>
    </w:p>
    <w:p w:rsidRPr="00B0574C" w:rsidR="004C6D47" w:rsidP="00A167BA" w:rsidRDefault="00A167BA" w14:paraId="45DCC889" w14:textId="7B5622DC">
      <w:pPr>
        <w:tabs>
          <w:tab w:val="left" w:pos="380"/>
          <w:tab w:val="left" w:pos="947"/>
        </w:tabs>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U </w:t>
      </w:r>
      <w:r w:rsidRPr="00B0574C" w:rsidR="00191380">
        <w:rPr>
          <w:rFonts w:ascii="Times New Roman" w:hAnsi="Times New Roman" w:eastAsia="Times New Roman" w:cs="Times New Roman"/>
          <w:color w:val="000000"/>
          <w:sz w:val="24"/>
          <w:szCs w:val="24"/>
        </w:rPr>
        <w:t xml:space="preserve"> predmetnom izvje</w:t>
      </w:r>
      <w:r w:rsidRPr="00B0574C" w:rsidR="00191380">
        <w:rPr>
          <w:rFonts w:ascii="Times New Roman" w:hAnsi="Times New Roman" w:eastAsia="Times New Roman" w:cs="Times New Roman"/>
          <w:sz w:val="24"/>
          <w:szCs w:val="24"/>
        </w:rPr>
        <w:t>štajnom razdoblju održan</w:t>
      </w:r>
      <w:r w:rsidR="00A61B41">
        <w:rPr>
          <w:rFonts w:ascii="Times New Roman" w:hAnsi="Times New Roman" w:eastAsia="Times New Roman" w:cs="Times New Roman"/>
          <w:sz w:val="24"/>
          <w:szCs w:val="24"/>
        </w:rPr>
        <w:t>e</w:t>
      </w:r>
      <w:r w:rsidR="00343BDF">
        <w:rPr>
          <w:rFonts w:ascii="Times New Roman" w:hAnsi="Times New Roman" w:eastAsia="Times New Roman" w:cs="Times New Roman"/>
          <w:sz w:val="24"/>
          <w:szCs w:val="24"/>
        </w:rPr>
        <w:t xml:space="preserve"> </w:t>
      </w:r>
      <w:r w:rsidR="00A61B41">
        <w:rPr>
          <w:rFonts w:ascii="Times New Roman" w:hAnsi="Times New Roman" w:eastAsia="Times New Roman" w:cs="Times New Roman"/>
          <w:sz w:val="24"/>
          <w:szCs w:val="24"/>
        </w:rPr>
        <w:t xml:space="preserve">su </w:t>
      </w:r>
      <w:r w:rsidR="00CF6056">
        <w:rPr>
          <w:rFonts w:ascii="Times New Roman" w:hAnsi="Times New Roman" w:eastAsia="Times New Roman" w:cs="Times New Roman"/>
          <w:sz w:val="24"/>
          <w:szCs w:val="24"/>
        </w:rPr>
        <w:t>dvije</w:t>
      </w:r>
      <w:r w:rsidR="00A61B41">
        <w:rPr>
          <w:rFonts w:ascii="Times New Roman" w:hAnsi="Times New Roman" w:eastAsia="Times New Roman" w:cs="Times New Roman"/>
          <w:sz w:val="24"/>
          <w:szCs w:val="24"/>
        </w:rPr>
        <w:t xml:space="preserve"> </w:t>
      </w:r>
      <w:r w:rsidRPr="001B4957" w:rsidR="00191380">
        <w:rPr>
          <w:rFonts w:ascii="Times New Roman" w:hAnsi="Times New Roman" w:eastAsia="Times New Roman" w:cs="Times New Roman"/>
          <w:sz w:val="24"/>
          <w:szCs w:val="24"/>
        </w:rPr>
        <w:t>sjednic</w:t>
      </w:r>
      <w:r w:rsidR="00A61B41">
        <w:rPr>
          <w:rFonts w:ascii="Times New Roman" w:hAnsi="Times New Roman" w:eastAsia="Times New Roman" w:cs="Times New Roman"/>
          <w:sz w:val="24"/>
          <w:szCs w:val="24"/>
        </w:rPr>
        <w:t>e</w:t>
      </w:r>
      <w:r w:rsidRPr="00B0574C" w:rsidR="00191380">
        <w:rPr>
          <w:rFonts w:ascii="Times New Roman" w:hAnsi="Times New Roman" w:eastAsia="Times New Roman" w:cs="Times New Roman"/>
          <w:sz w:val="24"/>
          <w:szCs w:val="24"/>
        </w:rPr>
        <w:t xml:space="preserve"> u sazivu Gradskog </w:t>
      </w:r>
      <w:r w:rsidRPr="00B0574C" w:rsidR="0057498A">
        <w:rPr>
          <w:rFonts w:ascii="Times New Roman" w:hAnsi="Times New Roman" w:eastAsia="Times New Roman" w:cs="Times New Roman"/>
          <w:sz w:val="24"/>
          <w:szCs w:val="24"/>
        </w:rPr>
        <w:t>vijeća 2017.-2021</w:t>
      </w:r>
      <w:r w:rsidRPr="00B0574C" w:rsidR="00191380">
        <w:rPr>
          <w:rFonts w:ascii="Times New Roman" w:hAnsi="Times New Roman" w:eastAsia="Times New Roman" w:cs="Times New Roman"/>
          <w:sz w:val="24"/>
          <w:szCs w:val="24"/>
        </w:rPr>
        <w:t>.</w:t>
      </w:r>
      <w:r w:rsidR="00CF6056">
        <w:rPr>
          <w:rFonts w:ascii="Times New Roman" w:hAnsi="Times New Roman" w:eastAsia="Times New Roman" w:cs="Times New Roman"/>
          <w:sz w:val="24"/>
          <w:szCs w:val="24"/>
        </w:rPr>
        <w:t xml:space="preserve"> te jedna sjednica u sazivu Gradskog vijeća 2021.-2025., </w:t>
      </w:r>
      <w:r w:rsidRPr="00B0574C" w:rsidR="00191380">
        <w:rPr>
          <w:rFonts w:ascii="Times New Roman" w:hAnsi="Times New Roman" w:eastAsia="Times New Roman" w:cs="Times New Roman"/>
          <w:sz w:val="24"/>
          <w:szCs w:val="24"/>
        </w:rPr>
        <w:t xml:space="preserve">a u okviru nadležnosti propisane Statutom Grada Pregrade u ovom razdoblju Gradonačelnik je utvrdio sljedeće prijedloge koje je proslijedio Gradskom vijeću na raspravu i donošenje, a Gradsko vijeće ih je </w:t>
      </w:r>
      <w:r w:rsidRPr="00B0574C" w:rsidR="00191380">
        <w:rPr>
          <w:rFonts w:ascii="Times New Roman" w:hAnsi="Times New Roman" w:eastAsia="Times New Roman" w:cs="Times New Roman"/>
          <w:sz w:val="24"/>
          <w:szCs w:val="24"/>
        </w:rPr>
        <w:lastRenderedPageBreak/>
        <w:t>u izvještajnom razdoblju donijelo u obliku kako slijedi:</w:t>
      </w:r>
      <w:r w:rsidR="004C6D47">
        <w:rPr>
          <w:rFonts w:ascii="Times New Roman" w:hAnsi="Times New Roman" w:eastAsia="Times New Roman" w:cs="Times New Roman"/>
          <w:sz w:val="24"/>
          <w:szCs w:val="24"/>
        </w:rPr>
        <w:br/>
      </w:r>
    </w:p>
    <w:p w:rsidRPr="00A61B41" w:rsidR="00A61B41" w:rsidP="00A61B41" w:rsidRDefault="00CF6056" w14:paraId="4206008B" w14:textId="6DC64249">
      <w:pPr>
        <w:rPr>
          <w:rFonts w:ascii="Times New Roman" w:hAnsi="Times New Roman" w:eastAsia="Times New Roman" w:cs="Times New Roman"/>
          <w:b/>
          <w:sz w:val="24"/>
          <w:szCs w:val="24"/>
        </w:rPr>
      </w:pPr>
      <w:r>
        <w:rPr>
          <w:rFonts w:ascii="Times New Roman" w:hAnsi="Times New Roman" w:eastAsia="Times New Roman" w:cs="Times New Roman"/>
          <w:b/>
          <w:sz w:val="24"/>
          <w:szCs w:val="24"/>
        </w:rPr>
        <w:t>30</w:t>
      </w:r>
      <w:r w:rsidR="00343BDF">
        <w:rPr>
          <w:rFonts w:ascii="Times New Roman" w:hAnsi="Times New Roman" w:eastAsia="Times New Roman" w:cs="Times New Roman"/>
          <w:b/>
          <w:sz w:val="24"/>
          <w:szCs w:val="24"/>
        </w:rPr>
        <w:t>.</w:t>
      </w:r>
      <w:r w:rsidRPr="00B0574C" w:rsidR="0057498A">
        <w:rPr>
          <w:rFonts w:ascii="Times New Roman" w:hAnsi="Times New Roman" w:eastAsia="Times New Roman" w:cs="Times New Roman"/>
          <w:b/>
          <w:sz w:val="24"/>
          <w:szCs w:val="24"/>
        </w:rPr>
        <w:t xml:space="preserve"> </w:t>
      </w:r>
      <w:r w:rsidRPr="00B0574C" w:rsidR="00191380">
        <w:rPr>
          <w:rFonts w:ascii="Times New Roman" w:hAnsi="Times New Roman" w:eastAsia="Times New Roman" w:cs="Times New Roman"/>
          <w:b/>
          <w:sz w:val="24"/>
          <w:szCs w:val="24"/>
        </w:rPr>
        <w:t>sjednica Gr</w:t>
      </w:r>
      <w:r w:rsidRPr="00B0574C" w:rsidR="0057498A">
        <w:rPr>
          <w:rFonts w:ascii="Times New Roman" w:hAnsi="Times New Roman" w:eastAsia="Times New Roman" w:cs="Times New Roman"/>
          <w:b/>
          <w:sz w:val="24"/>
          <w:szCs w:val="24"/>
        </w:rPr>
        <w:t>adskog vijeća Grada Pregrade (</w:t>
      </w:r>
      <w:r w:rsidR="00343BDF">
        <w:rPr>
          <w:rFonts w:ascii="Times New Roman" w:hAnsi="Times New Roman" w:eastAsia="Times New Roman" w:cs="Times New Roman"/>
          <w:b/>
          <w:sz w:val="24"/>
          <w:szCs w:val="24"/>
        </w:rPr>
        <w:t>2</w:t>
      </w:r>
      <w:r>
        <w:rPr>
          <w:rFonts w:ascii="Times New Roman" w:hAnsi="Times New Roman" w:eastAsia="Times New Roman" w:cs="Times New Roman"/>
          <w:b/>
          <w:sz w:val="24"/>
          <w:szCs w:val="24"/>
        </w:rPr>
        <w:t>3</w:t>
      </w:r>
      <w:r w:rsidRPr="00B0574C" w:rsidR="0057498A">
        <w:rPr>
          <w:rFonts w:ascii="Times New Roman" w:hAnsi="Times New Roman" w:eastAsia="Times New Roman" w:cs="Times New Roman"/>
          <w:b/>
          <w:sz w:val="24"/>
          <w:szCs w:val="24"/>
        </w:rPr>
        <w:t>.0</w:t>
      </w:r>
      <w:r w:rsidR="00A61B41">
        <w:rPr>
          <w:rFonts w:ascii="Times New Roman" w:hAnsi="Times New Roman" w:eastAsia="Times New Roman" w:cs="Times New Roman"/>
          <w:b/>
          <w:sz w:val="24"/>
          <w:szCs w:val="24"/>
        </w:rPr>
        <w:t>2</w:t>
      </w:r>
      <w:r w:rsidRPr="00B0574C" w:rsidR="0057498A">
        <w:rPr>
          <w:rFonts w:ascii="Times New Roman" w:hAnsi="Times New Roman" w:eastAsia="Times New Roman" w:cs="Times New Roman"/>
          <w:b/>
          <w:sz w:val="24"/>
          <w:szCs w:val="24"/>
        </w:rPr>
        <w:t>.20</w:t>
      </w:r>
      <w:r w:rsidR="00A61B41">
        <w:rPr>
          <w:rFonts w:ascii="Times New Roman" w:hAnsi="Times New Roman" w:eastAsia="Times New Roman" w:cs="Times New Roman"/>
          <w:b/>
          <w:sz w:val="24"/>
          <w:szCs w:val="24"/>
        </w:rPr>
        <w:t>2</w:t>
      </w:r>
      <w:r>
        <w:rPr>
          <w:rFonts w:ascii="Times New Roman" w:hAnsi="Times New Roman" w:eastAsia="Times New Roman" w:cs="Times New Roman"/>
          <w:b/>
          <w:sz w:val="24"/>
          <w:szCs w:val="24"/>
        </w:rPr>
        <w:t>1</w:t>
      </w:r>
      <w:r w:rsidRPr="00B0574C" w:rsidR="00191380">
        <w:rPr>
          <w:rFonts w:ascii="Times New Roman" w:hAnsi="Times New Roman" w:eastAsia="Times New Roman" w:cs="Times New Roman"/>
          <w:b/>
          <w:sz w:val="24"/>
          <w:szCs w:val="24"/>
        </w:rPr>
        <w:t>.):</w:t>
      </w:r>
    </w:p>
    <w:p w:rsidRPr="00CF6056" w:rsidR="00A61B41" w:rsidP="00CF6056" w:rsidRDefault="00232251" w14:paraId="7B4FA6FD" w14:textId="1E842223">
      <w:pPr>
        <w:pStyle w:val="Odlomakpopisa"/>
        <w:numPr>
          <w:ilvl w:val="0"/>
          <w:numId w:val="18"/>
        </w:numPr>
        <w:autoSpaceDE w:val="0"/>
        <w:autoSpaceDN w:val="0"/>
        <w:adjustRightInd w:val="0"/>
        <w:spacing w:after="0" w:line="240" w:lineRule="auto"/>
        <w:jc w:val="both"/>
        <w:rPr>
          <w:rFonts w:ascii="Times New Roman" w:hAnsi="Times New Roman" w:cs="Times New Roman"/>
          <w:color w:val="000000"/>
          <w:sz w:val="24"/>
          <w:szCs w:val="24"/>
        </w:rPr>
      </w:pPr>
      <w:r w:rsidRPr="00CF6056">
        <w:rPr>
          <w:rFonts w:ascii="Times New Roman" w:hAnsi="Times New Roman" w:cs="Times New Roman"/>
          <w:color w:val="000000"/>
          <w:sz w:val="24"/>
          <w:szCs w:val="24"/>
        </w:rPr>
        <w:t xml:space="preserve">Zaključak o prihvaćanju </w:t>
      </w:r>
      <w:r w:rsidRPr="00CF6056" w:rsidR="00A61B41">
        <w:rPr>
          <w:rFonts w:ascii="Times New Roman" w:hAnsi="Times New Roman" w:cs="Times New Roman"/>
          <w:color w:val="000000"/>
          <w:sz w:val="24"/>
          <w:szCs w:val="24"/>
        </w:rPr>
        <w:t xml:space="preserve">Izvješća o radu </w:t>
      </w:r>
      <w:r w:rsidRPr="00CF6056" w:rsidR="00CF6056">
        <w:rPr>
          <w:rFonts w:ascii="Times New Roman" w:hAnsi="Times New Roman" w:cs="Times New Roman"/>
          <w:color w:val="000000"/>
          <w:sz w:val="24"/>
          <w:szCs w:val="24"/>
        </w:rPr>
        <w:t>gradonačelnika za razdoblje od 1.07. do 31.12.2020.</w:t>
      </w:r>
    </w:p>
    <w:p w:rsidRPr="00CF6056" w:rsidR="00CF6056" w:rsidP="00CF6056" w:rsidRDefault="00CF6056" w14:paraId="553DA56B" w14:textId="546B835F">
      <w:pPr>
        <w:pStyle w:val="Odlomakpopisa"/>
        <w:numPr>
          <w:ilvl w:val="0"/>
          <w:numId w:val="18"/>
        </w:numPr>
        <w:spacing w:line="234" w:lineRule="auto"/>
        <w:ind w:right="141"/>
        <w:jc w:val="both"/>
        <w:rPr>
          <w:rFonts w:ascii="Times New Roman" w:hAnsi="Times New Roman" w:cs="Times New Roman"/>
          <w:sz w:val="24"/>
          <w:szCs w:val="24"/>
        </w:rPr>
      </w:pPr>
      <w:r w:rsidRPr="00CF6056">
        <w:rPr>
          <w:rFonts w:ascii="Times New Roman" w:hAnsi="Times New Roman" w:cs="Times New Roman"/>
          <w:sz w:val="24"/>
          <w:szCs w:val="24"/>
        </w:rPr>
        <w:t>Zaključak o usvajanju Izvješća o stanju zaštite od požara na području grada Pregrade za 2020. godinu i Izvješć</w:t>
      </w:r>
      <w:r>
        <w:rPr>
          <w:rFonts w:ascii="Times New Roman" w:hAnsi="Times New Roman" w:cs="Times New Roman"/>
          <w:sz w:val="24"/>
          <w:szCs w:val="24"/>
        </w:rPr>
        <w:t>a</w:t>
      </w:r>
      <w:r w:rsidRPr="00CF6056">
        <w:rPr>
          <w:rFonts w:ascii="Times New Roman" w:hAnsi="Times New Roman" w:cs="Times New Roman"/>
          <w:sz w:val="24"/>
          <w:szCs w:val="24"/>
        </w:rPr>
        <w:t xml:space="preserve"> o stanju provedbe</w:t>
      </w:r>
      <w:r>
        <w:rPr>
          <w:rFonts w:ascii="Times New Roman" w:hAnsi="Times New Roman" w:cs="Times New Roman"/>
          <w:sz w:val="24"/>
          <w:szCs w:val="24"/>
        </w:rPr>
        <w:t xml:space="preserve"> </w:t>
      </w:r>
      <w:r w:rsidRPr="00CF6056">
        <w:rPr>
          <w:rFonts w:ascii="Times New Roman" w:hAnsi="Times New Roman" w:cs="Times New Roman"/>
          <w:sz w:val="24"/>
          <w:szCs w:val="24"/>
        </w:rPr>
        <w:t>Godišnjeg provedbenog plana unaprjeđenja zaštite od požara za područje Grada Pregrade za 2020. godinu,</w:t>
      </w:r>
    </w:p>
    <w:p w:rsidRPr="00CF6056" w:rsidR="00CF6056" w:rsidP="00CF6056" w:rsidRDefault="00CF6056" w14:paraId="38FFD835" w14:textId="6D6DB8F0">
      <w:pPr>
        <w:pStyle w:val="Odlomakpopisa"/>
        <w:numPr>
          <w:ilvl w:val="0"/>
          <w:numId w:val="18"/>
        </w:numPr>
        <w:spacing w:line="234" w:lineRule="auto"/>
        <w:ind w:right="141"/>
        <w:jc w:val="both"/>
        <w:rPr>
          <w:rFonts w:ascii="Times New Roman" w:hAnsi="Times New Roman" w:cs="Times New Roman"/>
          <w:sz w:val="24"/>
          <w:szCs w:val="24"/>
        </w:rPr>
      </w:pPr>
      <w:r w:rsidRPr="00CF6056">
        <w:rPr>
          <w:rFonts w:ascii="Times New Roman" w:hAnsi="Times New Roman" w:cs="Times New Roman"/>
          <w:sz w:val="24"/>
          <w:szCs w:val="24"/>
        </w:rPr>
        <w:t>Plan operativne primjene Programa aktivnosti u provedbi posebnih mjera zaštite od požara od interesa za Republiku Hrvatsku u 2021. godini na području Grada Pregrade,</w:t>
      </w:r>
    </w:p>
    <w:p w:rsidRPr="00CF6056" w:rsidR="00CF6056" w:rsidP="00CF6056" w:rsidRDefault="00CF6056" w14:paraId="4A163707" w14:textId="53A65A0A">
      <w:pPr>
        <w:pStyle w:val="Odlomakpopisa"/>
        <w:numPr>
          <w:ilvl w:val="0"/>
          <w:numId w:val="18"/>
        </w:numPr>
        <w:spacing w:line="234" w:lineRule="auto"/>
        <w:ind w:right="141"/>
        <w:jc w:val="both"/>
        <w:rPr>
          <w:rFonts w:ascii="Times New Roman" w:hAnsi="Times New Roman" w:cs="Times New Roman"/>
          <w:sz w:val="24"/>
          <w:szCs w:val="24"/>
        </w:rPr>
      </w:pPr>
      <w:r w:rsidRPr="00CF6056">
        <w:rPr>
          <w:rFonts w:ascii="Times New Roman" w:hAnsi="Times New Roman" w:cs="Times New Roman"/>
          <w:sz w:val="24"/>
          <w:szCs w:val="24"/>
        </w:rPr>
        <w:t>Godišnj</w:t>
      </w:r>
      <w:r>
        <w:rPr>
          <w:rFonts w:ascii="Times New Roman" w:hAnsi="Times New Roman" w:cs="Times New Roman"/>
          <w:sz w:val="24"/>
          <w:szCs w:val="24"/>
        </w:rPr>
        <w:t xml:space="preserve">i </w:t>
      </w:r>
      <w:r w:rsidRPr="00CF6056">
        <w:rPr>
          <w:rFonts w:ascii="Times New Roman" w:hAnsi="Times New Roman" w:cs="Times New Roman"/>
          <w:sz w:val="24"/>
          <w:szCs w:val="24"/>
        </w:rPr>
        <w:t>provedben</w:t>
      </w:r>
      <w:r>
        <w:rPr>
          <w:rFonts w:ascii="Times New Roman" w:hAnsi="Times New Roman" w:cs="Times New Roman"/>
          <w:sz w:val="24"/>
          <w:szCs w:val="24"/>
        </w:rPr>
        <w:t>i</w:t>
      </w:r>
      <w:r w:rsidRPr="00CF6056">
        <w:rPr>
          <w:rFonts w:ascii="Times New Roman" w:hAnsi="Times New Roman" w:cs="Times New Roman"/>
          <w:sz w:val="24"/>
          <w:szCs w:val="24"/>
        </w:rPr>
        <w:t xml:space="preserve"> plan unapređenja zaštite od požara za područje Grada Pregrade za 2021. godinu,</w:t>
      </w:r>
    </w:p>
    <w:p w:rsidRPr="00CF6056" w:rsidR="00CF6056" w:rsidP="00CF6056" w:rsidRDefault="00CF6056" w14:paraId="5149F636" w14:textId="034EF88C">
      <w:pPr>
        <w:pStyle w:val="Odlomakpopisa"/>
        <w:numPr>
          <w:ilvl w:val="0"/>
          <w:numId w:val="18"/>
        </w:numPr>
        <w:spacing w:line="234" w:lineRule="auto"/>
        <w:ind w:right="141"/>
        <w:jc w:val="both"/>
        <w:rPr>
          <w:rFonts w:ascii="Times New Roman" w:hAnsi="Times New Roman" w:cs="Times New Roman"/>
          <w:sz w:val="24"/>
          <w:szCs w:val="24"/>
        </w:rPr>
      </w:pPr>
      <w:r>
        <w:rPr>
          <w:rFonts w:ascii="Times New Roman" w:hAnsi="Times New Roman" w:cs="Times New Roman"/>
          <w:sz w:val="24"/>
          <w:szCs w:val="24"/>
        </w:rPr>
        <w:t>Zaključak o u</w:t>
      </w:r>
      <w:r w:rsidRPr="00CF6056">
        <w:rPr>
          <w:rFonts w:ascii="Times New Roman" w:hAnsi="Times New Roman" w:cs="Times New Roman"/>
          <w:sz w:val="24"/>
          <w:szCs w:val="24"/>
        </w:rPr>
        <w:t>svajanj</w:t>
      </w:r>
      <w:r>
        <w:rPr>
          <w:rFonts w:ascii="Times New Roman" w:hAnsi="Times New Roman" w:cs="Times New Roman"/>
          <w:sz w:val="24"/>
          <w:szCs w:val="24"/>
        </w:rPr>
        <w:t>u</w:t>
      </w:r>
      <w:r w:rsidRPr="00CF6056">
        <w:rPr>
          <w:rFonts w:ascii="Times New Roman" w:hAnsi="Times New Roman" w:cs="Times New Roman"/>
          <w:sz w:val="24"/>
          <w:szCs w:val="24"/>
        </w:rPr>
        <w:t xml:space="preserve"> Izvješća o izvršenju plana djelovanja u području prirodnih nepogoda Grada Pregrade za 2020.g.,</w:t>
      </w:r>
    </w:p>
    <w:p w:rsidRPr="00CF6056" w:rsidR="00CF6056" w:rsidP="00CF6056" w:rsidRDefault="00CF6056" w14:paraId="1D775A53" w14:textId="6BC836AB">
      <w:pPr>
        <w:pStyle w:val="Odlomakpopisa"/>
        <w:numPr>
          <w:ilvl w:val="0"/>
          <w:numId w:val="18"/>
        </w:numPr>
        <w:spacing w:line="234" w:lineRule="auto"/>
        <w:ind w:right="141"/>
        <w:jc w:val="both"/>
        <w:rPr>
          <w:rFonts w:ascii="Times New Roman" w:hAnsi="Times New Roman" w:cs="Times New Roman"/>
          <w:sz w:val="24"/>
          <w:szCs w:val="24"/>
        </w:rPr>
      </w:pPr>
      <w:r>
        <w:rPr>
          <w:rFonts w:ascii="Times New Roman" w:hAnsi="Times New Roman" w:cs="Times New Roman"/>
          <w:sz w:val="24"/>
          <w:szCs w:val="24"/>
        </w:rPr>
        <w:t>Zaključak o u</w:t>
      </w:r>
      <w:r w:rsidRPr="00CF6056">
        <w:rPr>
          <w:rFonts w:ascii="Times New Roman" w:hAnsi="Times New Roman" w:cs="Times New Roman"/>
          <w:sz w:val="24"/>
          <w:szCs w:val="24"/>
        </w:rPr>
        <w:t>svajanj</w:t>
      </w:r>
      <w:r>
        <w:rPr>
          <w:rFonts w:ascii="Times New Roman" w:hAnsi="Times New Roman" w:cs="Times New Roman"/>
          <w:sz w:val="24"/>
          <w:szCs w:val="24"/>
        </w:rPr>
        <w:t>u</w:t>
      </w:r>
      <w:r w:rsidRPr="00CF6056">
        <w:rPr>
          <w:rFonts w:ascii="Times New Roman" w:hAnsi="Times New Roman" w:cs="Times New Roman"/>
          <w:sz w:val="24"/>
          <w:szCs w:val="24"/>
        </w:rPr>
        <w:t xml:space="preserve"> Izvješća o radu reciklažnog dvorišta,</w:t>
      </w:r>
    </w:p>
    <w:p w:rsidRPr="00CF6056" w:rsidR="00CF6056" w:rsidP="00CF6056" w:rsidRDefault="00CF6056" w14:paraId="06D0DA6D" w14:textId="6E172624">
      <w:pPr>
        <w:pStyle w:val="Odlomakpopisa"/>
        <w:numPr>
          <w:ilvl w:val="0"/>
          <w:numId w:val="18"/>
        </w:numPr>
        <w:spacing w:line="234" w:lineRule="auto"/>
        <w:ind w:right="141"/>
        <w:jc w:val="both"/>
        <w:rPr>
          <w:rFonts w:ascii="Times New Roman" w:hAnsi="Times New Roman" w:cs="Times New Roman"/>
          <w:sz w:val="24"/>
          <w:szCs w:val="24"/>
        </w:rPr>
      </w:pPr>
      <w:r w:rsidRPr="00CF6056">
        <w:rPr>
          <w:rFonts w:ascii="Times New Roman" w:hAnsi="Times New Roman" w:cs="Times New Roman"/>
          <w:sz w:val="24"/>
          <w:szCs w:val="24"/>
        </w:rPr>
        <w:t xml:space="preserve">Program potpore poljoprivredi na području Grada Pregrade za 2021. godinu, </w:t>
      </w:r>
    </w:p>
    <w:p w:rsidRPr="00CF6056" w:rsidR="00232251" w:rsidP="00CF6056" w:rsidRDefault="00CF6056" w14:paraId="586E44C6" w14:textId="6D002690">
      <w:pPr>
        <w:pStyle w:val="Odlomakpopisa"/>
        <w:numPr>
          <w:ilvl w:val="0"/>
          <w:numId w:val="18"/>
        </w:numPr>
        <w:spacing w:line="234" w:lineRule="auto"/>
        <w:ind w:right="141"/>
        <w:jc w:val="both"/>
        <w:rPr>
          <w:rFonts w:ascii="Times New Roman" w:hAnsi="Times New Roman" w:cs="Times New Roman"/>
          <w:sz w:val="24"/>
          <w:szCs w:val="24"/>
        </w:rPr>
      </w:pPr>
      <w:r w:rsidRPr="00CF6056">
        <w:rPr>
          <w:rFonts w:ascii="Times New Roman" w:hAnsi="Times New Roman" w:cs="Times New Roman"/>
          <w:sz w:val="24"/>
          <w:szCs w:val="24"/>
        </w:rPr>
        <w:t>Odluk</w:t>
      </w:r>
      <w:r>
        <w:rPr>
          <w:rFonts w:ascii="Times New Roman" w:hAnsi="Times New Roman" w:cs="Times New Roman"/>
          <w:sz w:val="24"/>
          <w:szCs w:val="24"/>
        </w:rPr>
        <w:t>a</w:t>
      </w:r>
      <w:r w:rsidRPr="00CF6056">
        <w:rPr>
          <w:rFonts w:ascii="Times New Roman" w:hAnsi="Times New Roman" w:cs="Times New Roman"/>
          <w:sz w:val="24"/>
          <w:szCs w:val="24"/>
        </w:rPr>
        <w:t xml:space="preserve"> o Izmjenama i dopunama Odluke o financijskim pravima učenika i studenata s područja Grada Pregrade</w:t>
      </w:r>
      <w:r>
        <w:rPr>
          <w:rFonts w:ascii="Times New Roman" w:hAnsi="Times New Roman" w:cs="Times New Roman"/>
          <w:sz w:val="24"/>
          <w:szCs w:val="24"/>
        </w:rPr>
        <w:t>.</w:t>
      </w:r>
    </w:p>
    <w:p w:rsidRPr="00970A27" w:rsidR="00191380" w:rsidP="00970A27" w:rsidRDefault="00CF6056" w14:paraId="5C27CBFA" w14:textId="66F87994">
      <w:pPr>
        <w:spacing w:line="240" w:lineRule="auto"/>
        <w:rPr>
          <w:rFonts w:ascii="Times New Roman" w:hAnsi="Times New Roman" w:cs="Times New Roman"/>
          <w:b/>
          <w:sz w:val="24"/>
          <w:szCs w:val="24"/>
        </w:rPr>
      </w:pPr>
      <w:r w:rsidRPr="00CF6056">
        <w:rPr>
          <w:rFonts w:ascii="Times New Roman" w:hAnsi="Times New Roman" w:eastAsia="Times New Roman" w:cs="Times New Roman"/>
          <w:b/>
          <w:bCs/>
          <w:sz w:val="24"/>
          <w:szCs w:val="24"/>
        </w:rPr>
        <w:t>31</w:t>
      </w:r>
      <w:r w:rsidRPr="00CF6056" w:rsidR="00343BDF">
        <w:rPr>
          <w:rFonts w:ascii="Times New Roman" w:hAnsi="Times New Roman" w:cs="Times New Roman"/>
          <w:b/>
          <w:bCs/>
          <w:sz w:val="24"/>
          <w:szCs w:val="24"/>
        </w:rPr>
        <w:t>.</w:t>
      </w:r>
      <w:r w:rsidRPr="00CF6056" w:rsidR="0057498A">
        <w:rPr>
          <w:rFonts w:ascii="Times New Roman" w:hAnsi="Times New Roman" w:cs="Times New Roman"/>
          <w:b/>
          <w:bCs/>
          <w:sz w:val="24"/>
          <w:szCs w:val="24"/>
        </w:rPr>
        <w:t xml:space="preserve"> </w:t>
      </w:r>
      <w:r w:rsidRPr="00CF6056" w:rsidR="00191380">
        <w:rPr>
          <w:rFonts w:ascii="Times New Roman" w:hAnsi="Times New Roman" w:cs="Times New Roman"/>
          <w:b/>
          <w:bCs/>
          <w:sz w:val="24"/>
          <w:szCs w:val="24"/>
        </w:rPr>
        <w:t>sjednica Gr</w:t>
      </w:r>
      <w:r w:rsidRPr="00CF6056" w:rsidR="0057498A">
        <w:rPr>
          <w:rFonts w:ascii="Times New Roman" w:hAnsi="Times New Roman" w:cs="Times New Roman"/>
          <w:b/>
          <w:bCs/>
          <w:sz w:val="24"/>
          <w:szCs w:val="24"/>
        </w:rPr>
        <w:t>adskog vijeća Grada Pregrade (</w:t>
      </w:r>
      <w:r>
        <w:rPr>
          <w:rFonts w:ascii="Times New Roman" w:hAnsi="Times New Roman" w:cs="Times New Roman"/>
          <w:b/>
          <w:bCs/>
          <w:sz w:val="24"/>
          <w:szCs w:val="24"/>
        </w:rPr>
        <w:t>23</w:t>
      </w:r>
      <w:r w:rsidRPr="00CF6056" w:rsidR="00191380">
        <w:rPr>
          <w:rFonts w:ascii="Times New Roman" w:hAnsi="Times New Roman" w:cs="Times New Roman"/>
          <w:b/>
          <w:bCs/>
          <w:sz w:val="24"/>
          <w:szCs w:val="24"/>
        </w:rPr>
        <w:t>.0</w:t>
      </w:r>
      <w:r>
        <w:rPr>
          <w:rFonts w:ascii="Times New Roman" w:hAnsi="Times New Roman" w:cs="Times New Roman"/>
          <w:b/>
          <w:bCs/>
          <w:sz w:val="24"/>
          <w:szCs w:val="24"/>
        </w:rPr>
        <w:t>3</w:t>
      </w:r>
      <w:r w:rsidRPr="00CF6056" w:rsidR="0057498A">
        <w:rPr>
          <w:rFonts w:ascii="Times New Roman" w:hAnsi="Times New Roman" w:cs="Times New Roman"/>
          <w:b/>
          <w:bCs/>
          <w:sz w:val="24"/>
          <w:szCs w:val="24"/>
        </w:rPr>
        <w:t>.20</w:t>
      </w:r>
      <w:r w:rsidRPr="00CF6056" w:rsidR="00232251">
        <w:rPr>
          <w:rFonts w:ascii="Times New Roman" w:hAnsi="Times New Roman" w:cs="Times New Roman"/>
          <w:b/>
          <w:bCs/>
          <w:sz w:val="24"/>
          <w:szCs w:val="24"/>
        </w:rPr>
        <w:t>2</w:t>
      </w:r>
      <w:r>
        <w:rPr>
          <w:rFonts w:ascii="Times New Roman" w:hAnsi="Times New Roman" w:cs="Times New Roman"/>
          <w:b/>
          <w:bCs/>
          <w:sz w:val="24"/>
          <w:szCs w:val="24"/>
        </w:rPr>
        <w:t>1</w:t>
      </w:r>
      <w:r w:rsidRPr="00CF6056" w:rsidR="00191380">
        <w:rPr>
          <w:rFonts w:ascii="Times New Roman" w:hAnsi="Times New Roman" w:cs="Times New Roman"/>
          <w:b/>
          <w:bCs/>
          <w:sz w:val="24"/>
          <w:szCs w:val="24"/>
        </w:rPr>
        <w:t>.)</w:t>
      </w:r>
      <w:r w:rsidRPr="00CF6056" w:rsidR="00232251">
        <w:rPr>
          <w:rFonts w:ascii="Times New Roman" w:hAnsi="Times New Roman" w:cs="Times New Roman"/>
          <w:b/>
          <w:bCs/>
          <w:sz w:val="24"/>
          <w:szCs w:val="24"/>
        </w:rPr>
        <w:br/>
      </w:r>
    </w:p>
    <w:p w:rsidRPr="00CF6056" w:rsidR="00CF6056" w:rsidP="00CF6056" w:rsidRDefault="00CF6056" w14:paraId="70A5A644" w14:textId="03DABF0B">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Pr>
          <w:rFonts w:ascii="Times New Roman" w:hAnsi="Times New Roman" w:eastAsia="SimSun" w:cs="Times New Roman"/>
          <w:color w:val="000000"/>
          <w:kern w:val="3"/>
          <w:sz w:val="24"/>
          <w:szCs w:val="24"/>
          <w:lang w:eastAsia="zh-CN" w:bidi="hi-IN"/>
        </w:rPr>
        <w:t>Zaključak o u</w:t>
      </w:r>
      <w:r w:rsidRPr="00CF6056">
        <w:rPr>
          <w:rFonts w:ascii="Times New Roman" w:hAnsi="Times New Roman" w:eastAsia="SimSun" w:cs="Times New Roman"/>
          <w:color w:val="000000"/>
          <w:kern w:val="3"/>
          <w:sz w:val="24"/>
          <w:szCs w:val="24"/>
          <w:lang w:eastAsia="zh-CN" w:bidi="hi-IN"/>
        </w:rPr>
        <w:t>svajanj</w:t>
      </w:r>
      <w:r>
        <w:rPr>
          <w:rFonts w:ascii="Times New Roman" w:hAnsi="Times New Roman" w:eastAsia="SimSun" w:cs="Times New Roman"/>
          <w:color w:val="000000"/>
          <w:kern w:val="3"/>
          <w:sz w:val="24"/>
          <w:szCs w:val="24"/>
          <w:lang w:eastAsia="zh-CN" w:bidi="hi-IN"/>
        </w:rPr>
        <w:t>u</w:t>
      </w:r>
      <w:r w:rsidRPr="00CF6056">
        <w:rPr>
          <w:rFonts w:ascii="Times New Roman" w:hAnsi="Times New Roman" w:eastAsia="SimSun" w:cs="Times New Roman"/>
          <w:color w:val="000000"/>
          <w:kern w:val="3"/>
          <w:sz w:val="24"/>
          <w:szCs w:val="24"/>
          <w:lang w:eastAsia="zh-CN" w:bidi="hi-IN"/>
        </w:rPr>
        <w:t xml:space="preserve"> Izvješća o radu  i Izvršenje proračuna za 2020. godinu Zagorske javne vatrogasne postrojbe,</w:t>
      </w:r>
    </w:p>
    <w:p w:rsidRPr="00CF6056" w:rsidR="00CF6056" w:rsidP="00CF6056" w:rsidRDefault="00CF6056" w14:paraId="1DE86D99" w14:textId="1AF779C5">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Pr>
          <w:rFonts w:ascii="Times New Roman" w:hAnsi="Times New Roman" w:eastAsia="SimSun" w:cs="Times New Roman"/>
          <w:color w:val="000000"/>
          <w:kern w:val="3"/>
          <w:sz w:val="24"/>
          <w:szCs w:val="24"/>
          <w:lang w:eastAsia="zh-CN" w:bidi="hi-IN"/>
        </w:rPr>
        <w:t>Zaključak o u</w:t>
      </w:r>
      <w:r w:rsidRPr="00CF6056">
        <w:rPr>
          <w:rFonts w:ascii="Times New Roman" w:hAnsi="Times New Roman" w:eastAsia="SimSun" w:cs="Times New Roman"/>
          <w:color w:val="000000"/>
          <w:kern w:val="3"/>
          <w:sz w:val="24"/>
          <w:szCs w:val="24"/>
          <w:lang w:eastAsia="zh-CN" w:bidi="hi-IN"/>
        </w:rPr>
        <w:t>svajanj</w:t>
      </w:r>
      <w:r>
        <w:rPr>
          <w:rFonts w:ascii="Times New Roman" w:hAnsi="Times New Roman" w:eastAsia="SimSun" w:cs="Times New Roman"/>
          <w:color w:val="000000"/>
          <w:kern w:val="3"/>
          <w:sz w:val="24"/>
          <w:szCs w:val="24"/>
          <w:lang w:eastAsia="zh-CN" w:bidi="hi-IN"/>
        </w:rPr>
        <w:t>u</w:t>
      </w:r>
      <w:r w:rsidRPr="00CF6056">
        <w:rPr>
          <w:rFonts w:ascii="Times New Roman" w:hAnsi="Times New Roman" w:eastAsia="SimSun" w:cs="Times New Roman"/>
          <w:color w:val="000000"/>
          <w:kern w:val="3"/>
          <w:sz w:val="24"/>
          <w:szCs w:val="24"/>
          <w:lang w:eastAsia="zh-CN" w:bidi="hi-IN"/>
        </w:rPr>
        <w:t xml:space="preserve"> Izvješća o radu i Izvršenje Financijskog plana za 2020. godinu Muzeja grada Pregrade Zlatko Dragutin Tudjina,</w:t>
      </w:r>
    </w:p>
    <w:p w:rsidRPr="00CF6056" w:rsidR="00CF6056" w:rsidP="00CF6056" w:rsidRDefault="00CF6056" w14:paraId="78C159D3" w14:textId="042EA130">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Pr>
          <w:rFonts w:ascii="Times New Roman" w:hAnsi="Times New Roman" w:eastAsia="SimSun" w:cs="Times New Roman"/>
          <w:color w:val="000000"/>
          <w:kern w:val="3"/>
          <w:sz w:val="24"/>
          <w:szCs w:val="24"/>
          <w:lang w:eastAsia="zh-CN" w:bidi="hi-IN"/>
        </w:rPr>
        <w:t>Zaključak o u</w:t>
      </w:r>
      <w:r w:rsidRPr="00CF6056">
        <w:rPr>
          <w:rFonts w:ascii="Times New Roman" w:hAnsi="Times New Roman" w:eastAsia="SimSun" w:cs="Times New Roman"/>
          <w:color w:val="000000"/>
          <w:kern w:val="3"/>
          <w:sz w:val="24"/>
          <w:szCs w:val="24"/>
          <w:lang w:eastAsia="zh-CN" w:bidi="hi-IN"/>
        </w:rPr>
        <w:t>svajanj</w:t>
      </w:r>
      <w:r>
        <w:rPr>
          <w:rFonts w:ascii="Times New Roman" w:hAnsi="Times New Roman" w:eastAsia="SimSun" w:cs="Times New Roman"/>
          <w:color w:val="000000"/>
          <w:kern w:val="3"/>
          <w:sz w:val="24"/>
          <w:szCs w:val="24"/>
          <w:lang w:eastAsia="zh-CN" w:bidi="hi-IN"/>
        </w:rPr>
        <w:t>u</w:t>
      </w:r>
      <w:r w:rsidRPr="00CF6056">
        <w:rPr>
          <w:rFonts w:ascii="Times New Roman" w:hAnsi="Times New Roman" w:eastAsia="SimSun" w:cs="Times New Roman"/>
          <w:color w:val="000000"/>
          <w:kern w:val="3"/>
          <w:sz w:val="24"/>
          <w:szCs w:val="24"/>
          <w:lang w:eastAsia="zh-CN" w:bidi="hi-IN"/>
        </w:rPr>
        <w:t xml:space="preserve"> Izvještaja o radu u 2020. godini i Izvršenju financijskog plana za 2020. godinu Gradske knjižnice Pregrada,</w:t>
      </w:r>
    </w:p>
    <w:p w:rsidR="00E61EA8" w:rsidP="00E61EA8" w:rsidRDefault="00CF6056" w14:paraId="15AA34F5" w14:textId="77777777">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Pr>
          <w:rFonts w:ascii="Times New Roman" w:hAnsi="Times New Roman" w:eastAsia="SimSun" w:cs="Times New Roman"/>
          <w:color w:val="000000"/>
          <w:kern w:val="3"/>
          <w:sz w:val="24"/>
          <w:szCs w:val="24"/>
          <w:lang w:eastAsia="zh-CN" w:bidi="hi-IN"/>
        </w:rPr>
        <w:t>Zaključak o p</w:t>
      </w:r>
      <w:r w:rsidRPr="00CF6056">
        <w:rPr>
          <w:rFonts w:ascii="Times New Roman" w:hAnsi="Times New Roman" w:eastAsia="SimSun" w:cs="Times New Roman"/>
          <w:color w:val="000000"/>
          <w:kern w:val="3"/>
          <w:sz w:val="24"/>
          <w:szCs w:val="24"/>
          <w:lang w:eastAsia="zh-CN" w:bidi="hi-IN"/>
        </w:rPr>
        <w:t>rihvaćanj</w:t>
      </w:r>
      <w:r>
        <w:rPr>
          <w:rFonts w:ascii="Times New Roman" w:hAnsi="Times New Roman" w:eastAsia="SimSun" w:cs="Times New Roman"/>
          <w:color w:val="000000"/>
          <w:kern w:val="3"/>
          <w:sz w:val="24"/>
          <w:szCs w:val="24"/>
          <w:lang w:eastAsia="zh-CN" w:bidi="hi-IN"/>
        </w:rPr>
        <w:t>u</w:t>
      </w:r>
      <w:r w:rsidRPr="00CF6056">
        <w:rPr>
          <w:rFonts w:ascii="Times New Roman" w:hAnsi="Times New Roman" w:eastAsia="SimSun" w:cs="Times New Roman"/>
          <w:color w:val="000000"/>
          <w:kern w:val="3"/>
          <w:sz w:val="24"/>
          <w:szCs w:val="24"/>
          <w:lang w:eastAsia="zh-CN" w:bidi="hi-IN"/>
        </w:rPr>
        <w:t xml:space="preserve"> Izvješća o radu Gradskog savjeta mladih Grada Pregrade za  2020. godinu</w:t>
      </w:r>
    </w:p>
    <w:p w:rsidRPr="00E61EA8" w:rsidR="00CF6056" w:rsidP="00E61EA8" w:rsidRDefault="00E61EA8" w14:paraId="2C16AB9C" w14:textId="5606E58F">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E61EA8">
        <w:rPr>
          <w:rFonts w:ascii="Times New Roman" w:hAnsi="Times New Roman" w:eastAsia="SimSun" w:cs="Times New Roman"/>
          <w:color w:val="000000"/>
          <w:kern w:val="3"/>
          <w:sz w:val="24"/>
          <w:szCs w:val="24"/>
          <w:lang w:eastAsia="zh-CN" w:bidi="hi-IN"/>
        </w:rPr>
        <w:t xml:space="preserve">Zaključak o </w:t>
      </w:r>
      <w:r>
        <w:rPr>
          <w:rFonts w:ascii="Times New Roman" w:hAnsi="Times New Roman" w:eastAsia="SimSun" w:cs="Times New Roman"/>
          <w:color w:val="000000"/>
          <w:kern w:val="3"/>
          <w:sz w:val="24"/>
          <w:szCs w:val="24"/>
          <w:lang w:eastAsia="zh-CN" w:bidi="hi-IN"/>
        </w:rPr>
        <w:t>p</w:t>
      </w:r>
      <w:r w:rsidRPr="00E61EA8" w:rsidR="00CF6056">
        <w:rPr>
          <w:rFonts w:ascii="Times New Roman" w:hAnsi="Times New Roman" w:eastAsia="SimSun" w:cs="Times New Roman"/>
          <w:color w:val="000000"/>
          <w:kern w:val="3"/>
          <w:sz w:val="24"/>
          <w:szCs w:val="24"/>
          <w:lang w:eastAsia="zh-CN" w:bidi="hi-IN"/>
        </w:rPr>
        <w:t>rihvaćanj</w:t>
      </w:r>
      <w:r>
        <w:rPr>
          <w:rFonts w:ascii="Times New Roman" w:hAnsi="Times New Roman" w:eastAsia="SimSun" w:cs="Times New Roman"/>
          <w:color w:val="000000"/>
          <w:kern w:val="3"/>
          <w:sz w:val="24"/>
          <w:szCs w:val="24"/>
          <w:lang w:eastAsia="zh-CN" w:bidi="hi-IN"/>
        </w:rPr>
        <w:t>u</w:t>
      </w:r>
      <w:r w:rsidRPr="00E61EA8" w:rsidR="00CF6056">
        <w:rPr>
          <w:rFonts w:ascii="Times New Roman" w:hAnsi="Times New Roman" w:eastAsia="SimSun" w:cs="Times New Roman"/>
          <w:color w:val="000000"/>
          <w:kern w:val="3"/>
          <w:sz w:val="24"/>
          <w:szCs w:val="24"/>
          <w:lang w:eastAsia="zh-CN" w:bidi="hi-IN"/>
        </w:rPr>
        <w:t xml:space="preserve"> Izvješća o radu 3. saziva Dječjeg gradskog vijeća Grada Pregrade 2018.-2020/2021.</w:t>
      </w:r>
    </w:p>
    <w:p w:rsidRPr="00CF6056" w:rsidR="00CF6056" w:rsidP="00CF6056" w:rsidRDefault="00E61EA8" w14:paraId="7CC2462D" w14:textId="5F6929EE">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Pr>
          <w:rFonts w:ascii="Times New Roman" w:hAnsi="Times New Roman" w:eastAsia="SimSun" w:cs="Times New Roman"/>
          <w:color w:val="000000"/>
          <w:kern w:val="3"/>
          <w:sz w:val="24"/>
          <w:szCs w:val="24"/>
          <w:lang w:eastAsia="zh-CN" w:bidi="hi-IN"/>
        </w:rPr>
        <w:t>Zaključak o pr</w:t>
      </w:r>
      <w:r w:rsidRPr="00CF6056" w:rsidR="00CF6056">
        <w:rPr>
          <w:rFonts w:ascii="Times New Roman" w:hAnsi="Times New Roman" w:eastAsia="SimSun" w:cs="Times New Roman"/>
          <w:color w:val="000000"/>
          <w:kern w:val="3"/>
          <w:sz w:val="24"/>
          <w:szCs w:val="24"/>
          <w:lang w:eastAsia="zh-CN" w:bidi="hi-IN"/>
        </w:rPr>
        <w:t>ihvaćanj</w:t>
      </w:r>
      <w:r>
        <w:rPr>
          <w:rFonts w:ascii="Times New Roman" w:hAnsi="Times New Roman" w:eastAsia="SimSun" w:cs="Times New Roman"/>
          <w:color w:val="000000"/>
          <w:kern w:val="3"/>
          <w:sz w:val="24"/>
          <w:szCs w:val="24"/>
          <w:lang w:eastAsia="zh-CN" w:bidi="hi-IN"/>
        </w:rPr>
        <w:t>u</w:t>
      </w:r>
      <w:r w:rsidRPr="00CF6056" w:rsidR="00CF6056">
        <w:rPr>
          <w:rFonts w:ascii="Times New Roman" w:hAnsi="Times New Roman" w:eastAsia="SimSun" w:cs="Times New Roman"/>
          <w:color w:val="000000"/>
          <w:kern w:val="3"/>
          <w:sz w:val="24"/>
          <w:szCs w:val="24"/>
          <w:lang w:eastAsia="zh-CN" w:bidi="hi-IN"/>
        </w:rPr>
        <w:t xml:space="preserve"> Izvješća o upravljanju i raspolaganju nekretninama u vlasništvu Grada Pregrade u 2020. godini,</w:t>
      </w:r>
    </w:p>
    <w:p w:rsidRPr="00CF6056" w:rsidR="00CF6056" w:rsidP="00CF6056" w:rsidRDefault="00E61EA8" w14:paraId="440B29A1" w14:textId="3632E810">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Pr>
          <w:rFonts w:ascii="Times New Roman" w:hAnsi="Times New Roman" w:eastAsia="SimSun" w:cs="Times New Roman"/>
          <w:color w:val="000000"/>
          <w:kern w:val="3"/>
          <w:sz w:val="24"/>
          <w:szCs w:val="24"/>
          <w:lang w:eastAsia="zh-CN" w:bidi="hi-IN"/>
        </w:rPr>
        <w:t>Zaključak o u</w:t>
      </w:r>
      <w:r w:rsidRPr="00CF6056" w:rsidR="00CF6056">
        <w:rPr>
          <w:rFonts w:ascii="Times New Roman" w:hAnsi="Times New Roman" w:eastAsia="SimSun" w:cs="Times New Roman"/>
          <w:color w:val="000000"/>
          <w:kern w:val="3"/>
          <w:sz w:val="24"/>
          <w:szCs w:val="24"/>
          <w:lang w:eastAsia="zh-CN" w:bidi="hi-IN"/>
        </w:rPr>
        <w:t>svajanj</w:t>
      </w:r>
      <w:r>
        <w:rPr>
          <w:rFonts w:ascii="Times New Roman" w:hAnsi="Times New Roman" w:eastAsia="SimSun" w:cs="Times New Roman"/>
          <w:color w:val="000000"/>
          <w:kern w:val="3"/>
          <w:sz w:val="24"/>
          <w:szCs w:val="24"/>
          <w:lang w:eastAsia="zh-CN" w:bidi="hi-IN"/>
        </w:rPr>
        <w:t xml:space="preserve">u </w:t>
      </w:r>
      <w:r w:rsidRPr="00CF6056" w:rsidR="00CF6056">
        <w:rPr>
          <w:rFonts w:ascii="Times New Roman" w:hAnsi="Times New Roman" w:eastAsia="SimSun" w:cs="Times New Roman"/>
          <w:color w:val="000000"/>
          <w:kern w:val="3"/>
          <w:sz w:val="24"/>
          <w:szCs w:val="24"/>
          <w:lang w:eastAsia="zh-CN" w:bidi="hi-IN"/>
        </w:rPr>
        <w:t>Izvješća o lokacijama i količinama odbačenog otpada te troškovima uklanjanja odbačenog otpada na području Grada Pregrade za 2020.</w:t>
      </w:r>
      <w:r>
        <w:rPr>
          <w:rFonts w:ascii="Times New Roman" w:hAnsi="Times New Roman" w:eastAsia="SimSun" w:cs="Times New Roman"/>
          <w:color w:val="000000"/>
          <w:kern w:val="3"/>
          <w:sz w:val="24"/>
          <w:szCs w:val="24"/>
          <w:lang w:eastAsia="zh-CN" w:bidi="hi-IN"/>
        </w:rPr>
        <w:t xml:space="preserve"> </w:t>
      </w:r>
      <w:r w:rsidRPr="00CF6056" w:rsidR="00CF6056">
        <w:rPr>
          <w:rFonts w:ascii="Times New Roman" w:hAnsi="Times New Roman" w:eastAsia="SimSun" w:cs="Times New Roman"/>
          <w:color w:val="000000"/>
          <w:kern w:val="3"/>
          <w:sz w:val="24"/>
          <w:szCs w:val="24"/>
          <w:lang w:eastAsia="zh-CN" w:bidi="hi-IN"/>
        </w:rPr>
        <w:t>g</w:t>
      </w:r>
      <w:r>
        <w:rPr>
          <w:rFonts w:ascii="Times New Roman" w:hAnsi="Times New Roman" w:eastAsia="SimSun" w:cs="Times New Roman"/>
          <w:color w:val="000000"/>
          <w:kern w:val="3"/>
          <w:sz w:val="24"/>
          <w:szCs w:val="24"/>
          <w:lang w:eastAsia="zh-CN" w:bidi="hi-IN"/>
        </w:rPr>
        <w:t>odinu,</w:t>
      </w:r>
    </w:p>
    <w:p w:rsidRPr="00E61EA8" w:rsidR="00CF6056" w:rsidP="00E61EA8" w:rsidRDefault="00E61EA8" w14:paraId="10326738" w14:textId="32D9BF87">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E61EA8">
        <w:rPr>
          <w:rFonts w:ascii="Times New Roman" w:hAnsi="Times New Roman" w:eastAsia="SimSun" w:cs="Times New Roman"/>
          <w:color w:val="000000"/>
          <w:kern w:val="3"/>
          <w:sz w:val="24"/>
          <w:szCs w:val="24"/>
          <w:lang w:eastAsia="zh-CN" w:bidi="hi-IN"/>
        </w:rPr>
        <w:t>Zaključak o u</w:t>
      </w:r>
      <w:r w:rsidRPr="00E61EA8" w:rsidR="00CF6056">
        <w:rPr>
          <w:rFonts w:ascii="Times New Roman" w:hAnsi="Times New Roman" w:eastAsia="SimSun" w:cs="Times New Roman"/>
          <w:color w:val="000000"/>
          <w:kern w:val="3"/>
          <w:sz w:val="24"/>
          <w:szCs w:val="24"/>
          <w:lang w:eastAsia="zh-CN" w:bidi="hi-IN"/>
        </w:rPr>
        <w:t>svajanj</w:t>
      </w:r>
      <w:r w:rsidRPr="00E61EA8">
        <w:rPr>
          <w:rFonts w:ascii="Times New Roman" w:hAnsi="Times New Roman" w:eastAsia="SimSun" w:cs="Times New Roman"/>
          <w:color w:val="000000"/>
          <w:kern w:val="3"/>
          <w:sz w:val="24"/>
          <w:szCs w:val="24"/>
          <w:lang w:eastAsia="zh-CN" w:bidi="hi-IN"/>
        </w:rPr>
        <w:t xml:space="preserve">u </w:t>
      </w:r>
      <w:r w:rsidRPr="00E61EA8" w:rsidR="00CF6056">
        <w:rPr>
          <w:rFonts w:ascii="Times New Roman" w:hAnsi="Times New Roman" w:eastAsia="SimSun" w:cs="Times New Roman"/>
          <w:color w:val="000000"/>
          <w:kern w:val="3"/>
          <w:sz w:val="24"/>
          <w:szCs w:val="24"/>
          <w:lang w:eastAsia="zh-CN" w:bidi="hi-IN"/>
        </w:rPr>
        <w:t>Godišnjeg izvješća o izvršenju Proračuna Grada Pregrade za 2020.g. i  Izvješća o korištenju proračunske zalihe Grada Pregrade za 2020. godinu,</w:t>
      </w:r>
      <w:r w:rsidRPr="00E61EA8">
        <w:rPr>
          <w:rFonts w:ascii="Times New Roman" w:hAnsi="Times New Roman" w:eastAsia="SimSun" w:cs="Times New Roman"/>
          <w:color w:val="000000"/>
          <w:kern w:val="3"/>
          <w:sz w:val="24"/>
          <w:szCs w:val="24"/>
          <w:lang w:eastAsia="zh-CN" w:bidi="hi-IN"/>
        </w:rPr>
        <w:t xml:space="preserve"> </w:t>
      </w:r>
      <w:r w:rsidRPr="00E61EA8" w:rsidR="00CF6056">
        <w:rPr>
          <w:rFonts w:ascii="Times New Roman" w:hAnsi="Times New Roman" w:eastAsia="SimSun" w:cs="Times New Roman"/>
          <w:color w:val="000000"/>
          <w:kern w:val="3"/>
          <w:sz w:val="24"/>
          <w:szCs w:val="24"/>
          <w:lang w:eastAsia="zh-CN" w:bidi="hi-IN"/>
        </w:rPr>
        <w:t>Izvješća o izvršenju Programa javnih potreba u sportu Grada Pregrade za 2020. godinu,</w:t>
      </w:r>
      <w:r w:rsidRPr="00E61EA8">
        <w:rPr>
          <w:rFonts w:ascii="Times New Roman" w:hAnsi="Times New Roman" w:eastAsia="SimSun" w:cs="Times New Roman"/>
          <w:color w:val="000000"/>
          <w:kern w:val="3"/>
          <w:sz w:val="24"/>
          <w:szCs w:val="24"/>
          <w:lang w:eastAsia="zh-CN" w:bidi="hi-IN"/>
        </w:rPr>
        <w:t xml:space="preserve"> </w:t>
      </w:r>
      <w:r w:rsidRPr="00E61EA8" w:rsidR="00CF6056">
        <w:rPr>
          <w:rFonts w:ascii="Times New Roman" w:hAnsi="Times New Roman" w:eastAsia="SimSun" w:cs="Times New Roman"/>
          <w:color w:val="000000"/>
          <w:kern w:val="3"/>
          <w:sz w:val="24"/>
          <w:szCs w:val="24"/>
          <w:lang w:eastAsia="zh-CN" w:bidi="hi-IN"/>
        </w:rPr>
        <w:t>Izvješća o izvršenju Programa javnih potreba u kulturi i tehničkoj kulturi Grada Pregrade za 2020. godinu,</w:t>
      </w:r>
      <w:r w:rsidRPr="00E61EA8">
        <w:rPr>
          <w:rFonts w:ascii="Times New Roman" w:hAnsi="Times New Roman" w:eastAsia="SimSun" w:cs="Times New Roman"/>
          <w:color w:val="000000"/>
          <w:kern w:val="3"/>
          <w:sz w:val="24"/>
          <w:szCs w:val="24"/>
          <w:lang w:eastAsia="zh-CN" w:bidi="hi-IN"/>
        </w:rPr>
        <w:t xml:space="preserve"> </w:t>
      </w:r>
      <w:r w:rsidRPr="00E61EA8" w:rsidR="00CF6056">
        <w:rPr>
          <w:rFonts w:ascii="Times New Roman" w:hAnsi="Times New Roman" w:eastAsia="SimSun" w:cs="Times New Roman"/>
          <w:color w:val="000000"/>
          <w:kern w:val="3"/>
          <w:sz w:val="24"/>
          <w:szCs w:val="24"/>
          <w:lang w:eastAsia="zh-CN" w:bidi="hi-IN"/>
        </w:rPr>
        <w:t>Izvješća o izvršenju Programa javnih potreba u socijalnoj skrbi i zdravstvu Grada Pregrade za 2020.g.</w:t>
      </w:r>
      <w:r w:rsidRPr="00E61EA8">
        <w:rPr>
          <w:rFonts w:ascii="Times New Roman" w:hAnsi="Times New Roman" w:eastAsia="SimSun" w:cs="Times New Roman"/>
          <w:color w:val="000000"/>
          <w:kern w:val="3"/>
          <w:sz w:val="24"/>
          <w:szCs w:val="24"/>
          <w:lang w:eastAsia="zh-CN" w:bidi="hi-IN"/>
        </w:rPr>
        <w:t xml:space="preserve">, </w:t>
      </w:r>
      <w:r w:rsidRPr="00E61EA8" w:rsidR="00CF6056">
        <w:rPr>
          <w:rFonts w:ascii="Times New Roman" w:hAnsi="Times New Roman" w:eastAsia="SimSun" w:cs="Times New Roman"/>
          <w:color w:val="000000"/>
          <w:kern w:val="3"/>
          <w:sz w:val="24"/>
          <w:szCs w:val="24"/>
          <w:lang w:eastAsia="zh-CN" w:bidi="hi-IN"/>
        </w:rPr>
        <w:t>Izvješća o izvršenju Programa korištenja sredstva od prodaje stanova na kojima postoji stanarsko pravo za 2020. godinu,</w:t>
      </w:r>
      <w:r w:rsidRPr="00E61EA8">
        <w:rPr>
          <w:rFonts w:ascii="Times New Roman" w:hAnsi="Times New Roman" w:eastAsia="SimSun" w:cs="Times New Roman"/>
          <w:color w:val="000000"/>
          <w:kern w:val="3"/>
          <w:sz w:val="24"/>
          <w:szCs w:val="24"/>
          <w:lang w:eastAsia="zh-CN" w:bidi="hi-IN"/>
        </w:rPr>
        <w:t xml:space="preserve"> </w:t>
      </w:r>
      <w:r w:rsidRPr="00E61EA8" w:rsidR="00CF6056">
        <w:rPr>
          <w:rFonts w:ascii="Times New Roman" w:hAnsi="Times New Roman" w:eastAsia="SimSun" w:cs="Times New Roman"/>
          <w:color w:val="000000"/>
          <w:kern w:val="3"/>
          <w:sz w:val="24"/>
          <w:szCs w:val="24"/>
          <w:lang w:eastAsia="zh-CN" w:bidi="hi-IN"/>
        </w:rPr>
        <w:t>Izvješća o izvršenju Programa utroška sredstva šumskog doprinosa za 2020. godinu,</w:t>
      </w:r>
      <w:r w:rsidRPr="00E61EA8">
        <w:rPr>
          <w:rFonts w:ascii="Times New Roman" w:hAnsi="Times New Roman" w:eastAsia="SimSun" w:cs="Times New Roman"/>
          <w:color w:val="000000"/>
          <w:kern w:val="3"/>
          <w:sz w:val="24"/>
          <w:szCs w:val="24"/>
          <w:lang w:eastAsia="zh-CN" w:bidi="hi-IN"/>
        </w:rPr>
        <w:t xml:space="preserve"> </w:t>
      </w:r>
      <w:r w:rsidRPr="00E61EA8" w:rsidR="00CF6056">
        <w:rPr>
          <w:rFonts w:ascii="Times New Roman" w:hAnsi="Times New Roman" w:eastAsia="SimSun" w:cs="Times New Roman"/>
          <w:color w:val="000000"/>
          <w:kern w:val="3"/>
          <w:sz w:val="24"/>
          <w:szCs w:val="24"/>
          <w:lang w:eastAsia="zh-CN" w:bidi="hi-IN"/>
        </w:rPr>
        <w:t>Izvješća o izvršenju Programa korištenja sredstava ostvarenih od naknade za zadržavanje nezakonito izgrađenih zgrada u prostoru za 2020. godinu</w:t>
      </w:r>
      <w:r w:rsidRPr="00E61EA8">
        <w:rPr>
          <w:rFonts w:ascii="Times New Roman" w:hAnsi="Times New Roman" w:eastAsia="SimSun" w:cs="Times New Roman"/>
          <w:color w:val="000000"/>
          <w:kern w:val="3"/>
          <w:sz w:val="24"/>
          <w:szCs w:val="24"/>
          <w:lang w:eastAsia="zh-CN" w:bidi="hi-IN"/>
        </w:rPr>
        <w:t xml:space="preserve">, </w:t>
      </w:r>
      <w:r w:rsidRPr="00E61EA8" w:rsidR="00CF6056">
        <w:rPr>
          <w:rFonts w:ascii="Times New Roman" w:hAnsi="Times New Roman" w:eastAsia="SimSun" w:cs="Times New Roman"/>
          <w:color w:val="000000"/>
          <w:kern w:val="3"/>
          <w:sz w:val="24"/>
          <w:szCs w:val="24"/>
          <w:lang w:eastAsia="zh-CN" w:bidi="hi-IN"/>
        </w:rPr>
        <w:t>Izvješća o izvršenju Programa gradnje objekata i uređaja komunalne infrastrukture na području Grada Pregrade za 2020. godinu</w:t>
      </w:r>
      <w:r>
        <w:rPr>
          <w:rFonts w:ascii="Times New Roman" w:hAnsi="Times New Roman" w:eastAsia="SimSun" w:cs="Times New Roman"/>
          <w:color w:val="000000"/>
          <w:kern w:val="3"/>
          <w:sz w:val="24"/>
          <w:szCs w:val="24"/>
          <w:lang w:eastAsia="zh-CN" w:bidi="hi-IN"/>
        </w:rPr>
        <w:t xml:space="preserve"> i </w:t>
      </w:r>
      <w:r w:rsidRPr="00E61EA8" w:rsidR="00CF6056">
        <w:rPr>
          <w:rFonts w:ascii="Times New Roman" w:hAnsi="Times New Roman" w:eastAsia="SimSun" w:cs="Times New Roman"/>
          <w:color w:val="000000"/>
          <w:kern w:val="3"/>
          <w:sz w:val="24"/>
          <w:szCs w:val="24"/>
          <w:lang w:eastAsia="zh-CN" w:bidi="hi-IN"/>
        </w:rPr>
        <w:t>Izvješća o izvršenju Programa održavanja komunalne infrastrukture na području Grada Pregrade za 2020. godinu,</w:t>
      </w:r>
      <w:r>
        <w:rPr>
          <w:rFonts w:ascii="Times New Roman" w:hAnsi="Times New Roman" w:eastAsia="SimSun" w:cs="Times New Roman"/>
          <w:color w:val="000000"/>
          <w:kern w:val="3"/>
          <w:sz w:val="24"/>
          <w:szCs w:val="24"/>
          <w:lang w:eastAsia="zh-CN" w:bidi="hi-IN"/>
        </w:rPr>
        <w:t xml:space="preserve"> </w:t>
      </w:r>
      <w:r w:rsidRPr="00E61EA8" w:rsidR="00CF6056">
        <w:rPr>
          <w:rFonts w:ascii="Times New Roman" w:hAnsi="Times New Roman" w:eastAsia="SimSun" w:cs="Times New Roman"/>
          <w:color w:val="000000"/>
          <w:kern w:val="3"/>
          <w:sz w:val="24"/>
          <w:szCs w:val="24"/>
          <w:lang w:eastAsia="zh-CN" w:bidi="hi-IN"/>
        </w:rPr>
        <w:t>Izvješća  o izvršenju Programa potpore poljoprivredi na području Grada Pregrade za 2020.g.,</w:t>
      </w:r>
      <w:r>
        <w:rPr>
          <w:rFonts w:ascii="Times New Roman" w:hAnsi="Times New Roman" w:eastAsia="SimSun" w:cs="Times New Roman"/>
          <w:color w:val="000000"/>
          <w:kern w:val="3"/>
          <w:sz w:val="24"/>
          <w:szCs w:val="24"/>
          <w:lang w:eastAsia="zh-CN" w:bidi="hi-IN"/>
        </w:rPr>
        <w:t xml:space="preserve"> </w:t>
      </w:r>
      <w:r w:rsidRPr="00E61EA8" w:rsidR="00CF6056">
        <w:rPr>
          <w:rFonts w:ascii="Times New Roman" w:hAnsi="Times New Roman" w:eastAsia="SimSun" w:cs="Times New Roman"/>
          <w:color w:val="000000"/>
          <w:kern w:val="3"/>
          <w:sz w:val="24"/>
          <w:szCs w:val="24"/>
          <w:lang w:eastAsia="zh-CN" w:bidi="hi-IN"/>
        </w:rPr>
        <w:t xml:space="preserve">Izvješća o izvršenju Programa </w:t>
      </w:r>
      <w:r w:rsidRPr="00E61EA8" w:rsidR="00CF6056">
        <w:rPr>
          <w:rFonts w:ascii="Times New Roman" w:hAnsi="Times New Roman" w:eastAsia="SimSun" w:cs="Times New Roman"/>
          <w:color w:val="000000"/>
          <w:kern w:val="3"/>
          <w:sz w:val="24"/>
          <w:szCs w:val="24"/>
          <w:lang w:eastAsia="zh-CN" w:bidi="hi-IN"/>
        </w:rPr>
        <w:lastRenderedPageBreak/>
        <w:t>sufinanciranja kamata na kreditne programe  HAMAG-BICRO u 2020.g</w:t>
      </w:r>
      <w:r>
        <w:rPr>
          <w:rFonts w:ascii="Times New Roman" w:hAnsi="Times New Roman" w:eastAsia="SimSun" w:cs="Times New Roman"/>
          <w:color w:val="000000"/>
          <w:kern w:val="3"/>
          <w:sz w:val="24"/>
          <w:szCs w:val="24"/>
          <w:lang w:eastAsia="zh-CN" w:bidi="hi-IN"/>
        </w:rPr>
        <w:t xml:space="preserve"> i </w:t>
      </w:r>
      <w:r w:rsidRPr="00E61EA8" w:rsidR="00CF6056">
        <w:rPr>
          <w:rFonts w:ascii="Times New Roman" w:hAnsi="Times New Roman" w:eastAsia="SimSun" w:cs="Times New Roman"/>
          <w:color w:val="000000"/>
          <w:kern w:val="3"/>
          <w:sz w:val="24"/>
          <w:szCs w:val="24"/>
          <w:lang w:eastAsia="zh-CN" w:bidi="hi-IN"/>
        </w:rPr>
        <w:t>Izvješća o izvršenju Programa utroška dijela sredstva boravišne (turističke) pristojbe za  2020. godinu</w:t>
      </w:r>
      <w:r>
        <w:rPr>
          <w:rFonts w:ascii="Times New Roman" w:hAnsi="Times New Roman" w:eastAsia="SimSun" w:cs="Times New Roman"/>
          <w:color w:val="000000"/>
          <w:kern w:val="3"/>
          <w:sz w:val="24"/>
          <w:szCs w:val="24"/>
          <w:lang w:eastAsia="zh-CN" w:bidi="hi-IN"/>
        </w:rPr>
        <w:t>.</w:t>
      </w:r>
    </w:p>
    <w:p w:rsidR="00E61EA8" w:rsidP="00E61EA8" w:rsidRDefault="00CF6056" w14:paraId="592A6D9D" w14:textId="77777777">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Odluk</w:t>
      </w:r>
      <w:r w:rsidR="00E61EA8">
        <w:rPr>
          <w:rFonts w:ascii="Times New Roman" w:hAnsi="Times New Roman" w:eastAsia="SimSun" w:cs="Times New Roman"/>
          <w:color w:val="000000"/>
          <w:kern w:val="3"/>
          <w:sz w:val="24"/>
          <w:szCs w:val="24"/>
          <w:lang w:eastAsia="zh-CN" w:bidi="hi-IN"/>
        </w:rPr>
        <w:t>a</w:t>
      </w:r>
      <w:r w:rsidRPr="00CF6056">
        <w:rPr>
          <w:rFonts w:ascii="Times New Roman" w:hAnsi="Times New Roman" w:eastAsia="SimSun" w:cs="Times New Roman"/>
          <w:color w:val="000000"/>
          <w:kern w:val="3"/>
          <w:sz w:val="24"/>
          <w:szCs w:val="24"/>
          <w:lang w:eastAsia="zh-CN" w:bidi="hi-IN"/>
        </w:rPr>
        <w:t xml:space="preserve"> o donošenju Procjene ugroženosti od požara i tehnološke eksplozije Grada Pregrade i Plana zaštite od požara za područje Grada Pregrade,</w:t>
      </w:r>
    </w:p>
    <w:p w:rsidRPr="00E61EA8" w:rsidR="00CF6056" w:rsidP="00E61EA8" w:rsidRDefault="00CF6056" w14:paraId="5D8699CD" w14:textId="5C44DEF6">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E61EA8">
        <w:rPr>
          <w:rFonts w:ascii="Times New Roman" w:hAnsi="Times New Roman" w:eastAsia="SimSun" w:cs="Times New Roman"/>
          <w:color w:val="000000"/>
          <w:kern w:val="3"/>
          <w:sz w:val="24"/>
          <w:szCs w:val="24"/>
          <w:lang w:eastAsia="zh-CN" w:bidi="hi-IN"/>
        </w:rPr>
        <w:t>Odluk</w:t>
      </w:r>
      <w:r w:rsidRPr="00E61EA8" w:rsidR="00E61EA8">
        <w:rPr>
          <w:rFonts w:ascii="Times New Roman" w:hAnsi="Times New Roman" w:eastAsia="SimSun" w:cs="Times New Roman"/>
          <w:color w:val="000000"/>
          <w:kern w:val="3"/>
          <w:sz w:val="24"/>
          <w:szCs w:val="24"/>
          <w:lang w:eastAsia="zh-CN" w:bidi="hi-IN"/>
        </w:rPr>
        <w:t>a</w:t>
      </w:r>
      <w:r w:rsidRPr="00E61EA8">
        <w:rPr>
          <w:rFonts w:ascii="Times New Roman" w:hAnsi="Times New Roman" w:eastAsia="SimSun" w:cs="Times New Roman"/>
          <w:color w:val="000000"/>
          <w:kern w:val="3"/>
          <w:sz w:val="24"/>
          <w:szCs w:val="24"/>
          <w:lang w:eastAsia="zh-CN" w:bidi="hi-IN"/>
        </w:rPr>
        <w:t xml:space="preserve"> o donošenju Strategije upravljanja i raspolaganja nekretninama u vlasništvu Grada Pregrade za razdoblje 2017.-2020. godine,</w:t>
      </w:r>
    </w:p>
    <w:p w:rsidRPr="00CF6056" w:rsidR="00CF6056" w:rsidP="00CF6056" w:rsidRDefault="00CF6056" w14:paraId="0FC7261E" w14:textId="4DCA120A">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Odluk</w:t>
      </w:r>
      <w:r w:rsidR="00E61EA8">
        <w:rPr>
          <w:rFonts w:ascii="Times New Roman" w:hAnsi="Times New Roman" w:eastAsia="SimSun" w:cs="Times New Roman"/>
          <w:color w:val="000000"/>
          <w:kern w:val="3"/>
          <w:sz w:val="24"/>
          <w:szCs w:val="24"/>
          <w:lang w:eastAsia="zh-CN" w:bidi="hi-IN"/>
        </w:rPr>
        <w:t>a</w:t>
      </w:r>
      <w:r w:rsidRPr="00CF6056">
        <w:rPr>
          <w:rFonts w:ascii="Times New Roman" w:hAnsi="Times New Roman" w:eastAsia="SimSun" w:cs="Times New Roman"/>
          <w:color w:val="000000"/>
          <w:kern w:val="3"/>
          <w:sz w:val="24"/>
          <w:szCs w:val="24"/>
          <w:lang w:eastAsia="zh-CN" w:bidi="hi-IN"/>
        </w:rPr>
        <w:t xml:space="preserve"> o donošenju Plana razvoja Grada Pregrade za vremenski period od 2021. do 2027. godine,</w:t>
      </w:r>
    </w:p>
    <w:p w:rsidRPr="00CF6056" w:rsidR="00CF6056" w:rsidP="00CF6056" w:rsidRDefault="00CF6056" w14:paraId="660DFBCD" w14:textId="3FFA943F">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Odluk</w:t>
      </w:r>
      <w:r w:rsidR="00E61EA8">
        <w:rPr>
          <w:rFonts w:ascii="Times New Roman" w:hAnsi="Times New Roman" w:eastAsia="SimSun" w:cs="Times New Roman"/>
          <w:color w:val="000000"/>
          <w:kern w:val="3"/>
          <w:sz w:val="24"/>
          <w:szCs w:val="24"/>
          <w:lang w:eastAsia="zh-CN" w:bidi="hi-IN"/>
        </w:rPr>
        <w:t>a</w:t>
      </w:r>
      <w:r w:rsidRPr="00CF6056">
        <w:rPr>
          <w:rFonts w:ascii="Times New Roman" w:hAnsi="Times New Roman" w:eastAsia="SimSun" w:cs="Times New Roman"/>
          <w:color w:val="000000"/>
          <w:kern w:val="3"/>
          <w:sz w:val="24"/>
          <w:szCs w:val="24"/>
          <w:lang w:eastAsia="zh-CN" w:bidi="hi-IN"/>
        </w:rPr>
        <w:t xml:space="preserve"> o dodjeli javnih priznanja za 2020.g.,</w:t>
      </w:r>
    </w:p>
    <w:p w:rsidRPr="00CF6056" w:rsidR="00CF6056" w:rsidP="00CF6056" w:rsidRDefault="00CF6056" w14:paraId="2DF27CEB" w14:textId="16B5C8E9">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Odluk</w:t>
      </w:r>
      <w:r w:rsidR="00E61EA8">
        <w:rPr>
          <w:rFonts w:ascii="Times New Roman" w:hAnsi="Times New Roman" w:eastAsia="SimSun" w:cs="Times New Roman"/>
          <w:color w:val="000000"/>
          <w:kern w:val="3"/>
          <w:sz w:val="24"/>
          <w:szCs w:val="24"/>
          <w:lang w:eastAsia="zh-CN" w:bidi="hi-IN"/>
        </w:rPr>
        <w:t>e</w:t>
      </w:r>
      <w:r w:rsidRPr="00CF6056">
        <w:rPr>
          <w:rFonts w:ascii="Times New Roman" w:hAnsi="Times New Roman" w:eastAsia="SimSun" w:cs="Times New Roman"/>
          <w:color w:val="000000"/>
          <w:kern w:val="3"/>
          <w:sz w:val="24"/>
          <w:szCs w:val="24"/>
          <w:lang w:eastAsia="zh-CN" w:bidi="hi-IN"/>
        </w:rPr>
        <w:t xml:space="preserve"> o proglašenju nerazvrstanih cesta javnim dobrom</w:t>
      </w:r>
      <w:r w:rsidR="00E61EA8">
        <w:rPr>
          <w:rFonts w:ascii="Times New Roman" w:hAnsi="Times New Roman" w:eastAsia="SimSun" w:cs="Times New Roman"/>
          <w:color w:val="000000"/>
          <w:kern w:val="3"/>
          <w:sz w:val="24"/>
          <w:szCs w:val="24"/>
          <w:lang w:eastAsia="zh-CN" w:bidi="hi-IN"/>
        </w:rPr>
        <w:t>:</w:t>
      </w:r>
    </w:p>
    <w:p w:rsidRPr="00CF6056" w:rsidR="00CF6056" w:rsidP="00CF6056" w:rsidRDefault="00CF6056" w14:paraId="4AAF211B" w14:textId="5EE55ABD">
      <w:pPr>
        <w:pStyle w:val="Odlomakpopisa"/>
        <w:numPr>
          <w:ilvl w:val="1"/>
          <w:numId w:val="20"/>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B-3.1 Ž2096-Odvojak I-Hercigonja – spoj Cvek - Bu3</w:t>
      </w:r>
      <w:r w:rsidR="00E61EA8">
        <w:rPr>
          <w:rFonts w:ascii="Times New Roman" w:hAnsi="Times New Roman" w:eastAsia="SimSun" w:cs="Times New Roman"/>
          <w:color w:val="000000"/>
          <w:kern w:val="3"/>
          <w:sz w:val="24"/>
          <w:szCs w:val="24"/>
          <w:lang w:eastAsia="zh-CN" w:bidi="hi-IN"/>
        </w:rPr>
        <w:t>,</w:t>
      </w:r>
    </w:p>
    <w:p w:rsidRPr="00CF6056" w:rsidR="00CF6056" w:rsidP="00CF6056" w:rsidRDefault="00CF6056" w14:paraId="3B95EB91" w14:textId="1FD6DE0D">
      <w:pPr>
        <w:pStyle w:val="Odlomakpopisa"/>
        <w:numPr>
          <w:ilvl w:val="1"/>
          <w:numId w:val="20"/>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B-2 D507-Škrinjari-Vrbanci-Vdovići-Juraki-Leskovari-Burići-Crkva Sv. Jurja- L22079</w:t>
      </w:r>
      <w:r w:rsidR="00E61EA8">
        <w:rPr>
          <w:rFonts w:ascii="Times New Roman" w:hAnsi="Times New Roman" w:eastAsia="SimSun" w:cs="Times New Roman"/>
          <w:color w:val="000000"/>
          <w:kern w:val="3"/>
          <w:sz w:val="24"/>
          <w:szCs w:val="24"/>
          <w:lang w:eastAsia="zh-CN" w:bidi="hi-IN"/>
        </w:rPr>
        <w:t>,</w:t>
      </w:r>
    </w:p>
    <w:p w:rsidRPr="00CF6056" w:rsidR="00CF6056" w:rsidP="00CF6056" w:rsidRDefault="00CF6056" w14:paraId="017ADC97" w14:textId="111166F3">
      <w:pPr>
        <w:pStyle w:val="Odlomakpopisa"/>
        <w:numPr>
          <w:ilvl w:val="1"/>
          <w:numId w:val="20"/>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G-1.3  Ž2118-Odvojak III – Fištri</w:t>
      </w:r>
      <w:r w:rsidR="00E61EA8">
        <w:rPr>
          <w:rFonts w:ascii="Times New Roman" w:hAnsi="Times New Roman" w:eastAsia="SimSun" w:cs="Times New Roman"/>
          <w:color w:val="000000"/>
          <w:kern w:val="3"/>
          <w:sz w:val="24"/>
          <w:szCs w:val="24"/>
          <w:lang w:eastAsia="zh-CN" w:bidi="hi-IN"/>
        </w:rPr>
        <w:t>,</w:t>
      </w:r>
    </w:p>
    <w:p w:rsidRPr="00CF6056" w:rsidR="00CF6056" w:rsidP="00CF6056" w:rsidRDefault="00CF6056" w14:paraId="616D4832" w14:textId="63A74407">
      <w:pPr>
        <w:pStyle w:val="Odlomakpopisa"/>
        <w:numPr>
          <w:ilvl w:val="1"/>
          <w:numId w:val="20"/>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G-16  G14- Odvojak Fištrići- Galovići- Cigrovec- C8</w:t>
      </w:r>
      <w:r w:rsidR="00E61EA8">
        <w:rPr>
          <w:rFonts w:ascii="Times New Roman" w:hAnsi="Times New Roman" w:eastAsia="SimSun" w:cs="Times New Roman"/>
          <w:color w:val="000000"/>
          <w:kern w:val="3"/>
          <w:sz w:val="24"/>
          <w:szCs w:val="24"/>
          <w:lang w:eastAsia="zh-CN" w:bidi="hi-IN"/>
        </w:rPr>
        <w:t>,</w:t>
      </w:r>
    </w:p>
    <w:p w:rsidRPr="00CF6056" w:rsidR="00CF6056" w:rsidP="00CF6056" w:rsidRDefault="00CF6056" w14:paraId="3877A0F9" w14:textId="22E9B2E3">
      <w:pPr>
        <w:pStyle w:val="Odlomakpopisa"/>
        <w:numPr>
          <w:ilvl w:val="1"/>
          <w:numId w:val="20"/>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K-4  K2, K-13.4 – Križanje – Lovrenčić</w:t>
      </w:r>
      <w:r w:rsidR="00E61EA8">
        <w:rPr>
          <w:rFonts w:ascii="Times New Roman" w:hAnsi="Times New Roman" w:eastAsia="SimSun" w:cs="Times New Roman"/>
          <w:color w:val="000000"/>
          <w:kern w:val="3"/>
          <w:sz w:val="24"/>
          <w:szCs w:val="24"/>
          <w:lang w:eastAsia="zh-CN" w:bidi="hi-IN"/>
        </w:rPr>
        <w:t>,</w:t>
      </w:r>
    </w:p>
    <w:p w:rsidRPr="00CF6056" w:rsidR="00CF6056" w:rsidP="00CF6056" w:rsidRDefault="00CF6056" w14:paraId="60674A98" w14:textId="7A8068FB">
      <w:pPr>
        <w:pStyle w:val="Odlomakpopisa"/>
        <w:numPr>
          <w:ilvl w:val="1"/>
          <w:numId w:val="20"/>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K-13 D206-Ciglenjaki-Vešligaji-Flegari-Vrh-K2-I</w:t>
      </w:r>
      <w:r w:rsidR="00E61EA8">
        <w:rPr>
          <w:rFonts w:ascii="Times New Roman" w:hAnsi="Times New Roman" w:eastAsia="SimSun" w:cs="Times New Roman"/>
          <w:color w:val="000000"/>
          <w:kern w:val="3"/>
          <w:sz w:val="24"/>
          <w:szCs w:val="24"/>
          <w:lang w:eastAsia="zh-CN" w:bidi="hi-IN"/>
        </w:rPr>
        <w:t>,</w:t>
      </w:r>
    </w:p>
    <w:p w:rsidR="00E61EA8" w:rsidP="00E61EA8" w:rsidRDefault="00CF6056" w14:paraId="2C1C5F46" w14:textId="2B486011">
      <w:pPr>
        <w:pStyle w:val="Odlomakpopisa"/>
        <w:numPr>
          <w:ilvl w:val="1"/>
          <w:numId w:val="20"/>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S-21 S20-Mesiček-Posavec</w:t>
      </w:r>
      <w:r w:rsidR="00E61EA8">
        <w:rPr>
          <w:rFonts w:ascii="Times New Roman" w:hAnsi="Times New Roman" w:eastAsia="SimSun" w:cs="Times New Roman"/>
          <w:color w:val="000000"/>
          <w:kern w:val="3"/>
          <w:sz w:val="24"/>
          <w:szCs w:val="24"/>
          <w:lang w:eastAsia="zh-CN" w:bidi="hi-IN"/>
        </w:rPr>
        <w:t>,</w:t>
      </w:r>
    </w:p>
    <w:p w:rsidRPr="00E61EA8" w:rsidR="00CF6056" w:rsidP="00E61EA8" w:rsidRDefault="00CF6056" w14:paraId="6C95A61B" w14:textId="76761BFB">
      <w:pPr>
        <w:pStyle w:val="Odlomakpopisa"/>
        <w:numPr>
          <w:ilvl w:val="1"/>
          <w:numId w:val="20"/>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E61EA8">
        <w:rPr>
          <w:rFonts w:ascii="Times New Roman" w:hAnsi="Times New Roman" w:eastAsia="SimSun" w:cs="Times New Roman"/>
          <w:color w:val="000000"/>
          <w:kern w:val="3"/>
          <w:sz w:val="24"/>
          <w:szCs w:val="24"/>
          <w:lang w:eastAsia="zh-CN" w:bidi="hi-IN"/>
        </w:rPr>
        <w:t xml:space="preserve">S-22 S21-Odvojak Zajci-Petki-Pregrada Vrhi-P38-III,   </w:t>
      </w:r>
    </w:p>
    <w:p w:rsidRPr="00CF6056" w:rsidR="00CF6056" w:rsidP="00CF6056" w:rsidRDefault="00CF6056" w14:paraId="44124FF8" w14:textId="11C3F74E">
      <w:pPr>
        <w:pStyle w:val="Odlomakpopisa"/>
        <w:numPr>
          <w:ilvl w:val="0"/>
          <w:numId w:val="21"/>
        </w:numPr>
        <w:tabs>
          <w:tab w:val="left" w:pos="360"/>
        </w:tabs>
        <w:suppressAutoHyphens/>
        <w:autoSpaceDE w:val="0"/>
        <w:autoSpaceDN w:val="0"/>
        <w:adjustRightInd w:val="0"/>
        <w:spacing w:after="0" w:line="240" w:lineRule="auto"/>
        <w:jc w:val="both"/>
        <w:rPr>
          <w:rFonts w:ascii="Times New Roman" w:hAnsi="Times New Roman" w:eastAsia="SimSun" w:cs="Times New Roman"/>
          <w:color w:val="000000"/>
          <w:kern w:val="3"/>
          <w:sz w:val="24"/>
          <w:szCs w:val="24"/>
          <w:lang w:eastAsia="zh-CN" w:bidi="hi-IN"/>
        </w:rPr>
      </w:pPr>
      <w:r w:rsidRPr="00CF6056">
        <w:rPr>
          <w:rFonts w:ascii="Times New Roman" w:hAnsi="Times New Roman" w:eastAsia="SimSun" w:cs="Times New Roman"/>
          <w:color w:val="000000"/>
          <w:kern w:val="3"/>
          <w:sz w:val="24"/>
          <w:szCs w:val="24"/>
          <w:lang w:eastAsia="zh-CN" w:bidi="hi-IN"/>
        </w:rPr>
        <w:t>Program sufinanciranja kamata na kreditne programe  HAMAG-BICRO u 2021.g,</w:t>
      </w:r>
    </w:p>
    <w:p w:rsidR="00CF6056" w:rsidP="00CF6056" w:rsidRDefault="00CF6056" w14:paraId="1EB3BDFF" w14:textId="77777777">
      <w:pPr>
        <w:pStyle w:val="Odlomakpopisa"/>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p>
    <w:p w:rsidRPr="00CF6056" w:rsidR="00F76CB6" w:rsidP="00CF6056" w:rsidRDefault="00CF6056" w14:paraId="49CFA0A1" w14:textId="182487ED">
      <w:pPr>
        <w:tabs>
          <w:tab w:val="left" w:pos="360"/>
        </w:tabs>
        <w:suppressAutoHyphens/>
        <w:autoSpaceDE w:val="0"/>
        <w:autoSpaceDN w:val="0"/>
        <w:adjustRightInd w:val="0"/>
        <w:spacing w:after="0" w:line="240" w:lineRule="auto"/>
        <w:jc w:val="both"/>
        <w:rPr>
          <w:rFonts w:ascii="Times New Roman" w:hAnsi="Times New Roman" w:cs="Times New Roman"/>
          <w:sz w:val="24"/>
          <w:szCs w:val="24"/>
        </w:rPr>
      </w:pPr>
      <w:r w:rsidRPr="00CF6056">
        <w:rPr>
          <w:rFonts w:ascii="Times New Roman" w:hAnsi="Times New Roman" w:cs="Times New Roman"/>
          <w:b/>
          <w:sz w:val="24"/>
          <w:szCs w:val="24"/>
        </w:rPr>
        <w:t>1.</w:t>
      </w:r>
      <w:r>
        <w:rPr>
          <w:rFonts w:ascii="Times New Roman" w:hAnsi="Times New Roman" w:cs="Times New Roman"/>
          <w:b/>
          <w:sz w:val="24"/>
          <w:szCs w:val="24"/>
        </w:rPr>
        <w:t xml:space="preserve"> </w:t>
      </w:r>
      <w:r w:rsidRPr="00CF6056">
        <w:rPr>
          <w:rFonts w:ascii="Times New Roman" w:hAnsi="Times New Roman" w:cs="Times New Roman"/>
          <w:b/>
          <w:sz w:val="24"/>
          <w:szCs w:val="24"/>
        </w:rPr>
        <w:t>konstituirajuća</w:t>
      </w:r>
      <w:r w:rsidRPr="00CF6056" w:rsidR="00F76CB6">
        <w:rPr>
          <w:rFonts w:ascii="Times New Roman" w:hAnsi="Times New Roman" w:cs="Times New Roman"/>
          <w:b/>
          <w:sz w:val="24"/>
          <w:szCs w:val="24"/>
        </w:rPr>
        <w:t xml:space="preserve"> sjednica Gradskog vijeća Grada Pregrade (</w:t>
      </w:r>
      <w:r w:rsidRPr="00CF6056">
        <w:rPr>
          <w:rFonts w:ascii="Times New Roman" w:hAnsi="Times New Roman" w:cs="Times New Roman"/>
          <w:b/>
          <w:sz w:val="24"/>
          <w:szCs w:val="24"/>
        </w:rPr>
        <w:t>10</w:t>
      </w:r>
      <w:r w:rsidRPr="00CF6056" w:rsidR="00F76CB6">
        <w:rPr>
          <w:rFonts w:ascii="Times New Roman" w:hAnsi="Times New Roman" w:cs="Times New Roman"/>
          <w:b/>
          <w:sz w:val="24"/>
          <w:szCs w:val="24"/>
        </w:rPr>
        <w:t>.0</w:t>
      </w:r>
      <w:r w:rsidRPr="00CF6056">
        <w:rPr>
          <w:rFonts w:ascii="Times New Roman" w:hAnsi="Times New Roman" w:cs="Times New Roman"/>
          <w:b/>
          <w:sz w:val="24"/>
          <w:szCs w:val="24"/>
        </w:rPr>
        <w:t>6</w:t>
      </w:r>
      <w:r w:rsidRPr="00CF6056" w:rsidR="00F76CB6">
        <w:rPr>
          <w:rFonts w:ascii="Times New Roman" w:hAnsi="Times New Roman" w:cs="Times New Roman"/>
          <w:b/>
          <w:sz w:val="24"/>
          <w:szCs w:val="24"/>
        </w:rPr>
        <w:t>.202</w:t>
      </w:r>
      <w:r w:rsidRPr="00CF6056">
        <w:rPr>
          <w:rFonts w:ascii="Times New Roman" w:hAnsi="Times New Roman" w:cs="Times New Roman"/>
          <w:b/>
          <w:sz w:val="24"/>
          <w:szCs w:val="24"/>
        </w:rPr>
        <w:t>1</w:t>
      </w:r>
      <w:r w:rsidRPr="00CF6056" w:rsidR="00F76CB6">
        <w:rPr>
          <w:rFonts w:ascii="Times New Roman" w:hAnsi="Times New Roman" w:cs="Times New Roman"/>
          <w:b/>
          <w:sz w:val="24"/>
          <w:szCs w:val="24"/>
        </w:rPr>
        <w:t>.)</w:t>
      </w:r>
    </w:p>
    <w:p w:rsidR="00B16F81" w:rsidP="00970A27" w:rsidRDefault="00B16F81" w14:paraId="3D522DF6" w14:textId="77777777">
      <w:pPr>
        <w:spacing w:after="0" w:line="240" w:lineRule="auto"/>
        <w:jc w:val="both"/>
        <w:rPr>
          <w:rFonts w:ascii="Times New Roman" w:hAnsi="Times New Roman" w:eastAsia="Times New Roman" w:cs="Times New Roman"/>
          <w:sz w:val="24"/>
          <w:szCs w:val="24"/>
        </w:rPr>
      </w:pPr>
    </w:p>
    <w:p w:rsidRPr="00E61EA8" w:rsidR="00E61EA8" w:rsidP="00E61EA8" w:rsidRDefault="00E61EA8" w14:paraId="0FE80103" w14:textId="0CBFD8DD">
      <w:pPr>
        <w:numPr>
          <w:ilvl w:val="0"/>
          <w:numId w:val="13"/>
        </w:numPr>
        <w:spacing w:after="0" w:line="240" w:lineRule="auto"/>
        <w:rPr>
          <w:rFonts w:ascii="Times New Roman" w:hAnsi="Times New Roman" w:cs="Times New Roman"/>
          <w:sz w:val="24"/>
          <w:szCs w:val="24"/>
          <w:lang w:eastAsia="ar-SA"/>
        </w:rPr>
      </w:pPr>
      <w:r w:rsidRPr="00E61EA8">
        <w:rPr>
          <w:rFonts w:ascii="Times New Roman" w:hAnsi="Times New Roman" w:cs="Times New Roman"/>
          <w:sz w:val="24"/>
          <w:szCs w:val="24"/>
          <w:lang w:eastAsia="ar-SA"/>
        </w:rPr>
        <w:t>Odluk</w:t>
      </w:r>
      <w:r>
        <w:rPr>
          <w:rFonts w:ascii="Times New Roman" w:hAnsi="Times New Roman" w:cs="Times New Roman"/>
          <w:sz w:val="24"/>
          <w:szCs w:val="24"/>
          <w:lang w:eastAsia="ar-SA"/>
        </w:rPr>
        <w:t>a</w:t>
      </w:r>
      <w:r w:rsidRPr="00E61EA8">
        <w:rPr>
          <w:rFonts w:ascii="Times New Roman" w:hAnsi="Times New Roman" w:cs="Times New Roman"/>
          <w:sz w:val="24"/>
          <w:szCs w:val="24"/>
          <w:lang w:eastAsia="ar-SA"/>
        </w:rPr>
        <w:t xml:space="preserve"> o naknadama vijećnika i članova radnih tijela Gradskog vijeća Grada Pregrade,</w:t>
      </w:r>
    </w:p>
    <w:p w:rsidRPr="00E61EA8" w:rsidR="00E61EA8" w:rsidP="00E61EA8" w:rsidRDefault="00E61EA8" w14:paraId="527B849D" w14:textId="48F22B5D">
      <w:pPr>
        <w:numPr>
          <w:ilvl w:val="0"/>
          <w:numId w:val="13"/>
        </w:numPr>
        <w:spacing w:after="0" w:line="240" w:lineRule="auto"/>
        <w:rPr>
          <w:rFonts w:ascii="Times New Roman" w:hAnsi="Times New Roman" w:cs="Times New Roman"/>
          <w:sz w:val="24"/>
          <w:szCs w:val="24"/>
          <w:lang w:eastAsia="ar-SA"/>
        </w:rPr>
      </w:pPr>
      <w:r w:rsidRPr="00E61EA8">
        <w:rPr>
          <w:rFonts w:ascii="Times New Roman" w:hAnsi="Times New Roman" w:cs="Times New Roman"/>
          <w:sz w:val="24"/>
          <w:szCs w:val="24"/>
          <w:lang w:eastAsia="ar-SA"/>
        </w:rPr>
        <w:t>Odluk</w:t>
      </w:r>
      <w:r>
        <w:rPr>
          <w:rFonts w:ascii="Times New Roman" w:hAnsi="Times New Roman" w:cs="Times New Roman"/>
          <w:sz w:val="24"/>
          <w:szCs w:val="24"/>
          <w:lang w:eastAsia="ar-SA"/>
        </w:rPr>
        <w:t>a</w:t>
      </w:r>
      <w:r w:rsidRPr="00E61EA8">
        <w:rPr>
          <w:rFonts w:ascii="Times New Roman" w:hAnsi="Times New Roman" w:cs="Times New Roman"/>
          <w:sz w:val="24"/>
          <w:szCs w:val="24"/>
          <w:lang w:eastAsia="ar-SA"/>
        </w:rPr>
        <w:t xml:space="preserve"> o plaći i drugim pravima Gradonačelnika Grada Pregrade,</w:t>
      </w:r>
    </w:p>
    <w:p w:rsidRPr="00E61EA8" w:rsidR="00E61EA8" w:rsidP="00E61EA8" w:rsidRDefault="00E61EA8" w14:paraId="679B6189" w14:textId="263B560A">
      <w:pPr>
        <w:numPr>
          <w:ilvl w:val="0"/>
          <w:numId w:val="13"/>
        </w:numPr>
        <w:spacing w:after="0" w:line="240" w:lineRule="auto"/>
        <w:rPr>
          <w:rFonts w:ascii="Times New Roman" w:hAnsi="Times New Roman" w:cs="Times New Roman"/>
          <w:sz w:val="24"/>
          <w:szCs w:val="24"/>
          <w:lang w:eastAsia="ar-SA"/>
        </w:rPr>
      </w:pPr>
      <w:r w:rsidRPr="00E61EA8">
        <w:rPr>
          <w:rFonts w:ascii="Times New Roman" w:hAnsi="Times New Roman" w:cs="Times New Roman"/>
          <w:sz w:val="24"/>
          <w:szCs w:val="24"/>
          <w:lang w:eastAsia="ar-SA"/>
        </w:rPr>
        <w:t>Odluk</w:t>
      </w:r>
      <w:r>
        <w:rPr>
          <w:rFonts w:ascii="Times New Roman" w:hAnsi="Times New Roman" w:cs="Times New Roman"/>
          <w:sz w:val="24"/>
          <w:szCs w:val="24"/>
          <w:lang w:eastAsia="ar-SA"/>
        </w:rPr>
        <w:t>a</w:t>
      </w:r>
      <w:r w:rsidRPr="00E61EA8">
        <w:rPr>
          <w:rFonts w:ascii="Times New Roman" w:hAnsi="Times New Roman" w:cs="Times New Roman"/>
          <w:sz w:val="24"/>
          <w:szCs w:val="24"/>
          <w:lang w:eastAsia="ar-SA"/>
        </w:rPr>
        <w:t xml:space="preserve"> o raspoređivanju sredstava Proračuna Grada Pregrade namijenjenih financiranju političkih stranaka Gradskog vijeća Grada Pregrade  u 2021. godini,</w:t>
      </w:r>
    </w:p>
    <w:p w:rsidRPr="00E61EA8" w:rsidR="00E61EA8" w:rsidP="00E61EA8" w:rsidRDefault="00E61EA8" w14:paraId="4EF9B131" w14:textId="77777777">
      <w:pPr>
        <w:numPr>
          <w:ilvl w:val="0"/>
          <w:numId w:val="13"/>
        </w:numPr>
        <w:spacing w:after="0" w:line="240" w:lineRule="auto"/>
        <w:rPr>
          <w:rFonts w:ascii="Times New Roman" w:hAnsi="Times New Roman" w:cs="Times New Roman"/>
          <w:sz w:val="24"/>
          <w:szCs w:val="24"/>
          <w:lang w:eastAsia="ar-SA"/>
        </w:rPr>
      </w:pPr>
      <w:r w:rsidRPr="00E61EA8">
        <w:rPr>
          <w:rFonts w:ascii="Times New Roman" w:hAnsi="Times New Roman" w:cs="Times New Roman"/>
          <w:sz w:val="24"/>
          <w:szCs w:val="24"/>
          <w:lang w:eastAsia="ar-SA"/>
        </w:rPr>
        <w:t>Odluka  o Izmjenama i dopunama Odluke o osnivanju gradskog Savjeta mladih Grada Pregrade,</w:t>
      </w:r>
    </w:p>
    <w:p w:rsidRPr="00E61EA8" w:rsidR="00E61EA8" w:rsidP="00E61EA8" w:rsidRDefault="00E61EA8" w14:paraId="5C0F7845" w14:textId="52F24030">
      <w:pPr>
        <w:numPr>
          <w:ilvl w:val="0"/>
          <w:numId w:val="13"/>
        </w:numPr>
        <w:spacing w:after="0" w:line="240" w:lineRule="auto"/>
        <w:rPr>
          <w:rFonts w:ascii="Times New Roman" w:hAnsi="Times New Roman" w:cs="Times New Roman"/>
          <w:sz w:val="24"/>
          <w:szCs w:val="24"/>
          <w:lang w:eastAsia="ar-SA"/>
        </w:rPr>
      </w:pPr>
      <w:r>
        <w:rPr>
          <w:rFonts w:ascii="Times New Roman" w:hAnsi="Times New Roman" w:cs="Times New Roman"/>
          <w:sz w:val="24"/>
          <w:szCs w:val="24"/>
          <w:lang w:eastAsia="ar-SA"/>
        </w:rPr>
        <w:t xml:space="preserve">Zaključak o </w:t>
      </w:r>
      <w:r w:rsidRPr="00E61EA8">
        <w:rPr>
          <w:rFonts w:ascii="Times New Roman" w:hAnsi="Times New Roman" w:cs="Times New Roman"/>
          <w:sz w:val="24"/>
          <w:szCs w:val="24"/>
          <w:lang w:eastAsia="ar-SA"/>
        </w:rPr>
        <w:t>prihvaćanj</w:t>
      </w:r>
      <w:r>
        <w:rPr>
          <w:rFonts w:ascii="Times New Roman" w:hAnsi="Times New Roman" w:cs="Times New Roman"/>
          <w:sz w:val="24"/>
          <w:szCs w:val="24"/>
          <w:lang w:eastAsia="ar-SA"/>
        </w:rPr>
        <w:t>u</w:t>
      </w:r>
      <w:r w:rsidRPr="00E61EA8">
        <w:rPr>
          <w:rFonts w:ascii="Times New Roman" w:hAnsi="Times New Roman" w:cs="Times New Roman"/>
          <w:sz w:val="24"/>
          <w:szCs w:val="24"/>
          <w:lang w:eastAsia="ar-SA"/>
        </w:rPr>
        <w:t xml:space="preserve"> Godišnjeg financijskog izvješća o poslovanju Niskogradnje d.o.o. za 2020. godinu, Izvješća o radu Nadzornog odbora za 2020. godinu te Odluk</w:t>
      </w:r>
      <w:r>
        <w:rPr>
          <w:rFonts w:ascii="Times New Roman" w:hAnsi="Times New Roman" w:cs="Times New Roman"/>
          <w:sz w:val="24"/>
          <w:szCs w:val="24"/>
          <w:lang w:eastAsia="ar-SA"/>
        </w:rPr>
        <w:t xml:space="preserve">a </w:t>
      </w:r>
      <w:r w:rsidRPr="00E61EA8">
        <w:rPr>
          <w:rFonts w:ascii="Times New Roman" w:hAnsi="Times New Roman" w:cs="Times New Roman"/>
          <w:sz w:val="24"/>
          <w:szCs w:val="24"/>
          <w:lang w:eastAsia="ar-SA"/>
        </w:rPr>
        <w:t>o utvrđivanju godišnjih financijskih izvješća za 2020.g., Odluk</w:t>
      </w:r>
      <w:r>
        <w:rPr>
          <w:rFonts w:ascii="Times New Roman" w:hAnsi="Times New Roman" w:cs="Times New Roman"/>
          <w:sz w:val="24"/>
          <w:szCs w:val="24"/>
          <w:lang w:eastAsia="ar-SA"/>
        </w:rPr>
        <w:t>a</w:t>
      </w:r>
      <w:r w:rsidRPr="00E61EA8">
        <w:rPr>
          <w:rFonts w:ascii="Times New Roman" w:hAnsi="Times New Roman" w:cs="Times New Roman"/>
          <w:sz w:val="24"/>
          <w:szCs w:val="24"/>
          <w:lang w:eastAsia="ar-SA"/>
        </w:rPr>
        <w:t xml:space="preserve"> o uporabi dobiti za 2020.g., Odluk</w:t>
      </w:r>
      <w:r>
        <w:rPr>
          <w:rFonts w:ascii="Times New Roman" w:hAnsi="Times New Roman" w:cs="Times New Roman"/>
          <w:sz w:val="24"/>
          <w:szCs w:val="24"/>
          <w:lang w:eastAsia="ar-SA"/>
        </w:rPr>
        <w:t>a</w:t>
      </w:r>
      <w:r w:rsidRPr="00E61EA8">
        <w:rPr>
          <w:rFonts w:ascii="Times New Roman" w:hAnsi="Times New Roman" w:cs="Times New Roman"/>
          <w:sz w:val="24"/>
          <w:szCs w:val="24"/>
          <w:lang w:eastAsia="ar-SA"/>
        </w:rPr>
        <w:t xml:space="preserve"> o prihvaćanju Izvješća o poslovanju te razrješnice Upravi društva</w:t>
      </w:r>
      <w:r>
        <w:rPr>
          <w:rFonts w:ascii="Times New Roman" w:hAnsi="Times New Roman" w:cs="Times New Roman"/>
          <w:sz w:val="24"/>
          <w:szCs w:val="24"/>
          <w:lang w:eastAsia="ar-SA"/>
        </w:rPr>
        <w:t xml:space="preserve"> i </w:t>
      </w:r>
      <w:r w:rsidRPr="00E61EA8">
        <w:rPr>
          <w:rFonts w:ascii="Times New Roman" w:hAnsi="Times New Roman" w:cs="Times New Roman"/>
          <w:sz w:val="24"/>
          <w:szCs w:val="24"/>
          <w:lang w:eastAsia="ar-SA"/>
        </w:rPr>
        <w:t xml:space="preserve"> Odluk</w:t>
      </w:r>
      <w:r>
        <w:rPr>
          <w:rFonts w:ascii="Times New Roman" w:hAnsi="Times New Roman" w:cs="Times New Roman"/>
          <w:sz w:val="24"/>
          <w:szCs w:val="24"/>
          <w:lang w:eastAsia="ar-SA"/>
        </w:rPr>
        <w:t xml:space="preserve">a </w:t>
      </w:r>
      <w:r w:rsidRPr="00E61EA8">
        <w:rPr>
          <w:rFonts w:ascii="Times New Roman" w:hAnsi="Times New Roman" w:cs="Times New Roman"/>
          <w:sz w:val="24"/>
          <w:szCs w:val="24"/>
          <w:lang w:eastAsia="ar-SA"/>
        </w:rPr>
        <w:t>o prihvaćanju Izvješća o radu te razrješnici Nadzornom odboru,</w:t>
      </w:r>
    </w:p>
    <w:p w:rsidRPr="00E61EA8" w:rsidR="00E61EA8" w:rsidP="00E61EA8" w:rsidRDefault="00E61EA8" w14:paraId="5885D63E" w14:textId="3A72292B">
      <w:pPr>
        <w:numPr>
          <w:ilvl w:val="0"/>
          <w:numId w:val="13"/>
        </w:numPr>
        <w:spacing w:after="0" w:line="240" w:lineRule="auto"/>
        <w:rPr>
          <w:rFonts w:ascii="Times New Roman" w:hAnsi="Times New Roman" w:cs="Times New Roman"/>
          <w:sz w:val="24"/>
          <w:szCs w:val="24"/>
          <w:lang w:eastAsia="ar-SA"/>
        </w:rPr>
      </w:pPr>
      <w:r w:rsidRPr="00E61EA8">
        <w:rPr>
          <w:rFonts w:ascii="Times New Roman" w:hAnsi="Times New Roman" w:cs="Times New Roman"/>
          <w:sz w:val="24"/>
          <w:szCs w:val="24"/>
          <w:lang w:eastAsia="ar-SA"/>
        </w:rPr>
        <w:t>Odluk</w:t>
      </w:r>
      <w:r>
        <w:rPr>
          <w:rFonts w:ascii="Times New Roman" w:hAnsi="Times New Roman" w:cs="Times New Roman"/>
          <w:sz w:val="24"/>
          <w:szCs w:val="24"/>
          <w:lang w:eastAsia="ar-SA"/>
        </w:rPr>
        <w:t>a</w:t>
      </w:r>
      <w:r w:rsidRPr="00E61EA8">
        <w:rPr>
          <w:rFonts w:ascii="Times New Roman" w:hAnsi="Times New Roman" w:cs="Times New Roman"/>
          <w:sz w:val="24"/>
          <w:szCs w:val="24"/>
          <w:lang w:eastAsia="ar-SA"/>
        </w:rPr>
        <w:t xml:space="preserve"> o davanju suglasnosti za odobrenje okvirnog minusa po žiro- računu Niskogradnje d.o.o.,</w:t>
      </w:r>
    </w:p>
    <w:p w:rsidRPr="00E61EA8" w:rsidR="00E61EA8" w:rsidP="00E61EA8" w:rsidRDefault="00E61EA8" w14:paraId="2178E6EF" w14:textId="0C4BFBFE">
      <w:pPr>
        <w:numPr>
          <w:ilvl w:val="0"/>
          <w:numId w:val="13"/>
        </w:numPr>
        <w:spacing w:after="0" w:line="240" w:lineRule="auto"/>
        <w:rPr>
          <w:rFonts w:ascii="Times New Roman" w:hAnsi="Times New Roman" w:cs="Times New Roman"/>
          <w:sz w:val="24"/>
          <w:szCs w:val="24"/>
          <w:lang w:eastAsia="ar-SA"/>
        </w:rPr>
      </w:pPr>
      <w:r>
        <w:rPr>
          <w:rFonts w:ascii="Times New Roman" w:hAnsi="Times New Roman" w:cs="Times New Roman"/>
          <w:sz w:val="24"/>
          <w:szCs w:val="24"/>
          <w:lang w:eastAsia="ar-SA"/>
        </w:rPr>
        <w:t xml:space="preserve">Zaključak o </w:t>
      </w:r>
      <w:r w:rsidRPr="00E61EA8">
        <w:rPr>
          <w:rFonts w:ascii="Times New Roman" w:hAnsi="Times New Roman" w:cs="Times New Roman"/>
          <w:sz w:val="24"/>
          <w:szCs w:val="24"/>
          <w:lang w:eastAsia="ar-SA"/>
        </w:rPr>
        <w:t>prihvaćanj</w:t>
      </w:r>
      <w:r>
        <w:rPr>
          <w:rFonts w:ascii="Times New Roman" w:hAnsi="Times New Roman" w:cs="Times New Roman"/>
          <w:sz w:val="24"/>
          <w:szCs w:val="24"/>
          <w:lang w:eastAsia="ar-SA"/>
        </w:rPr>
        <w:t>u</w:t>
      </w:r>
      <w:r w:rsidRPr="00E61EA8">
        <w:rPr>
          <w:rFonts w:ascii="Times New Roman" w:hAnsi="Times New Roman" w:cs="Times New Roman"/>
          <w:sz w:val="24"/>
          <w:szCs w:val="24"/>
          <w:lang w:eastAsia="ar-SA"/>
        </w:rPr>
        <w:t xml:space="preserve"> Izvješća o radu SZGP za 2020. godinu i Financijskog izvješća SZGP za 2020. godinu</w:t>
      </w:r>
      <w:r>
        <w:rPr>
          <w:rFonts w:ascii="Times New Roman" w:hAnsi="Times New Roman" w:cs="Times New Roman"/>
          <w:sz w:val="24"/>
          <w:szCs w:val="24"/>
          <w:lang w:eastAsia="ar-SA"/>
        </w:rPr>
        <w:t>.</w:t>
      </w:r>
    </w:p>
    <w:p w:rsidRPr="00B0574C" w:rsidR="007168EE" w:rsidP="00A167BA" w:rsidRDefault="00B0574C" w14:paraId="76201664" w14:textId="77777777">
      <w:pPr>
        <w:pStyle w:val="Naslov1"/>
      </w:pPr>
      <w:bookmarkStart w:name="_Toc81217493" w:id="2"/>
      <w:r>
        <w:t>2</w:t>
      </w:r>
      <w:r w:rsidRPr="00B0574C" w:rsidR="007168EE">
        <w:t>. AKTIVNOSTI GRADONAČELNIKA KAO NOSITELJA IZVRŠNE VLASTI</w:t>
      </w:r>
      <w:bookmarkEnd w:id="2"/>
    </w:p>
    <w:p w:rsidRPr="00B0574C" w:rsidR="007168EE" w:rsidP="00A167BA" w:rsidRDefault="00B0574C" w14:paraId="4807E33A" w14:textId="58E4C2C4">
      <w:pPr>
        <w:pStyle w:val="Stil1"/>
        <w:rPr>
          <w:rFonts w:eastAsia="Times New Roman"/>
        </w:rPr>
      </w:pPr>
      <w:bookmarkStart w:name="_Toc81217494" w:id="3"/>
      <w:r>
        <w:rPr>
          <w:rFonts w:eastAsia="Times New Roman"/>
        </w:rPr>
        <w:t>2</w:t>
      </w:r>
      <w:r w:rsidRPr="00B0574C" w:rsidR="007168EE">
        <w:rPr>
          <w:rFonts w:eastAsia="Times New Roman"/>
        </w:rPr>
        <w:t>.</w:t>
      </w:r>
      <w:r w:rsidRPr="00B0574C" w:rsidR="000C4490">
        <w:rPr>
          <w:rFonts w:eastAsia="Times New Roman"/>
        </w:rPr>
        <w:t>1. Akti gradonačelnika:</w:t>
      </w:r>
      <w:bookmarkEnd w:id="3"/>
    </w:p>
    <w:p w:rsidR="00B0574C" w:rsidP="00B0574C" w:rsidRDefault="00B0574C" w14:paraId="71A50D4C" w14:textId="77777777">
      <w:pPr>
        <w:spacing w:after="0"/>
        <w:jc w:val="both"/>
        <w:rPr>
          <w:rFonts w:ascii="Times New Roman" w:hAnsi="Times New Roman" w:eastAsia="Times New Roman" w:cs="Times New Roman"/>
          <w:sz w:val="24"/>
          <w:szCs w:val="24"/>
        </w:rPr>
      </w:pPr>
    </w:p>
    <w:p w:rsidRPr="006C6315" w:rsidR="00B0574C" w:rsidP="00B0574C" w:rsidRDefault="00B0574C" w14:paraId="63FC05A8" w14:textId="77777777">
      <w:p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U obavljanju izvršne vlasti gradonačelnik Grada Pregrade:</w:t>
      </w:r>
    </w:p>
    <w:p w:rsidRPr="006C6315" w:rsidR="00B0574C" w:rsidP="00E71888" w:rsidRDefault="00B0574C" w14:paraId="5671F158" w14:textId="77777777">
      <w:pPr>
        <w:pStyle w:val="Odlomakpopisa"/>
        <w:numPr>
          <w:ilvl w:val="0"/>
          <w:numId w:val="6"/>
        </w:num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donosi akte (odluke, zaključke i dr.),</w:t>
      </w:r>
    </w:p>
    <w:p w:rsidRPr="006C6315" w:rsidR="00B0574C" w:rsidP="00E71888" w:rsidRDefault="00B0574C" w14:paraId="6C44ABB6" w14:textId="77777777">
      <w:pPr>
        <w:pStyle w:val="Odlomakpopisa"/>
        <w:numPr>
          <w:ilvl w:val="0"/>
          <w:numId w:val="6"/>
        </w:num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lastRenderedPageBreak/>
        <w:t>kao zakonski zastupnik Grada sklapa ugovore i ime i za račun Grada, te</w:t>
      </w:r>
    </w:p>
    <w:p w:rsidRPr="006C6315" w:rsidR="00B0574C" w:rsidP="00E71888" w:rsidRDefault="00B0574C" w14:paraId="217C50CB" w14:textId="77777777">
      <w:pPr>
        <w:pStyle w:val="Odlomakpopisa"/>
        <w:numPr>
          <w:ilvl w:val="0"/>
          <w:numId w:val="6"/>
        </w:num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zastupa Grad u sudskim i drugim postupcima.</w:t>
      </w:r>
    </w:p>
    <w:p w:rsidRPr="006C6315" w:rsidR="00B0574C" w:rsidP="00B0574C" w:rsidRDefault="00B0574C" w14:paraId="39342FF9" w14:textId="77777777">
      <w:pPr>
        <w:pStyle w:val="Odlomakpopisa"/>
        <w:spacing w:after="0"/>
        <w:ind w:left="780"/>
        <w:jc w:val="both"/>
        <w:rPr>
          <w:rFonts w:ascii="Times New Roman" w:hAnsi="Times New Roman" w:eastAsia="Times New Roman" w:cs="Times New Roman"/>
          <w:sz w:val="24"/>
          <w:szCs w:val="24"/>
        </w:rPr>
      </w:pPr>
    </w:p>
    <w:p w:rsidRPr="006C6315" w:rsidR="00B0574C" w:rsidP="00B0574C" w:rsidRDefault="00B0574C" w14:paraId="22212E16" w14:textId="7465D207">
      <w:pPr>
        <w:pStyle w:val="Odlomakpopisa"/>
        <w:spacing w:after="0"/>
        <w:ind w:left="0"/>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Gradonačelnik je u izvještajnom razdoblju donio niz akata, sklopio niz Ugovora te zastupao Grad u sudskim i drugim postupcima, a sve u skladu sa zakonskim i podzakonskim propisima, odnosno općim i pojedinačnim aktima Grada Pregrade.</w:t>
      </w:r>
    </w:p>
    <w:p w:rsidRPr="00B0574C" w:rsidR="007168EE" w:rsidP="002F7CFD" w:rsidRDefault="007168EE" w14:paraId="6DF1D888" w14:textId="77777777">
      <w:pPr>
        <w:spacing w:after="0"/>
        <w:jc w:val="both"/>
        <w:rPr>
          <w:rFonts w:ascii="Times New Roman" w:hAnsi="Times New Roman" w:eastAsia="Times New Roman" w:cs="Times New Roman"/>
          <w:sz w:val="24"/>
          <w:szCs w:val="24"/>
        </w:rPr>
      </w:pPr>
    </w:p>
    <w:p w:rsidRPr="00B0574C" w:rsidR="000F51FB" w:rsidP="00A167BA" w:rsidRDefault="000F51FB" w14:paraId="720CD1BD" w14:textId="77777777">
      <w:pPr>
        <w:pStyle w:val="Naslov1"/>
      </w:pPr>
      <w:bookmarkStart w:name="_Toc461088163" w:id="4"/>
      <w:bookmarkStart w:name="_Toc81217495" w:id="5"/>
      <w:r w:rsidRPr="001922E4">
        <w:t>3. JAVNOST RADA GRADONA</w:t>
      </w:r>
      <w:r w:rsidRPr="00B0574C">
        <w:t>ČELNIKA</w:t>
      </w:r>
      <w:bookmarkEnd w:id="4"/>
      <w:bookmarkEnd w:id="5"/>
    </w:p>
    <w:p w:rsidRPr="00B0574C" w:rsidR="000F51FB" w:rsidP="00A167BA" w:rsidRDefault="000F51FB" w14:paraId="70D73512" w14:textId="77777777">
      <w:pPr>
        <w:pStyle w:val="Stil1"/>
      </w:pPr>
      <w:bookmarkStart w:name="_Toc461088164" w:id="6"/>
      <w:bookmarkStart w:name="_Toc81217496" w:id="7"/>
      <w:r w:rsidRPr="00B0574C">
        <w:t>3.1. Informiranje javnosti</w:t>
      </w:r>
      <w:bookmarkEnd w:id="6"/>
      <w:bookmarkEnd w:id="7"/>
    </w:p>
    <w:p w:rsidRPr="001922E4" w:rsidR="000F51FB" w:rsidP="002F7CFD" w:rsidRDefault="000F51FB" w14:paraId="0B1BE5A9" w14:textId="77777777">
      <w:pPr>
        <w:autoSpaceDE w:val="0"/>
        <w:autoSpaceDN w:val="0"/>
        <w:adjustRightInd w:val="0"/>
        <w:spacing w:after="0"/>
        <w:jc w:val="center"/>
        <w:rPr>
          <w:rFonts w:ascii="Times New Roman" w:hAnsi="Times New Roman" w:cs="Times New Roman"/>
          <w:b/>
          <w:bCs/>
          <w:sz w:val="24"/>
          <w:szCs w:val="24"/>
        </w:rPr>
      </w:pPr>
    </w:p>
    <w:p w:rsidRPr="004C6D47" w:rsidR="004C6D47" w:rsidP="004C6D47" w:rsidRDefault="000F51FB" w14:paraId="48462A15" w14:textId="77777777">
      <w:pPr>
        <w:autoSpaceDE w:val="0"/>
        <w:autoSpaceDN w:val="0"/>
        <w:adjustRightInd w:val="0"/>
        <w:spacing w:after="0"/>
        <w:jc w:val="both"/>
        <w:rPr>
          <w:rFonts w:ascii="Times New Roman" w:hAnsi="Times New Roman" w:eastAsia="SimSun" w:cs="Times New Roman"/>
          <w:kern w:val="1"/>
          <w:sz w:val="24"/>
          <w:szCs w:val="24"/>
          <w:lang w:eastAsia="zh-CN" w:bidi="hi-IN"/>
        </w:rPr>
      </w:pPr>
      <w:r w:rsidRPr="00B0574C">
        <w:rPr>
          <w:rFonts w:ascii="Times New Roman" w:hAnsi="Times New Roman" w:eastAsia="SimSun" w:cs="Times New Roman"/>
          <w:kern w:val="1"/>
          <w:sz w:val="24"/>
          <w:szCs w:val="24"/>
          <w:lang w:eastAsia="zh-CN" w:bidi="hi-IN"/>
        </w:rPr>
        <w:tab/>
      </w:r>
      <w:bookmarkStart w:name="_Toc461088165" w:id="8"/>
      <w:r w:rsidRPr="004C6D47" w:rsidR="004C6D47">
        <w:rPr>
          <w:rFonts w:ascii="Times New Roman" w:hAnsi="Times New Roman" w:eastAsia="SimSun" w:cs="Times New Roman"/>
          <w:kern w:val="1"/>
          <w:sz w:val="24"/>
          <w:szCs w:val="24"/>
          <w:lang w:eastAsia="zh-CN" w:bidi="hi-IN"/>
        </w:rPr>
        <w:t>Gradonačelnik je sudjelovao u sastancima i događanjima u organizaciji državnih tijela, županije, drugih gradova i općina te trgovačkih društava i ostvarivao značajne i kontinuirane kontakte.</w:t>
      </w:r>
    </w:p>
    <w:p w:rsidRPr="004C6D47" w:rsidR="004C6D47" w:rsidP="004C6D47" w:rsidRDefault="004C6D47" w14:paraId="46C94F7B" w14:textId="77777777">
      <w:pPr>
        <w:autoSpaceDE w:val="0"/>
        <w:autoSpaceDN w:val="0"/>
        <w:adjustRightInd w:val="0"/>
        <w:spacing w:after="0"/>
        <w:jc w:val="both"/>
        <w:rPr>
          <w:rFonts w:ascii="Times New Roman" w:hAnsi="Times New Roman" w:eastAsia="SimSun" w:cs="Times New Roman"/>
          <w:kern w:val="1"/>
          <w:sz w:val="24"/>
          <w:szCs w:val="24"/>
          <w:lang w:eastAsia="zh-CN" w:bidi="hi-IN"/>
        </w:rPr>
      </w:pPr>
      <w:r w:rsidRPr="004C6D47">
        <w:rPr>
          <w:rFonts w:ascii="Times New Roman" w:hAnsi="Times New Roman" w:eastAsia="SimSun" w:cs="Times New Roman"/>
          <w:kern w:val="1"/>
          <w:sz w:val="24"/>
          <w:szCs w:val="24"/>
          <w:lang w:eastAsia="zh-CN" w:bidi="hi-IN"/>
        </w:rPr>
        <w:tab/>
      </w:r>
      <w:r w:rsidRPr="004C6D47">
        <w:rPr>
          <w:rFonts w:ascii="Times New Roman" w:hAnsi="Times New Roman" w:eastAsia="SimSun" w:cs="Times New Roman"/>
          <w:kern w:val="1"/>
          <w:sz w:val="24"/>
          <w:szCs w:val="24"/>
          <w:lang w:eastAsia="zh-CN" w:bidi="hi-IN"/>
        </w:rPr>
        <w:t>Vodeći računa o javnosti svog rada, kontinuirano je informirao građane o radu i rezultatima rada putem gradske web stranice, Facebook stranice Grada Pregrade, vlastite Facebook stranice (kao gradonačelnik), lista građana „Glas Pregrade“, radija i televizije te ostalih tiskanih medija, radijskih i televizijskih emisija te portala.</w:t>
      </w:r>
    </w:p>
    <w:p w:rsidR="004C6D47" w:rsidP="000C4490" w:rsidRDefault="004C6D47" w14:paraId="3D25E5A6" w14:textId="485A86F4">
      <w:pPr>
        <w:autoSpaceDE w:val="0"/>
        <w:autoSpaceDN w:val="0"/>
        <w:adjustRightInd w:val="0"/>
        <w:spacing w:after="0"/>
        <w:ind w:firstLine="708"/>
        <w:jc w:val="both"/>
        <w:rPr>
          <w:rFonts w:ascii="Times New Roman" w:hAnsi="Times New Roman" w:eastAsia="SimSun" w:cs="Times New Roman"/>
          <w:kern w:val="1"/>
          <w:sz w:val="24"/>
          <w:szCs w:val="24"/>
          <w:lang w:eastAsia="zh-CN" w:bidi="hi-IN"/>
        </w:rPr>
      </w:pPr>
      <w:r w:rsidRPr="004C6D47">
        <w:rPr>
          <w:rFonts w:ascii="Times New Roman" w:hAnsi="Times New Roman" w:eastAsia="SimSun" w:cs="Times New Roman"/>
          <w:kern w:val="1"/>
          <w:sz w:val="24"/>
          <w:szCs w:val="24"/>
          <w:lang w:eastAsia="zh-CN" w:bidi="hi-IN"/>
        </w:rPr>
        <w:t>Tijekom navedenog razdoblja u rubrici „Novosti“ na webu Grada Pregrade objavljivane su sve novosti vezane uz rad Grada</w:t>
      </w:r>
      <w:r w:rsidR="000F5960">
        <w:rPr>
          <w:rFonts w:ascii="Times New Roman" w:hAnsi="Times New Roman" w:eastAsia="SimSun" w:cs="Times New Roman"/>
          <w:kern w:val="1"/>
          <w:sz w:val="24"/>
          <w:szCs w:val="24"/>
          <w:lang w:eastAsia="zh-CN" w:bidi="hi-IN"/>
        </w:rPr>
        <w:t xml:space="preserve">. </w:t>
      </w:r>
      <w:r w:rsidRPr="004C6D47">
        <w:rPr>
          <w:rFonts w:ascii="Times New Roman" w:hAnsi="Times New Roman" w:eastAsia="SimSun" w:cs="Times New Roman"/>
          <w:kern w:val="1"/>
          <w:sz w:val="24"/>
          <w:szCs w:val="24"/>
          <w:lang w:eastAsia="zh-CN" w:bidi="hi-IN"/>
        </w:rPr>
        <w:t>O aktivnostima i radu Gradonačelnika, njegova zamjenika/zamjenice i upravnih tijela, a s ciljem predstavljanja njihova rada i podizanja razine opće informiranosti građana o radu njihove lokalne samouprave, regionalni i nacionalni, tiskani i elektronički mediji redovito su putem priopćenja izvještavani o svim aktivnostima, a tijekom navedenog razdoblja upućena su im priopćenja svakog tjedna najmanje dva puta.</w:t>
      </w:r>
    </w:p>
    <w:p w:rsidRPr="000C4490" w:rsidR="00B16F81" w:rsidP="00A167BA" w:rsidRDefault="00956BFC" w14:paraId="71E7D8DC" w14:textId="77777777">
      <w:pPr>
        <w:pStyle w:val="Stil1"/>
      </w:pPr>
      <w:bookmarkStart w:name="_Toc81217497" w:id="9"/>
      <w:r w:rsidRPr="000C4490">
        <w:t>3.2. Glas Pregrade</w:t>
      </w:r>
      <w:bookmarkEnd w:id="8"/>
      <w:bookmarkEnd w:id="9"/>
    </w:p>
    <w:p w:rsidR="00FF4B9C" w:rsidP="00FF4B9C" w:rsidRDefault="00B16F81" w14:paraId="4DA6451E" w14:textId="42D3F176">
      <w:pPr>
        <w:jc w:val="both"/>
        <w:rPr>
          <w:rFonts w:ascii="Times New Roman" w:hAnsi="Times New Roman" w:cs="Times New Roman"/>
          <w:sz w:val="24"/>
        </w:rPr>
      </w:pPr>
      <w:r w:rsidRPr="00202FC5">
        <w:rPr>
          <w:rFonts w:ascii="Times New Roman" w:hAnsi="Times New Roman" w:cs="Times New Roman"/>
          <w:sz w:val="24"/>
        </w:rPr>
        <w:t>U izv</w:t>
      </w:r>
      <w:r>
        <w:rPr>
          <w:rFonts w:ascii="Times New Roman" w:hAnsi="Times New Roman" w:cs="Times New Roman"/>
          <w:sz w:val="24"/>
        </w:rPr>
        <w:t>ještajnom razdoblju pripremljen je</w:t>
      </w:r>
      <w:r w:rsidRPr="00202FC5">
        <w:rPr>
          <w:rFonts w:ascii="Times New Roman" w:hAnsi="Times New Roman" w:cs="Times New Roman"/>
          <w:sz w:val="24"/>
        </w:rPr>
        <w:t xml:space="preserve"> </w:t>
      </w:r>
      <w:r>
        <w:rPr>
          <w:rFonts w:ascii="Times New Roman" w:hAnsi="Times New Roman" w:cs="Times New Roman"/>
          <w:sz w:val="24"/>
        </w:rPr>
        <w:t>jedan broj</w:t>
      </w:r>
      <w:r w:rsidRPr="00202FC5">
        <w:rPr>
          <w:rFonts w:ascii="Times New Roman" w:hAnsi="Times New Roman" w:cs="Times New Roman"/>
          <w:sz w:val="24"/>
        </w:rPr>
        <w:t xml:space="preserve"> gradskog lista „Glas Pregrade</w:t>
      </w:r>
      <w:r w:rsidR="000F5960">
        <w:rPr>
          <w:rFonts w:ascii="Times New Roman" w:hAnsi="Times New Roman" w:cs="Times New Roman"/>
          <w:sz w:val="24"/>
        </w:rPr>
        <w:t xml:space="preserve">“. </w:t>
      </w:r>
      <w:r>
        <w:rPr>
          <w:rFonts w:ascii="Times New Roman" w:hAnsi="Times New Roman" w:cs="Times New Roman"/>
          <w:sz w:val="24"/>
        </w:rPr>
        <w:t>U pripremi lista aktivno je sudjelovao UO za opće p</w:t>
      </w:r>
      <w:r w:rsidR="00CF0D60">
        <w:rPr>
          <w:rFonts w:ascii="Times New Roman" w:hAnsi="Times New Roman" w:cs="Times New Roman"/>
          <w:sz w:val="24"/>
        </w:rPr>
        <w:t>oslove i društvene djelatnosti Grada Pregrade.</w:t>
      </w:r>
      <w:bookmarkStart w:name="_Toc461088166" w:id="10"/>
    </w:p>
    <w:p w:rsidRPr="00A167BA" w:rsidR="00FF4B9C" w:rsidP="00A167BA" w:rsidRDefault="00287D2F" w14:paraId="25F9CE7D" w14:textId="2BA02AF0">
      <w:pPr>
        <w:pStyle w:val="Stil1"/>
      </w:pPr>
      <w:bookmarkStart w:name="_Toc81217498" w:id="11"/>
      <w:r w:rsidRPr="00A167BA">
        <w:t>3.</w:t>
      </w:r>
      <w:r w:rsidRPr="00A167BA" w:rsidR="000C4490">
        <w:t>3</w:t>
      </w:r>
      <w:r w:rsidRPr="00A167BA" w:rsidR="000B19B7">
        <w:t>. Prijem građana</w:t>
      </w:r>
      <w:bookmarkStart w:name="_Toc17898306" w:id="12"/>
      <w:bookmarkStart w:name="_Toc461088167" w:id="13"/>
      <w:bookmarkEnd w:id="10"/>
      <w:bookmarkEnd w:id="11"/>
    </w:p>
    <w:p w:rsidRPr="00FF4B9C" w:rsidR="004C6D47" w:rsidP="00FF4B9C" w:rsidRDefault="004C6D47" w14:paraId="1E3A97E9" w14:textId="5C861C9D">
      <w:pPr>
        <w:jc w:val="both"/>
        <w:rPr>
          <w:rFonts w:ascii="Times New Roman" w:hAnsi="Times New Roman" w:cs="Times New Roman"/>
          <w:b/>
          <w:bCs/>
          <w:sz w:val="24"/>
          <w:szCs w:val="24"/>
        </w:rPr>
      </w:pPr>
      <w:r w:rsidRPr="00FF4B9C">
        <w:rPr>
          <w:rFonts w:ascii="Times New Roman" w:hAnsi="Times New Roman" w:cs="Times New Roman"/>
          <w:sz w:val="24"/>
          <w:szCs w:val="24"/>
        </w:rPr>
        <w:t>Neposredna komunikacija građana/ki i Gradonačelnika održava se kontinuirano. U tu svrhu organizirani su Uredovni dani gradonačelnika Grada Pregrade.</w:t>
      </w:r>
      <w:bookmarkStart w:name="_Toc17898307" w:id="14"/>
      <w:bookmarkEnd w:id="12"/>
      <w:r w:rsidRPr="00FF4B9C" w:rsidR="00FF4B9C">
        <w:rPr>
          <w:rFonts w:ascii="Times New Roman" w:hAnsi="Times New Roman" w:cs="Times New Roman"/>
          <w:sz w:val="24"/>
          <w:szCs w:val="24"/>
        </w:rPr>
        <w:t xml:space="preserve"> </w:t>
      </w:r>
      <w:r w:rsidRPr="00FF4B9C">
        <w:rPr>
          <w:rFonts w:ascii="Times New Roman" w:hAnsi="Times New Roman" w:cs="Times New Roman"/>
          <w:sz w:val="24"/>
          <w:szCs w:val="24"/>
        </w:rPr>
        <w:t>Ured Gradonačelnika ima uredovno vrijeme za primanje građan/ki svakog 2. i 4. utorka u mjesecu  od 15 do 18 sati, dok 1., 3. i 5. utorka u mjesecu uredovno vrijeme održava se od 8 do 11 sati. Tijekom održavanja Uredovnog dana uz Gradonačelnika je uvijek prisutan i jedan službenik Grada, prema određenom rasporedu.</w:t>
      </w:r>
      <w:bookmarkStart w:name="_Toc17898308" w:id="15"/>
      <w:bookmarkEnd w:id="14"/>
      <w:r w:rsidRPr="00FF4B9C" w:rsidR="00FF4B9C">
        <w:rPr>
          <w:rFonts w:ascii="Times New Roman" w:hAnsi="Times New Roman" w:cs="Times New Roman"/>
          <w:sz w:val="24"/>
          <w:szCs w:val="24"/>
        </w:rPr>
        <w:t xml:space="preserve"> </w:t>
      </w:r>
      <w:r w:rsidRPr="00FF4B9C">
        <w:rPr>
          <w:rFonts w:ascii="Times New Roman" w:hAnsi="Times New Roman" w:cs="Times New Roman"/>
          <w:sz w:val="24"/>
          <w:szCs w:val="24"/>
        </w:rPr>
        <w:t>Kao najčešće probleme građani ističu: komunalnu infrastrukturu, socijalnu problematiku, nezaposlenost i imovinsko- pravne odnose.</w:t>
      </w:r>
      <w:bookmarkEnd w:id="15"/>
      <w:r w:rsidRPr="00FF4B9C">
        <w:rPr>
          <w:rFonts w:ascii="Times New Roman" w:hAnsi="Times New Roman" w:cs="Times New Roman"/>
          <w:sz w:val="24"/>
          <w:szCs w:val="24"/>
        </w:rPr>
        <w:t xml:space="preserve"> </w:t>
      </w:r>
      <w:bookmarkStart w:name="_Toc17898309" w:id="16"/>
      <w:r w:rsidRPr="00FF4B9C" w:rsidR="00FF4B9C">
        <w:rPr>
          <w:rFonts w:ascii="Times New Roman" w:hAnsi="Times New Roman" w:cs="Times New Roman"/>
          <w:sz w:val="24"/>
          <w:szCs w:val="24"/>
        </w:rPr>
        <w:t xml:space="preserve"> </w:t>
      </w:r>
      <w:r w:rsidRPr="00FF4B9C">
        <w:rPr>
          <w:rFonts w:ascii="Times New Roman" w:hAnsi="Times New Roman" w:cs="Times New Roman"/>
          <w:sz w:val="24"/>
          <w:szCs w:val="24"/>
        </w:rPr>
        <w:t>Predstavnici različitih udruga građana i mjesnih odbora održavali su sastanke</w:t>
      </w:r>
      <w:r w:rsidRPr="00FF4B9C" w:rsidR="000F5960">
        <w:rPr>
          <w:rFonts w:ascii="Times New Roman" w:hAnsi="Times New Roman" w:cs="Times New Roman"/>
          <w:sz w:val="24"/>
          <w:szCs w:val="24"/>
        </w:rPr>
        <w:t xml:space="preserve"> </w:t>
      </w:r>
      <w:r w:rsidR="00E61EA8">
        <w:rPr>
          <w:rFonts w:ascii="Times New Roman" w:hAnsi="Times New Roman" w:cs="Times New Roman"/>
          <w:sz w:val="24"/>
          <w:szCs w:val="24"/>
        </w:rPr>
        <w:t>s g</w:t>
      </w:r>
      <w:r w:rsidRPr="00FF4B9C">
        <w:rPr>
          <w:rFonts w:ascii="Times New Roman" w:hAnsi="Times New Roman" w:cs="Times New Roman"/>
          <w:sz w:val="24"/>
          <w:szCs w:val="24"/>
        </w:rPr>
        <w:t>radonačelnikom</w:t>
      </w:r>
      <w:r w:rsidR="00E61EA8">
        <w:rPr>
          <w:rFonts w:ascii="Times New Roman" w:hAnsi="Times New Roman" w:cs="Times New Roman"/>
          <w:sz w:val="24"/>
          <w:szCs w:val="24"/>
        </w:rPr>
        <w:t xml:space="preserve"> p</w:t>
      </w:r>
      <w:r w:rsidRPr="00FF4B9C">
        <w:rPr>
          <w:rFonts w:ascii="Times New Roman" w:hAnsi="Times New Roman" w:cs="Times New Roman"/>
          <w:sz w:val="24"/>
          <w:szCs w:val="24"/>
        </w:rPr>
        <w:t>rema potrebi i zahtjevima.</w:t>
      </w:r>
      <w:bookmarkEnd w:id="16"/>
    </w:p>
    <w:p w:rsidRPr="004C6D47" w:rsidR="004C6D47" w:rsidP="00A167BA" w:rsidRDefault="000C4490" w14:paraId="48E29704" w14:textId="0C2BE870">
      <w:pPr>
        <w:pStyle w:val="Stil1"/>
      </w:pPr>
      <w:bookmarkStart w:name="_Toc81217499" w:id="17"/>
      <w:r>
        <w:t xml:space="preserve">3.4. </w:t>
      </w:r>
      <w:r w:rsidRPr="00B0574C" w:rsidR="000B19B7">
        <w:t>Protokolarne i društvene aktivnosti</w:t>
      </w:r>
      <w:bookmarkEnd w:id="13"/>
      <w:bookmarkEnd w:id="17"/>
    </w:p>
    <w:p w:rsidRPr="004C6D47" w:rsidR="004C6D47" w:rsidP="004C6D47" w:rsidRDefault="004C6D47" w14:paraId="37C85855" w14:textId="77777777">
      <w:pPr>
        <w:spacing w:after="0"/>
        <w:jc w:val="both"/>
        <w:rPr>
          <w:rFonts w:ascii="Times New Roman" w:hAnsi="Times New Roman" w:eastAsia="Times New Roman" w:cs="Times New Roman"/>
          <w:sz w:val="24"/>
          <w:szCs w:val="24"/>
        </w:rPr>
      </w:pPr>
      <w:r w:rsidRPr="004C6D47">
        <w:rPr>
          <w:rFonts w:ascii="Times New Roman" w:hAnsi="Times New Roman" w:eastAsia="Times New Roman" w:cs="Times New Roman"/>
          <w:sz w:val="24"/>
          <w:szCs w:val="24"/>
        </w:rPr>
        <w:t xml:space="preserve">Gradonačelnik se tijekom izvještajnog razdoblja redovito odazivao svim značajnijim pozivima i društvenim događanjima. Uvijek kada je bio u mogućnosti, osobno je bio nazočan prigodnim </w:t>
      </w:r>
      <w:r w:rsidRPr="004C6D47">
        <w:rPr>
          <w:rFonts w:ascii="Times New Roman" w:hAnsi="Times New Roman" w:eastAsia="Times New Roman" w:cs="Times New Roman"/>
          <w:sz w:val="24"/>
          <w:szCs w:val="24"/>
        </w:rPr>
        <w:lastRenderedPageBreak/>
        <w:t>događanjima, a u slučaju spriječenosti upućivao je svoje izaslanike.</w:t>
      </w:r>
      <w:r>
        <w:rPr>
          <w:rFonts w:ascii="Times New Roman" w:hAnsi="Times New Roman" w:eastAsia="Times New Roman" w:cs="Times New Roman"/>
          <w:sz w:val="24"/>
          <w:szCs w:val="24"/>
        </w:rPr>
        <w:br/>
      </w:r>
    </w:p>
    <w:p w:rsidR="00CF0D60" w:rsidP="004C6D47" w:rsidRDefault="004C6D47" w14:paraId="1BF19397" w14:textId="20049292">
      <w:pPr>
        <w:spacing w:after="0"/>
        <w:jc w:val="both"/>
        <w:rPr>
          <w:rFonts w:ascii="Times New Roman" w:hAnsi="Times New Roman" w:eastAsia="Times New Roman" w:cs="Times New Roman"/>
          <w:sz w:val="24"/>
          <w:szCs w:val="24"/>
        </w:rPr>
      </w:pPr>
      <w:r w:rsidRPr="004C6D47">
        <w:rPr>
          <w:rFonts w:ascii="Times New Roman" w:hAnsi="Times New Roman" w:eastAsia="Times New Roman" w:cs="Times New Roman"/>
          <w:sz w:val="24"/>
          <w:szCs w:val="24"/>
        </w:rPr>
        <w:t>U Uredu Gradonačelnika organizirana su obilježavanja značajnih datuma te pojedinačna ili skupna primanja.</w:t>
      </w:r>
    </w:p>
    <w:p w:rsidRPr="006C6315" w:rsidR="004C6D47" w:rsidP="004C6D47" w:rsidRDefault="004C6D47" w14:paraId="1DB7D21D" w14:textId="77777777">
      <w:pPr>
        <w:spacing w:after="0"/>
        <w:jc w:val="both"/>
        <w:rPr>
          <w:rFonts w:ascii="Times New Roman" w:hAnsi="Times New Roman" w:eastAsia="Times New Roman" w:cs="Times New Roman"/>
          <w:b/>
          <w:sz w:val="24"/>
          <w:szCs w:val="24"/>
        </w:rPr>
      </w:pPr>
    </w:p>
    <w:p w:rsidRPr="00455DD9" w:rsidR="00455DD9" w:rsidP="00455DD9" w:rsidRDefault="00455DD9" w14:paraId="3004563D" w14:textId="77777777">
      <w:pPr>
        <w:autoSpaceDE w:val="0"/>
        <w:autoSpaceDN w:val="0"/>
        <w:adjustRightInd w:val="0"/>
        <w:spacing w:after="0"/>
        <w:jc w:val="both"/>
        <w:rPr>
          <w:rFonts w:ascii="Times New Roman" w:hAnsi="Times New Roman" w:cs="Times New Roman"/>
          <w:sz w:val="24"/>
          <w:szCs w:val="24"/>
          <w:lang w:val="en-US"/>
        </w:rPr>
      </w:pPr>
      <w:r w:rsidRPr="00455DD9">
        <w:rPr>
          <w:rFonts w:ascii="Times New Roman" w:hAnsi="Times New Roman" w:cs="Times New Roman"/>
          <w:sz w:val="24"/>
          <w:szCs w:val="24"/>
          <w:lang w:val="en-US"/>
        </w:rPr>
        <w:t>Neka od protokolarnih i društvenih aktivnosti na kojima je prisustvovao gradonačelnik:</w:t>
      </w:r>
    </w:p>
    <w:p w:rsidRPr="00455DD9" w:rsidR="00455DD9" w:rsidP="00455DD9" w:rsidRDefault="00455DD9" w14:paraId="316D2260" w14:textId="77777777">
      <w:pPr>
        <w:autoSpaceDE w:val="0"/>
        <w:autoSpaceDN w:val="0"/>
        <w:adjustRightInd w:val="0"/>
        <w:spacing w:after="0"/>
        <w:jc w:val="both"/>
        <w:rPr>
          <w:rFonts w:ascii="Times New Roman" w:hAnsi="Times New Roman" w:cs="Times New Roman"/>
          <w:sz w:val="24"/>
          <w:szCs w:val="24"/>
          <w:lang w:val="en-US"/>
        </w:rPr>
      </w:pPr>
    </w:p>
    <w:p w:rsidRPr="00A167BA" w:rsidR="00F22DDE" w:rsidP="00F22DDE" w:rsidRDefault="00242EAD" w14:paraId="4A6EDA15" w14:textId="1DCE4DB4">
      <w:pPr>
        <w:rPr>
          <w:rFonts w:ascii="Times New Roman" w:hAnsi="Times New Roman" w:cs="Times New Roman"/>
          <w:sz w:val="24"/>
          <w:szCs w:val="24"/>
          <w:lang w:val="en-US"/>
        </w:rPr>
      </w:pPr>
      <w:bookmarkStart w:name="_Toc461088168" w:id="18"/>
      <w:r w:rsidRPr="00A167BA">
        <w:rPr>
          <w:rFonts w:ascii="Times New Roman" w:hAnsi="Times New Roman" w:cs="Times New Roman"/>
          <w:sz w:val="24"/>
          <w:szCs w:val="24"/>
          <w:lang w:val="en-US"/>
        </w:rPr>
        <w:t>19.2. – Sjednica Županijskog savjeta mladih</w:t>
      </w:r>
    </w:p>
    <w:p w:rsidRPr="00A167BA" w:rsidR="00242EAD" w:rsidP="00F22DDE" w:rsidRDefault="00242EAD" w14:paraId="0E87B096" w14:textId="3930C84B">
      <w:pPr>
        <w:rPr>
          <w:rFonts w:ascii="Times New Roman" w:hAnsi="Times New Roman" w:cs="Times New Roman"/>
          <w:sz w:val="24"/>
          <w:szCs w:val="24"/>
          <w:lang w:val="en-US"/>
        </w:rPr>
      </w:pPr>
      <w:r w:rsidRPr="00A167BA">
        <w:rPr>
          <w:rFonts w:ascii="Times New Roman" w:hAnsi="Times New Roman" w:cs="Times New Roman"/>
          <w:sz w:val="24"/>
          <w:szCs w:val="24"/>
          <w:lang w:val="en-US"/>
        </w:rPr>
        <w:t xml:space="preserve">16.3. – Svečano uručenje ugovora za dogradnju Dječjeg vrtića </w:t>
      </w:r>
    </w:p>
    <w:p w:rsidRPr="00A167BA" w:rsidR="00242EAD" w:rsidP="00F22DDE" w:rsidRDefault="00242EAD" w14:paraId="1F80A769" w14:textId="794B5BF1">
      <w:pPr>
        <w:rPr>
          <w:rFonts w:ascii="Times New Roman" w:hAnsi="Times New Roman" w:cs="Times New Roman"/>
          <w:sz w:val="24"/>
          <w:szCs w:val="24"/>
          <w:lang w:val="en-US"/>
        </w:rPr>
      </w:pPr>
      <w:r w:rsidRPr="00A167BA">
        <w:rPr>
          <w:rFonts w:ascii="Times New Roman" w:hAnsi="Times New Roman" w:cs="Times New Roman"/>
          <w:sz w:val="24"/>
          <w:szCs w:val="24"/>
          <w:lang w:val="en-US"/>
        </w:rPr>
        <w:t>7.04. – Otvorenje izložbe Josipa Rubesa u Muzeju grada Pregrade</w:t>
      </w:r>
    </w:p>
    <w:p w:rsidRPr="00A167BA" w:rsidR="00242EAD" w:rsidP="00F22DDE" w:rsidRDefault="00242EAD" w14:paraId="5B13324C" w14:textId="4EE36D45">
      <w:pPr>
        <w:rPr>
          <w:rFonts w:ascii="Times New Roman" w:hAnsi="Times New Roman" w:cs="Times New Roman"/>
          <w:sz w:val="24"/>
          <w:szCs w:val="24"/>
          <w:lang w:val="en-US"/>
        </w:rPr>
      </w:pPr>
      <w:r w:rsidRPr="00A167BA">
        <w:rPr>
          <w:rFonts w:ascii="Times New Roman" w:hAnsi="Times New Roman" w:cs="Times New Roman"/>
          <w:sz w:val="24"/>
          <w:szCs w:val="24"/>
          <w:lang w:val="en-US"/>
        </w:rPr>
        <w:t>17.04. – Skupština DVD-a Vinagora</w:t>
      </w:r>
    </w:p>
    <w:p w:rsidRPr="00A167BA" w:rsidR="00242EAD" w:rsidP="00F22DDE" w:rsidRDefault="00242EAD" w14:paraId="05E3C1D1" w14:textId="677374FA">
      <w:pPr>
        <w:rPr>
          <w:rFonts w:ascii="Times New Roman" w:hAnsi="Times New Roman" w:cs="Times New Roman"/>
          <w:sz w:val="24"/>
          <w:szCs w:val="24"/>
          <w:lang w:val="en-US"/>
        </w:rPr>
      </w:pPr>
      <w:r w:rsidRPr="00A167BA">
        <w:rPr>
          <w:rFonts w:ascii="Times New Roman" w:hAnsi="Times New Roman" w:cs="Times New Roman"/>
          <w:sz w:val="24"/>
          <w:szCs w:val="24"/>
          <w:lang w:val="en-US"/>
        </w:rPr>
        <w:t>20.04. – Konferencija Zelene Mreže aktivističkih grupa</w:t>
      </w:r>
    </w:p>
    <w:p w:rsidRPr="00A167BA" w:rsidR="00242EAD" w:rsidP="00F22DDE" w:rsidRDefault="00242EAD" w14:paraId="535B98A0" w14:textId="51D811BE">
      <w:pPr>
        <w:rPr>
          <w:rFonts w:ascii="Times New Roman" w:hAnsi="Times New Roman" w:cs="Times New Roman"/>
          <w:sz w:val="24"/>
          <w:szCs w:val="24"/>
          <w:lang w:val="en-US"/>
        </w:rPr>
      </w:pPr>
      <w:r w:rsidRPr="00A167BA">
        <w:rPr>
          <w:rFonts w:ascii="Times New Roman" w:hAnsi="Times New Roman" w:cs="Times New Roman"/>
          <w:sz w:val="24"/>
          <w:szCs w:val="24"/>
          <w:lang w:val="en-US"/>
        </w:rPr>
        <w:t>28.05. – Polaganje vijenca povodom Dana državnosti</w:t>
      </w:r>
    </w:p>
    <w:p w:rsidRPr="00A167BA" w:rsidR="00242EAD" w:rsidP="00F22DDE" w:rsidRDefault="00242EAD" w14:paraId="692D979D" w14:textId="30974D25">
      <w:pPr>
        <w:rPr>
          <w:rFonts w:ascii="Times New Roman" w:hAnsi="Times New Roman" w:cs="Times New Roman"/>
          <w:sz w:val="24"/>
          <w:szCs w:val="24"/>
          <w:lang w:val="en-US"/>
        </w:rPr>
      </w:pPr>
      <w:r w:rsidRPr="00A167BA">
        <w:rPr>
          <w:rFonts w:ascii="Times New Roman" w:hAnsi="Times New Roman" w:cs="Times New Roman"/>
          <w:sz w:val="24"/>
          <w:szCs w:val="24"/>
          <w:lang w:val="en-US"/>
        </w:rPr>
        <w:t>16.06. – Skupština Vatrogasne zajednice Grada Pregrade</w:t>
      </w:r>
    </w:p>
    <w:p w:rsidRPr="00A167BA" w:rsidR="00242EAD" w:rsidP="00F22DDE" w:rsidRDefault="00242EAD" w14:paraId="73E2163C" w14:textId="495B696B">
      <w:pPr>
        <w:rPr>
          <w:rFonts w:ascii="Times New Roman" w:hAnsi="Times New Roman" w:cs="Times New Roman"/>
          <w:sz w:val="24"/>
          <w:szCs w:val="24"/>
          <w:lang w:val="en-US"/>
        </w:rPr>
      </w:pPr>
      <w:r w:rsidRPr="00A167BA">
        <w:rPr>
          <w:rFonts w:ascii="Times New Roman" w:hAnsi="Times New Roman" w:cs="Times New Roman"/>
          <w:sz w:val="24"/>
          <w:szCs w:val="24"/>
          <w:lang w:val="en-US"/>
        </w:rPr>
        <w:t>17.06. – Koncert Glazbene škole</w:t>
      </w:r>
    </w:p>
    <w:p w:rsidRPr="00A167BA" w:rsidR="00242EAD" w:rsidP="00F22DDE" w:rsidRDefault="00242EAD" w14:paraId="52E803BD" w14:textId="056D5453">
      <w:pPr>
        <w:rPr>
          <w:rFonts w:ascii="Times New Roman" w:hAnsi="Times New Roman" w:cs="Times New Roman"/>
          <w:sz w:val="24"/>
          <w:szCs w:val="24"/>
          <w:lang w:val="en-US"/>
        </w:rPr>
      </w:pPr>
      <w:r w:rsidRPr="00A167BA">
        <w:rPr>
          <w:rFonts w:ascii="Times New Roman" w:hAnsi="Times New Roman" w:cs="Times New Roman"/>
          <w:sz w:val="24"/>
          <w:szCs w:val="24"/>
          <w:lang w:val="en-US"/>
        </w:rPr>
        <w:t>21.06. – Polaganje vijenca povodom Dana antifašističke borbe</w:t>
      </w:r>
    </w:p>
    <w:p w:rsidRPr="00A167BA" w:rsidR="00242EAD" w:rsidP="00F22DDE" w:rsidRDefault="00242EAD" w14:paraId="4E48A12F" w14:textId="7F246E37">
      <w:pPr>
        <w:rPr>
          <w:rFonts w:ascii="Times New Roman" w:hAnsi="Times New Roman" w:cs="Times New Roman"/>
          <w:sz w:val="24"/>
          <w:szCs w:val="24"/>
          <w:lang w:val="en-US"/>
        </w:rPr>
      </w:pPr>
      <w:r w:rsidRPr="00A167BA">
        <w:rPr>
          <w:rFonts w:ascii="Times New Roman" w:hAnsi="Times New Roman" w:cs="Times New Roman"/>
          <w:sz w:val="24"/>
          <w:szCs w:val="24"/>
          <w:lang w:val="en-US"/>
        </w:rPr>
        <w:t>26.06. – Skupština Gljivarskog društva Lisičica</w:t>
      </w:r>
    </w:p>
    <w:p w:rsidRPr="00242EAD" w:rsidR="00242EAD" w:rsidP="00A167BA" w:rsidRDefault="000B19B7" w14:paraId="161D63D4" w14:textId="5F39A90F">
      <w:pPr>
        <w:pStyle w:val="Stil1"/>
        <w:rPr>
          <w:lang w:val="en-US"/>
        </w:rPr>
      </w:pPr>
      <w:bookmarkStart w:name="_Toc81217500" w:id="19"/>
      <w:r w:rsidRPr="00B0574C">
        <w:rPr>
          <w:lang w:val="en-US"/>
        </w:rPr>
        <w:t>3</w:t>
      </w:r>
      <w:r w:rsidRPr="00B0574C" w:rsidR="00287D2F">
        <w:rPr>
          <w:lang w:val="en-US"/>
        </w:rPr>
        <w:t>.</w:t>
      </w:r>
      <w:r w:rsidR="000C4490">
        <w:rPr>
          <w:lang w:val="en-US"/>
        </w:rPr>
        <w:t>5</w:t>
      </w:r>
      <w:r w:rsidRPr="00B0574C">
        <w:rPr>
          <w:lang w:val="en-US"/>
        </w:rPr>
        <w:t>. Obilježavanje državnih praznika i blagdana</w:t>
      </w:r>
      <w:bookmarkEnd w:id="18"/>
      <w:bookmarkEnd w:id="19"/>
    </w:p>
    <w:p w:rsidRPr="00A167BA" w:rsidR="00242EAD" w:rsidP="00242EAD" w:rsidRDefault="00242EAD" w14:paraId="71B35688" w14:textId="42179837">
      <w:pPr>
        <w:rPr>
          <w:rFonts w:ascii="Times New Roman" w:hAnsi="Times New Roman" w:cs="Times New Roman"/>
          <w:b/>
          <w:bCs/>
          <w:sz w:val="24"/>
          <w:szCs w:val="24"/>
          <w:lang w:val="en-US"/>
        </w:rPr>
      </w:pPr>
      <w:r w:rsidRPr="00A167BA">
        <w:rPr>
          <w:rFonts w:ascii="Times New Roman" w:hAnsi="Times New Roman" w:cs="Times New Roman"/>
          <w:b/>
          <w:bCs/>
          <w:sz w:val="24"/>
          <w:szCs w:val="24"/>
          <w:lang w:val="en-US"/>
        </w:rPr>
        <w:t>Dan državnosti</w:t>
      </w:r>
    </w:p>
    <w:p w:rsidRPr="00A167BA" w:rsidR="00242EAD" w:rsidP="00242EAD" w:rsidRDefault="00B22C8F" w14:paraId="3588E157" w14:textId="4E324F9C">
      <w:pPr>
        <w:rPr>
          <w:rFonts w:ascii="Times New Roman" w:hAnsi="Times New Roman" w:cs="Times New Roman"/>
          <w:sz w:val="24"/>
          <w:szCs w:val="24"/>
          <w:lang w:val="en-US"/>
        </w:rPr>
      </w:pPr>
      <w:r w:rsidRPr="00A167BA">
        <w:rPr>
          <w:rFonts w:ascii="Times New Roman" w:hAnsi="Times New Roman" w:cs="Times New Roman"/>
          <w:sz w:val="24"/>
          <w:szCs w:val="24"/>
          <w:lang w:val="en-US"/>
        </w:rPr>
        <w:t>Dan državnosti u Pregradi je obilježen polaganjem vijenca i paljenjem svijeća kod centralnog križa na gradskom groblju gdje su se okupili gradonačelnik Marko Vešligaj i predstavnici Udruga Hrvatskih Branitelja Pregrada, odajući počast svima koji su doprinijeli ostvarenju Hrvatske kao samostalne i suverene države.</w:t>
      </w:r>
    </w:p>
    <w:p w:rsidR="00534D75" w:rsidP="002F7CFD" w:rsidRDefault="00534D75" w14:paraId="14C5A1C6" w14:textId="77777777">
      <w:pPr>
        <w:autoSpaceDE w:val="0"/>
        <w:autoSpaceDN w:val="0"/>
        <w:adjustRightInd w:val="0"/>
        <w:spacing w:after="0"/>
        <w:jc w:val="both"/>
        <w:rPr>
          <w:rFonts w:ascii="Times New Roman" w:hAnsi="Times New Roman" w:cs="Times New Roman"/>
          <w:b/>
          <w:sz w:val="24"/>
          <w:szCs w:val="24"/>
          <w:lang w:val="en-US"/>
        </w:rPr>
      </w:pPr>
    </w:p>
    <w:p w:rsidRPr="002F620A" w:rsidR="002F620A" w:rsidP="002F620A" w:rsidRDefault="00DF4E3C" w14:paraId="65A72AAA" w14:textId="05798309">
      <w:pPr>
        <w:autoSpaceDE w:val="0"/>
        <w:autoSpaceDN w:val="0"/>
        <w:adjustRightInd w:val="0"/>
        <w:spacing w:after="0"/>
        <w:jc w:val="both"/>
        <w:rPr>
          <w:rFonts w:ascii="Times New Roman" w:hAnsi="Times New Roman" w:cs="Times New Roman"/>
          <w:sz w:val="24"/>
          <w:szCs w:val="24"/>
          <w:lang w:val="en-US"/>
        </w:rPr>
      </w:pPr>
      <w:r w:rsidRPr="00B0574C">
        <w:rPr>
          <w:rFonts w:ascii="Times New Roman" w:hAnsi="Times New Roman" w:cs="Times New Roman"/>
          <w:b/>
          <w:sz w:val="24"/>
          <w:szCs w:val="24"/>
          <w:lang w:val="en-US"/>
        </w:rPr>
        <w:t>Dan antifašističke borbe</w:t>
      </w:r>
      <w:r w:rsidRPr="00B0574C">
        <w:rPr>
          <w:rFonts w:ascii="Times New Roman" w:hAnsi="Times New Roman" w:cs="Times New Roman"/>
          <w:sz w:val="24"/>
          <w:szCs w:val="24"/>
          <w:lang w:val="en-US"/>
        </w:rPr>
        <w:t xml:space="preserve"> </w:t>
      </w:r>
    </w:p>
    <w:p w:rsidR="00F22DDE" w:rsidP="002F620A" w:rsidRDefault="002F620A" w14:paraId="546D67F1" w14:textId="33A5360F">
      <w:pPr>
        <w:autoSpaceDE w:val="0"/>
        <w:autoSpaceDN w:val="0"/>
        <w:adjustRightInd w:val="0"/>
        <w:spacing w:after="0"/>
        <w:jc w:val="both"/>
        <w:rPr>
          <w:rFonts w:ascii="Times New Roman" w:hAnsi="Times New Roman" w:cs="Times New Roman"/>
          <w:bCs/>
          <w:color w:val="000000"/>
          <w:sz w:val="24"/>
          <w:szCs w:val="24"/>
          <w:lang w:val="en-US"/>
        </w:rPr>
      </w:pPr>
      <w:r w:rsidRPr="002F620A">
        <w:rPr>
          <w:rFonts w:ascii="Times New Roman" w:hAnsi="Times New Roman" w:cs="Times New Roman"/>
          <w:bCs/>
          <w:color w:val="000000"/>
          <w:sz w:val="24"/>
          <w:szCs w:val="24"/>
          <w:lang w:val="en-US"/>
        </w:rPr>
        <w:t xml:space="preserve">U ponedjeljak, 21. lipnja 2021. u prigodi obilježavanja Dana antifašističke borbe, </w:t>
      </w:r>
      <w:r>
        <w:rPr>
          <w:rFonts w:ascii="Times New Roman" w:hAnsi="Times New Roman" w:cs="Times New Roman"/>
          <w:bCs/>
          <w:color w:val="000000"/>
          <w:sz w:val="24"/>
          <w:szCs w:val="24"/>
          <w:lang w:val="en-US"/>
        </w:rPr>
        <w:t>g</w:t>
      </w:r>
      <w:r w:rsidRPr="002F620A">
        <w:rPr>
          <w:rFonts w:ascii="Times New Roman" w:hAnsi="Times New Roman" w:cs="Times New Roman"/>
          <w:bCs/>
          <w:color w:val="000000"/>
          <w:sz w:val="24"/>
          <w:szCs w:val="24"/>
          <w:lang w:val="en-US"/>
        </w:rPr>
        <w:t>radonačelnik Marko Vešligaj je uz pratnju članova Gradskog vijeća Grada Pregrade, Vijeća mjesnih odbora i ostalih građana svečano položio vijence na spomen obilježja na gradskom groblju u Pregradi, na Vinagori ispred nadgrobnog spomenika narodnog heroja Josipa Jutriše Janka te ispred spomenika žrtava fašizma u Marincima.</w:t>
      </w:r>
    </w:p>
    <w:p w:rsidR="00242EAD" w:rsidP="002F620A" w:rsidRDefault="00242EAD" w14:paraId="64179D83" w14:textId="77AEB791">
      <w:pPr>
        <w:autoSpaceDE w:val="0"/>
        <w:autoSpaceDN w:val="0"/>
        <w:adjustRightInd w:val="0"/>
        <w:spacing w:after="0"/>
        <w:jc w:val="both"/>
        <w:rPr>
          <w:rFonts w:ascii="Times New Roman" w:hAnsi="Times New Roman" w:cs="Times New Roman"/>
          <w:bCs/>
          <w:color w:val="000000"/>
          <w:sz w:val="24"/>
          <w:szCs w:val="24"/>
          <w:lang w:val="en-US"/>
        </w:rPr>
      </w:pPr>
    </w:p>
    <w:p w:rsidR="00A167BA" w:rsidP="002F620A" w:rsidRDefault="00A167BA" w14:paraId="04C52B3E" w14:textId="1B189CDA">
      <w:pPr>
        <w:autoSpaceDE w:val="0"/>
        <w:autoSpaceDN w:val="0"/>
        <w:adjustRightInd w:val="0"/>
        <w:spacing w:after="0"/>
        <w:jc w:val="both"/>
        <w:rPr>
          <w:rFonts w:ascii="Times New Roman" w:hAnsi="Times New Roman" w:cs="Times New Roman"/>
          <w:bCs/>
          <w:color w:val="000000"/>
          <w:sz w:val="24"/>
          <w:szCs w:val="24"/>
          <w:lang w:val="en-US"/>
        </w:rPr>
      </w:pPr>
    </w:p>
    <w:p w:rsidRPr="002F620A" w:rsidR="00A167BA" w:rsidP="002F620A" w:rsidRDefault="00A167BA" w14:paraId="1A461AEF" w14:textId="77777777">
      <w:pPr>
        <w:autoSpaceDE w:val="0"/>
        <w:autoSpaceDN w:val="0"/>
        <w:adjustRightInd w:val="0"/>
        <w:spacing w:after="0"/>
        <w:jc w:val="both"/>
        <w:rPr>
          <w:rFonts w:ascii="Times New Roman" w:hAnsi="Times New Roman" w:cs="Times New Roman"/>
          <w:bCs/>
          <w:color w:val="000000"/>
          <w:sz w:val="24"/>
          <w:szCs w:val="24"/>
          <w:lang w:val="en-US"/>
        </w:rPr>
      </w:pPr>
    </w:p>
    <w:p w:rsidRPr="00B0574C" w:rsidR="002C3DA1" w:rsidP="00A167BA" w:rsidRDefault="002C3DA1" w14:paraId="04395CC6" w14:textId="17F38C39">
      <w:pPr>
        <w:pStyle w:val="Stil1"/>
        <w:rPr>
          <w:lang w:val="en-US"/>
        </w:rPr>
      </w:pPr>
      <w:bookmarkStart w:name="_Toc461088169" w:id="20"/>
      <w:bookmarkStart w:name="_Toc81217501" w:id="21"/>
      <w:r w:rsidRPr="00B0574C">
        <w:rPr>
          <w:lang w:val="en-US"/>
        </w:rPr>
        <w:lastRenderedPageBreak/>
        <w:t>3.</w:t>
      </w:r>
      <w:r w:rsidR="000C4490">
        <w:rPr>
          <w:lang w:val="en-US"/>
        </w:rPr>
        <w:t>6</w:t>
      </w:r>
      <w:r w:rsidRPr="00B0574C">
        <w:rPr>
          <w:lang w:val="en-US"/>
        </w:rPr>
        <w:t>. Mjesna samouprava</w:t>
      </w:r>
      <w:bookmarkEnd w:id="20"/>
      <w:bookmarkEnd w:id="21"/>
    </w:p>
    <w:p w:rsidRPr="00B0574C" w:rsidR="002C3DA1" w:rsidP="00A167BA" w:rsidRDefault="002C3DA1" w14:paraId="27A8D1B4" w14:textId="2C48E1FC">
      <w:pPr>
        <w:pStyle w:val="Stil1"/>
        <w:rPr>
          <w:lang w:val="en-US"/>
        </w:rPr>
      </w:pPr>
      <w:bookmarkStart w:name="_Toc461088170" w:id="22"/>
      <w:bookmarkStart w:name="_Toc81217502" w:id="23"/>
      <w:r w:rsidRPr="00B0574C">
        <w:rPr>
          <w:lang w:val="en-US"/>
        </w:rPr>
        <w:t>3.</w:t>
      </w:r>
      <w:r w:rsidR="000C4490">
        <w:rPr>
          <w:lang w:val="en-US"/>
        </w:rPr>
        <w:t>6.</w:t>
      </w:r>
      <w:r w:rsidRPr="00B0574C">
        <w:rPr>
          <w:lang w:val="en-US"/>
        </w:rPr>
        <w:t>1. Rad s mjesnom samoupravom, terenski obilasci, obilasci gradilišta</w:t>
      </w:r>
      <w:bookmarkEnd w:id="22"/>
      <w:bookmarkEnd w:id="23"/>
    </w:p>
    <w:p w:rsidRPr="00B0574C" w:rsidR="002C3DA1" w:rsidP="002F7CFD" w:rsidRDefault="002C3DA1" w14:paraId="12819B98" w14:textId="77777777">
      <w:pPr>
        <w:autoSpaceDE w:val="0"/>
        <w:autoSpaceDN w:val="0"/>
        <w:adjustRightInd w:val="0"/>
        <w:spacing w:after="0"/>
        <w:jc w:val="both"/>
        <w:rPr>
          <w:rFonts w:ascii="Times New Roman" w:hAnsi="Times New Roman" w:cs="Times New Roman"/>
          <w:sz w:val="24"/>
          <w:szCs w:val="24"/>
          <w:lang w:val="en-US"/>
        </w:rPr>
      </w:pPr>
    </w:p>
    <w:p w:rsidR="002C3DA1" w:rsidP="002F7CFD" w:rsidRDefault="002C3DA1" w14:paraId="113AC859" w14:textId="6DEBCDE4">
      <w:pPr>
        <w:autoSpaceDE w:val="0"/>
        <w:autoSpaceDN w:val="0"/>
        <w:adjustRightInd w:val="0"/>
        <w:spacing w:after="0"/>
        <w:jc w:val="both"/>
        <w:rPr>
          <w:rFonts w:ascii="Times New Roman" w:hAnsi="Times New Roman" w:cs="Times New Roman"/>
          <w:sz w:val="24"/>
          <w:szCs w:val="24"/>
        </w:rPr>
      </w:pPr>
      <w:r w:rsidRPr="00B0574C">
        <w:rPr>
          <w:rFonts w:ascii="Times New Roman" w:hAnsi="Times New Roman" w:cs="Times New Roman"/>
          <w:sz w:val="24"/>
          <w:szCs w:val="24"/>
          <w:lang w:val="en-US"/>
        </w:rPr>
        <w:tab/>
      </w:r>
      <w:r w:rsidRPr="00B0574C">
        <w:rPr>
          <w:rFonts w:ascii="Times New Roman" w:hAnsi="Times New Roman" w:cs="Times New Roman"/>
          <w:sz w:val="24"/>
          <w:szCs w:val="24"/>
          <w:lang w:val="en-US"/>
        </w:rPr>
        <w:t>Gradona</w:t>
      </w:r>
      <w:r w:rsidRPr="00B0574C">
        <w:rPr>
          <w:rFonts w:ascii="Times New Roman" w:hAnsi="Times New Roman" w:cs="Times New Roman"/>
          <w:sz w:val="24"/>
          <w:szCs w:val="24"/>
        </w:rPr>
        <w:t>čelnik održava redovite sastanke s predstavnicima mjesne samouprave. U suradnji s predstavnicima mjesne samouprave izrađuju se planovi radova na komunalnoj infrastrukturi i potrebni sanacijski zahvati.</w:t>
      </w:r>
    </w:p>
    <w:p w:rsidRPr="00B0574C" w:rsidR="00F22DDE" w:rsidP="002F7CFD" w:rsidRDefault="00F22DDE" w14:paraId="1724C5AB" w14:textId="77777777">
      <w:pPr>
        <w:autoSpaceDE w:val="0"/>
        <w:autoSpaceDN w:val="0"/>
        <w:adjustRightInd w:val="0"/>
        <w:spacing w:after="0"/>
        <w:jc w:val="both"/>
        <w:rPr>
          <w:rFonts w:ascii="Times New Roman" w:hAnsi="Times New Roman" w:cs="Times New Roman"/>
          <w:sz w:val="24"/>
          <w:szCs w:val="24"/>
        </w:rPr>
      </w:pPr>
    </w:p>
    <w:p w:rsidR="002C3DA1" w:rsidP="002F7CFD" w:rsidRDefault="002C3DA1" w14:paraId="78BFE199" w14:textId="75CED7D2">
      <w:pPr>
        <w:autoSpaceDE w:val="0"/>
        <w:autoSpaceDN w:val="0"/>
        <w:adjustRightInd w:val="0"/>
        <w:spacing w:after="0"/>
        <w:jc w:val="both"/>
        <w:rPr>
          <w:rFonts w:ascii="Times New Roman" w:hAnsi="Times New Roman" w:cs="Times New Roman"/>
          <w:sz w:val="24"/>
          <w:szCs w:val="24"/>
        </w:rPr>
      </w:pPr>
      <w:r w:rsidRPr="001922E4">
        <w:rPr>
          <w:rFonts w:ascii="Times New Roman" w:hAnsi="Times New Roman" w:cs="Times New Roman"/>
          <w:sz w:val="24"/>
          <w:szCs w:val="24"/>
        </w:rPr>
        <w:tab/>
      </w:r>
      <w:r w:rsidRPr="001922E4">
        <w:rPr>
          <w:rFonts w:ascii="Times New Roman" w:hAnsi="Times New Roman" w:cs="Times New Roman"/>
          <w:sz w:val="24"/>
          <w:szCs w:val="24"/>
        </w:rPr>
        <w:t>Gradona</w:t>
      </w:r>
      <w:r w:rsidRPr="00B0574C">
        <w:rPr>
          <w:rFonts w:ascii="Times New Roman" w:hAnsi="Times New Roman" w:cs="Times New Roman"/>
          <w:sz w:val="24"/>
          <w:szCs w:val="24"/>
        </w:rPr>
        <w:t>č</w:t>
      </w:r>
      <w:r w:rsidR="001B28F9">
        <w:rPr>
          <w:rFonts w:ascii="Times New Roman" w:hAnsi="Times New Roman" w:cs="Times New Roman"/>
          <w:sz w:val="24"/>
          <w:szCs w:val="24"/>
        </w:rPr>
        <w:t>elnik je i u prvoj polovici 20</w:t>
      </w:r>
      <w:r w:rsidR="00627F9C">
        <w:rPr>
          <w:rFonts w:ascii="Times New Roman" w:hAnsi="Times New Roman" w:cs="Times New Roman"/>
          <w:sz w:val="24"/>
          <w:szCs w:val="24"/>
        </w:rPr>
        <w:t>2</w:t>
      </w:r>
      <w:r w:rsidR="002F620A">
        <w:rPr>
          <w:rFonts w:ascii="Times New Roman" w:hAnsi="Times New Roman" w:cs="Times New Roman"/>
          <w:sz w:val="24"/>
          <w:szCs w:val="24"/>
        </w:rPr>
        <w:t>1</w:t>
      </w:r>
      <w:r w:rsidRPr="00B0574C">
        <w:rPr>
          <w:rFonts w:ascii="Times New Roman" w:hAnsi="Times New Roman" w:cs="Times New Roman"/>
          <w:sz w:val="24"/>
          <w:szCs w:val="24"/>
        </w:rPr>
        <w:t>. godine nastavio s uhodanom praksom učestalih tjednih i dnevnih kontakata s mjesnom samoupravom. Prijemom predstavnika mjesnih odbora u svom uredu, čestim telefonskim kontaktima i izravnim uvidom na terenu gradonačelnik je rješavao tekuće probleme, dogovarao provođenje potrebnih hitnih zahvata i radova te nužnih komunalno – infrastrukturnih intervencija, a sve u cilju pronalaska najoptimalnijih rješenja za probleme građana na terenu.</w:t>
      </w:r>
    </w:p>
    <w:p w:rsidRPr="00B0574C" w:rsidR="002D4509" w:rsidP="002F7CFD" w:rsidRDefault="002D4509" w14:paraId="206A7287" w14:textId="77777777">
      <w:pPr>
        <w:autoSpaceDE w:val="0"/>
        <w:autoSpaceDN w:val="0"/>
        <w:adjustRightInd w:val="0"/>
        <w:spacing w:after="0"/>
        <w:jc w:val="both"/>
        <w:rPr>
          <w:rFonts w:ascii="Times New Roman" w:hAnsi="Times New Roman" w:cs="Times New Roman"/>
          <w:sz w:val="24"/>
          <w:szCs w:val="24"/>
        </w:rPr>
      </w:pPr>
    </w:p>
    <w:p w:rsidRPr="00B0574C" w:rsidR="002C3DA1" w:rsidP="00A167BA" w:rsidRDefault="004176DA" w14:paraId="2EB8724C" w14:textId="6FD23446">
      <w:pPr>
        <w:pStyle w:val="Stil1"/>
        <w:rPr>
          <w:lang w:val="en-US"/>
        </w:rPr>
      </w:pPr>
      <w:bookmarkStart w:name="_Toc461088171" w:id="24"/>
      <w:bookmarkStart w:name="_Toc81217503" w:id="25"/>
      <w:r w:rsidRPr="00B0574C">
        <w:rPr>
          <w:lang w:val="en-US"/>
        </w:rPr>
        <w:t>3.</w:t>
      </w:r>
      <w:r w:rsidR="000C4490">
        <w:rPr>
          <w:lang w:val="en-US"/>
        </w:rPr>
        <w:t>6</w:t>
      </w:r>
      <w:r w:rsidRPr="00B0574C">
        <w:rPr>
          <w:lang w:val="en-US"/>
        </w:rPr>
        <w:t>.2. Sastanak</w:t>
      </w:r>
      <w:r w:rsidRPr="00B0574C" w:rsidR="002967ED">
        <w:rPr>
          <w:lang w:val="en-US"/>
        </w:rPr>
        <w:t xml:space="preserve"> </w:t>
      </w:r>
      <w:r w:rsidRPr="00B0574C">
        <w:rPr>
          <w:lang w:val="en-US"/>
        </w:rPr>
        <w:t xml:space="preserve">s </w:t>
      </w:r>
      <w:r w:rsidR="001B28F9">
        <w:rPr>
          <w:lang w:val="en-US"/>
        </w:rPr>
        <w:t xml:space="preserve">predsjednicima </w:t>
      </w:r>
      <w:r w:rsidR="001B7843">
        <w:rPr>
          <w:lang w:val="en-US"/>
        </w:rPr>
        <w:t>m</w:t>
      </w:r>
      <w:r w:rsidR="001B28F9">
        <w:rPr>
          <w:lang w:val="en-US"/>
        </w:rPr>
        <w:t>jesnih</w:t>
      </w:r>
      <w:r w:rsidRPr="00B0574C" w:rsidR="002C3DA1">
        <w:rPr>
          <w:lang w:val="en-US"/>
        </w:rPr>
        <w:t xml:space="preserve"> odbor</w:t>
      </w:r>
      <w:bookmarkEnd w:id="24"/>
      <w:r w:rsidR="001B28F9">
        <w:rPr>
          <w:lang w:val="en-US"/>
        </w:rPr>
        <w:t>a</w:t>
      </w:r>
      <w:bookmarkEnd w:id="25"/>
      <w:r w:rsidRPr="00B0574C">
        <w:rPr>
          <w:lang w:val="en-US"/>
        </w:rPr>
        <w:t xml:space="preserve"> </w:t>
      </w:r>
    </w:p>
    <w:p w:rsidRPr="00B0574C" w:rsidR="002C3DA1" w:rsidP="002F7CFD" w:rsidRDefault="002C3DA1" w14:paraId="75058B7F" w14:textId="77777777">
      <w:pPr>
        <w:autoSpaceDE w:val="0"/>
        <w:autoSpaceDN w:val="0"/>
        <w:adjustRightInd w:val="0"/>
        <w:spacing w:after="0"/>
        <w:rPr>
          <w:rFonts w:ascii="Times New Roman" w:hAnsi="Times New Roman" w:cs="Times New Roman"/>
          <w:sz w:val="24"/>
          <w:szCs w:val="24"/>
          <w:lang w:val="en-US"/>
        </w:rPr>
      </w:pPr>
    </w:p>
    <w:p w:rsidR="00627F9C" w:rsidP="002F620A" w:rsidRDefault="00627F9C" w14:paraId="04C74251" w14:textId="1488A585">
      <w:pPr>
        <w:pStyle w:val="Odlomakpopisa"/>
        <w:numPr>
          <w:ilvl w:val="0"/>
          <w:numId w:val="1"/>
        </w:numPr>
        <w:autoSpaceDE w:val="0"/>
        <w:autoSpaceDN w:val="0"/>
        <w:adjustRightInd w:val="0"/>
        <w:spacing w:after="0"/>
        <w:jc w:val="both"/>
        <w:rPr>
          <w:rFonts w:ascii="Times New Roman" w:hAnsi="Times New Roman" w:cs="Times New Roman"/>
          <w:sz w:val="24"/>
          <w:szCs w:val="24"/>
          <w:lang w:val="en-US"/>
        </w:rPr>
      </w:pPr>
      <w:r>
        <w:rPr>
          <w:rFonts w:ascii="Times New Roman" w:hAnsi="Times New Roman" w:cs="Times New Roman"/>
          <w:b/>
          <w:bCs/>
          <w:sz w:val="24"/>
          <w:szCs w:val="24"/>
          <w:lang w:val="en-US"/>
        </w:rPr>
        <w:t>0</w:t>
      </w:r>
      <w:r w:rsidR="002F620A">
        <w:rPr>
          <w:rFonts w:ascii="Times New Roman" w:hAnsi="Times New Roman" w:cs="Times New Roman"/>
          <w:b/>
          <w:bCs/>
          <w:sz w:val="24"/>
          <w:szCs w:val="24"/>
          <w:lang w:val="en-US"/>
        </w:rPr>
        <w:t>4</w:t>
      </w:r>
      <w:r w:rsidRPr="001B7843" w:rsidR="001B7843">
        <w:rPr>
          <w:rFonts w:ascii="Times New Roman" w:hAnsi="Times New Roman" w:cs="Times New Roman"/>
          <w:b/>
          <w:bCs/>
          <w:sz w:val="24"/>
          <w:szCs w:val="24"/>
          <w:lang w:val="en-US"/>
        </w:rPr>
        <w:t>.0</w:t>
      </w:r>
      <w:r>
        <w:rPr>
          <w:rFonts w:ascii="Times New Roman" w:hAnsi="Times New Roman" w:cs="Times New Roman"/>
          <w:b/>
          <w:bCs/>
          <w:sz w:val="24"/>
          <w:szCs w:val="24"/>
          <w:lang w:val="en-US"/>
        </w:rPr>
        <w:t>3</w:t>
      </w:r>
      <w:r w:rsidRPr="001B7843" w:rsidR="001B7843">
        <w:rPr>
          <w:rFonts w:ascii="Times New Roman" w:hAnsi="Times New Roman" w:cs="Times New Roman"/>
          <w:b/>
          <w:bCs/>
          <w:sz w:val="24"/>
          <w:szCs w:val="24"/>
          <w:lang w:val="en-US"/>
        </w:rPr>
        <w:t>.20</w:t>
      </w:r>
      <w:r>
        <w:rPr>
          <w:rFonts w:ascii="Times New Roman" w:hAnsi="Times New Roman" w:cs="Times New Roman"/>
          <w:b/>
          <w:bCs/>
          <w:sz w:val="24"/>
          <w:szCs w:val="24"/>
          <w:lang w:val="en-US"/>
        </w:rPr>
        <w:t>2</w:t>
      </w:r>
      <w:r w:rsidR="002F620A">
        <w:rPr>
          <w:rFonts w:ascii="Times New Roman" w:hAnsi="Times New Roman" w:cs="Times New Roman"/>
          <w:b/>
          <w:bCs/>
          <w:sz w:val="24"/>
          <w:szCs w:val="24"/>
          <w:lang w:val="en-US"/>
        </w:rPr>
        <w:t>1</w:t>
      </w:r>
      <w:r w:rsidRPr="001B7843" w:rsidR="001B7843">
        <w:rPr>
          <w:rFonts w:ascii="Times New Roman" w:hAnsi="Times New Roman" w:cs="Times New Roman"/>
          <w:b/>
          <w:bCs/>
          <w:sz w:val="24"/>
          <w:szCs w:val="24"/>
          <w:lang w:val="en-US"/>
        </w:rPr>
        <w:t>.</w:t>
      </w:r>
      <w:r w:rsidR="001B7843">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1B7843">
        <w:rPr>
          <w:rFonts w:ascii="Times New Roman" w:hAnsi="Times New Roman" w:cs="Times New Roman"/>
          <w:sz w:val="24"/>
          <w:szCs w:val="24"/>
          <w:lang w:val="en-US"/>
        </w:rPr>
        <w:t xml:space="preserve"> </w:t>
      </w:r>
      <w:r>
        <w:rPr>
          <w:rFonts w:ascii="Times New Roman" w:hAnsi="Times New Roman" w:cs="Times New Roman"/>
          <w:sz w:val="24"/>
          <w:szCs w:val="24"/>
          <w:lang w:val="en-US"/>
        </w:rPr>
        <w:t>održan prvi ovogodišnji sastanak kojemu su se</w:t>
      </w:r>
      <w:r w:rsidRPr="00627F9C">
        <w:rPr>
          <w:rFonts w:ascii="Times New Roman" w:hAnsi="Times New Roman" w:cs="Times New Roman"/>
          <w:sz w:val="24"/>
          <w:szCs w:val="24"/>
          <w:lang w:val="en-US"/>
        </w:rPr>
        <w:t xml:space="preserve"> odazvali predstavnici svih mjesnih odbora Grada Pregrade, </w:t>
      </w:r>
      <w:r w:rsidR="002F620A">
        <w:rPr>
          <w:rFonts w:ascii="Times New Roman" w:hAnsi="Times New Roman" w:cs="Times New Roman"/>
          <w:sz w:val="24"/>
          <w:szCs w:val="24"/>
          <w:lang w:val="en-US"/>
        </w:rPr>
        <w:t>a</w:t>
      </w:r>
      <w:r w:rsidRPr="002F620A" w:rsidR="002F620A">
        <w:rPr>
          <w:rFonts w:ascii="Times New Roman" w:hAnsi="Times New Roman" w:cs="Times New Roman"/>
          <w:sz w:val="24"/>
          <w:szCs w:val="24"/>
          <w:lang w:val="en-US"/>
        </w:rPr>
        <w:t xml:space="preserve"> na dnevnom redu našlo se održavanje nerazvrstanih cesta te asfaltiranje u 2021. godini.</w:t>
      </w:r>
      <w:r w:rsidRPr="00714832" w:rsidR="00714832">
        <w:t xml:space="preserve"> </w:t>
      </w:r>
      <w:r w:rsidRPr="00714832" w:rsidR="00714832">
        <w:rPr>
          <w:rFonts w:ascii="Times New Roman" w:hAnsi="Times New Roman" w:cs="Times New Roman"/>
          <w:sz w:val="24"/>
          <w:szCs w:val="24"/>
          <w:lang w:val="en-US"/>
        </w:rPr>
        <w:t>Sastanku su</w:t>
      </w:r>
      <w:r w:rsidR="00714832">
        <w:rPr>
          <w:rFonts w:ascii="Times New Roman" w:hAnsi="Times New Roman" w:cs="Times New Roman"/>
          <w:sz w:val="24"/>
          <w:szCs w:val="24"/>
          <w:lang w:val="en-US"/>
        </w:rPr>
        <w:t xml:space="preserve"> uz gradonačelnika</w:t>
      </w:r>
      <w:r w:rsidRPr="00714832" w:rsidR="00714832">
        <w:rPr>
          <w:rFonts w:ascii="Times New Roman" w:hAnsi="Times New Roman" w:cs="Times New Roman"/>
          <w:sz w:val="24"/>
          <w:szCs w:val="24"/>
          <w:lang w:val="en-US"/>
        </w:rPr>
        <w:t xml:space="preserve"> prisustvovali pročelnik Upravnog odjela za financije i gospodarstvo Krunoslav Golub, komunalna redarka Marija Presečki i direktor Niskogradnje Marijan Peer.</w:t>
      </w:r>
    </w:p>
    <w:p w:rsidR="00CC0471" w:rsidP="00CC0471" w:rsidRDefault="00CC0471" w14:paraId="2620C5B6" w14:textId="77777777">
      <w:pPr>
        <w:pStyle w:val="Odlomakpopisa"/>
        <w:autoSpaceDE w:val="0"/>
        <w:autoSpaceDN w:val="0"/>
        <w:adjustRightInd w:val="0"/>
        <w:spacing w:after="0"/>
        <w:ind w:left="0"/>
        <w:rPr>
          <w:rFonts w:ascii="Times New Roman" w:hAnsi="Times New Roman" w:cs="Times New Roman"/>
          <w:sz w:val="24"/>
          <w:szCs w:val="24"/>
          <w:lang w:val="en-US"/>
        </w:rPr>
      </w:pPr>
    </w:p>
    <w:p w:rsidRPr="0056156F" w:rsidR="006A7BDF" w:rsidP="0057533D" w:rsidRDefault="006A7BDF" w14:paraId="47C38CCC" w14:textId="77777777">
      <w:pPr>
        <w:pStyle w:val="Naslov1"/>
        <w:rPr>
          <w:lang w:val="en-US"/>
        </w:rPr>
      </w:pPr>
      <w:bookmarkStart w:name="_Toc461088172" w:id="26"/>
      <w:bookmarkStart w:name="_Toc81217504" w:id="27"/>
      <w:r w:rsidRPr="00B0574C">
        <w:rPr>
          <w:lang w:val="en-US"/>
        </w:rPr>
        <w:t>4</w:t>
      </w:r>
      <w:r w:rsidRPr="0056156F">
        <w:rPr>
          <w:lang w:val="en-US"/>
        </w:rPr>
        <w:t>. Rad upravnih tijela Grada Pregrade</w:t>
      </w:r>
      <w:bookmarkEnd w:id="26"/>
      <w:bookmarkEnd w:id="27"/>
    </w:p>
    <w:p w:rsidRPr="00B0574C" w:rsidR="006A7BDF" w:rsidP="002F7CFD" w:rsidRDefault="006A7BDF" w14:paraId="33FD4C38" w14:textId="77777777">
      <w:pPr>
        <w:autoSpaceDE w:val="0"/>
        <w:autoSpaceDN w:val="0"/>
        <w:adjustRightInd w:val="0"/>
        <w:spacing w:after="0"/>
        <w:jc w:val="center"/>
        <w:rPr>
          <w:rFonts w:ascii="Times New Roman" w:hAnsi="Times New Roman" w:cs="Times New Roman"/>
          <w:sz w:val="24"/>
          <w:szCs w:val="24"/>
          <w:lang w:val="en-US"/>
        </w:rPr>
      </w:pPr>
    </w:p>
    <w:p w:rsidRPr="00B0574C" w:rsidR="006A7BDF" w:rsidP="002F7CFD" w:rsidRDefault="006A7BDF" w14:paraId="1761DF95" w14:textId="64563469">
      <w:pPr>
        <w:autoSpaceDE w:val="0"/>
        <w:autoSpaceDN w:val="0"/>
        <w:adjustRightInd w:val="0"/>
        <w:spacing w:after="0"/>
        <w:jc w:val="both"/>
        <w:rPr>
          <w:rFonts w:ascii="Times New Roman" w:hAnsi="Times New Roman" w:cs="Times New Roman"/>
          <w:sz w:val="24"/>
          <w:szCs w:val="24"/>
        </w:rPr>
      </w:pPr>
      <w:r w:rsidRPr="00B0574C">
        <w:rPr>
          <w:rFonts w:ascii="Times New Roman" w:hAnsi="Times New Roman" w:cs="Times New Roman"/>
          <w:sz w:val="24"/>
          <w:szCs w:val="24"/>
          <w:lang w:val="en-US"/>
        </w:rPr>
        <w:tab/>
      </w:r>
      <w:r w:rsidRPr="00B0574C">
        <w:rPr>
          <w:rFonts w:ascii="Times New Roman" w:hAnsi="Times New Roman" w:cs="Times New Roman"/>
          <w:sz w:val="24"/>
          <w:szCs w:val="24"/>
          <w:lang w:val="en-US"/>
        </w:rPr>
        <w:t xml:space="preserve">Grad Pregrada sukladno Odluci o ustroju upravnih tijela u izvještajnom razdoblju ima </w:t>
      </w:r>
      <w:r w:rsidR="00714832">
        <w:rPr>
          <w:rFonts w:ascii="Times New Roman" w:hAnsi="Times New Roman" w:cs="Times New Roman"/>
          <w:sz w:val="24"/>
          <w:szCs w:val="24"/>
          <w:lang w:val="en-US"/>
        </w:rPr>
        <w:t>dva upravna tijela:</w:t>
      </w:r>
    </w:p>
    <w:p w:rsidRPr="00B0574C" w:rsidR="006A7BDF" w:rsidP="002F7CFD" w:rsidRDefault="006A7BDF" w14:paraId="20CB0570" w14:textId="77777777">
      <w:pPr>
        <w:autoSpaceDE w:val="0"/>
        <w:autoSpaceDN w:val="0"/>
        <w:adjustRightInd w:val="0"/>
        <w:spacing w:after="0"/>
        <w:jc w:val="both"/>
        <w:rPr>
          <w:rFonts w:ascii="Times New Roman" w:hAnsi="Times New Roman" w:cs="Times New Roman"/>
          <w:sz w:val="24"/>
          <w:szCs w:val="24"/>
        </w:rPr>
      </w:pPr>
    </w:p>
    <w:p w:rsidRPr="00B0574C" w:rsidR="006A7BDF" w:rsidP="00E71888" w:rsidRDefault="006A7BDF" w14:paraId="279C56E8" w14:textId="5A257988">
      <w:pPr>
        <w:pStyle w:val="Odlomakpopisa"/>
        <w:numPr>
          <w:ilvl w:val="0"/>
          <w:numId w:val="2"/>
        </w:numPr>
        <w:autoSpaceDE w:val="0"/>
        <w:autoSpaceDN w:val="0"/>
        <w:adjustRightInd w:val="0"/>
        <w:spacing w:after="0"/>
        <w:jc w:val="both"/>
        <w:rPr>
          <w:rFonts w:ascii="Times New Roman" w:hAnsi="Times New Roman" w:cs="Times New Roman"/>
          <w:sz w:val="24"/>
          <w:szCs w:val="24"/>
          <w:lang w:val="en-US"/>
        </w:rPr>
      </w:pPr>
      <w:r w:rsidRPr="00B0574C">
        <w:rPr>
          <w:rFonts w:ascii="Times New Roman" w:hAnsi="Times New Roman" w:cs="Times New Roman"/>
          <w:sz w:val="24"/>
          <w:szCs w:val="24"/>
          <w:lang w:val="en-US"/>
        </w:rPr>
        <w:t>Upravni odjel za financije i gospodarstvo</w:t>
      </w:r>
      <w:r w:rsidR="00714832">
        <w:rPr>
          <w:rFonts w:ascii="Times New Roman" w:hAnsi="Times New Roman" w:cs="Times New Roman"/>
          <w:sz w:val="24"/>
          <w:szCs w:val="24"/>
          <w:lang w:val="en-US"/>
        </w:rPr>
        <w:t>,</w:t>
      </w:r>
    </w:p>
    <w:p w:rsidRPr="00B0574C" w:rsidR="006A7BDF" w:rsidP="00E71888" w:rsidRDefault="006A7BDF" w14:paraId="33BEC51E" w14:textId="77777777">
      <w:pPr>
        <w:pStyle w:val="Odlomakpopisa"/>
        <w:numPr>
          <w:ilvl w:val="0"/>
          <w:numId w:val="2"/>
        </w:numPr>
        <w:autoSpaceDE w:val="0"/>
        <w:autoSpaceDN w:val="0"/>
        <w:adjustRightInd w:val="0"/>
        <w:spacing w:after="0"/>
        <w:jc w:val="both"/>
        <w:rPr>
          <w:rFonts w:ascii="Times New Roman" w:hAnsi="Times New Roman" w:cs="Times New Roman"/>
          <w:sz w:val="24"/>
          <w:szCs w:val="24"/>
        </w:rPr>
      </w:pPr>
      <w:r w:rsidRPr="00B0574C">
        <w:rPr>
          <w:rFonts w:ascii="Times New Roman" w:hAnsi="Times New Roman" w:cs="Times New Roman"/>
          <w:sz w:val="24"/>
          <w:szCs w:val="24"/>
          <w:lang w:val="en-US"/>
        </w:rPr>
        <w:t>Upravni odjel za op</w:t>
      </w:r>
      <w:r w:rsidRPr="00B0574C">
        <w:rPr>
          <w:rFonts w:ascii="Times New Roman" w:hAnsi="Times New Roman" w:cs="Times New Roman"/>
          <w:sz w:val="24"/>
          <w:szCs w:val="24"/>
        </w:rPr>
        <w:t>će poslove i društvene djelatnosti</w:t>
      </w:r>
    </w:p>
    <w:p w:rsidRPr="00B0574C" w:rsidR="006A7BDF" w:rsidP="002F7CFD" w:rsidRDefault="006A7BDF" w14:paraId="389CEAA3" w14:textId="77777777">
      <w:pPr>
        <w:autoSpaceDE w:val="0"/>
        <w:autoSpaceDN w:val="0"/>
        <w:adjustRightInd w:val="0"/>
        <w:spacing w:after="0"/>
        <w:jc w:val="both"/>
        <w:rPr>
          <w:rFonts w:ascii="Times New Roman" w:hAnsi="Times New Roman" w:cs="Times New Roman"/>
          <w:sz w:val="24"/>
          <w:szCs w:val="24"/>
          <w:lang w:val="en-US"/>
        </w:rPr>
      </w:pPr>
    </w:p>
    <w:p w:rsidRPr="00B0574C" w:rsidR="006A7BDF" w:rsidP="002F7CFD" w:rsidRDefault="006A7BDF" w14:paraId="61E891F4" w14:textId="26352CBE">
      <w:pPr>
        <w:autoSpaceDE w:val="0"/>
        <w:autoSpaceDN w:val="0"/>
        <w:adjustRightInd w:val="0"/>
        <w:spacing w:after="0"/>
        <w:jc w:val="both"/>
        <w:rPr>
          <w:rFonts w:ascii="Times New Roman" w:hAnsi="Times New Roman" w:cs="Times New Roman"/>
          <w:sz w:val="24"/>
          <w:szCs w:val="24"/>
        </w:rPr>
      </w:pPr>
      <w:r w:rsidRPr="00B0574C">
        <w:rPr>
          <w:rFonts w:ascii="Times New Roman" w:hAnsi="Times New Roman" w:cs="Times New Roman"/>
          <w:sz w:val="24"/>
          <w:szCs w:val="24"/>
          <w:lang w:val="en-US"/>
        </w:rPr>
        <w:tab/>
      </w:r>
      <w:r w:rsidRPr="00B0574C">
        <w:rPr>
          <w:rFonts w:ascii="Times New Roman" w:hAnsi="Times New Roman" w:cs="Times New Roman"/>
          <w:sz w:val="24"/>
          <w:szCs w:val="24"/>
          <w:lang w:val="en-US"/>
        </w:rPr>
        <w:t>U Gradu Pregradi u periodu izvješ</w:t>
      </w:r>
      <w:r w:rsidRPr="00B0574C">
        <w:rPr>
          <w:rFonts w:ascii="Times New Roman" w:hAnsi="Times New Roman" w:cs="Times New Roman"/>
          <w:sz w:val="24"/>
          <w:szCs w:val="24"/>
        </w:rPr>
        <w:t>ća bil</w:t>
      </w:r>
      <w:r w:rsidR="00D67965">
        <w:rPr>
          <w:rFonts w:ascii="Times New Roman" w:hAnsi="Times New Roman" w:cs="Times New Roman"/>
          <w:sz w:val="24"/>
          <w:szCs w:val="24"/>
        </w:rPr>
        <w:t xml:space="preserve">o je zaposleno </w:t>
      </w:r>
      <w:r w:rsidR="00714832">
        <w:rPr>
          <w:rFonts w:ascii="Times New Roman" w:hAnsi="Times New Roman" w:cs="Times New Roman"/>
          <w:sz w:val="24"/>
          <w:szCs w:val="24"/>
        </w:rPr>
        <w:t>devetero</w:t>
      </w:r>
      <w:r w:rsidRPr="00B0574C">
        <w:rPr>
          <w:rFonts w:ascii="Times New Roman" w:hAnsi="Times New Roman" w:cs="Times New Roman"/>
          <w:sz w:val="24"/>
          <w:szCs w:val="24"/>
        </w:rPr>
        <w:t xml:space="preserve"> službenika</w:t>
      </w:r>
      <w:r w:rsidR="001B4957">
        <w:rPr>
          <w:rFonts w:ascii="Times New Roman" w:hAnsi="Times New Roman" w:cs="Times New Roman"/>
          <w:sz w:val="24"/>
          <w:szCs w:val="24"/>
        </w:rPr>
        <w:t xml:space="preserve"> na neodređeno</w:t>
      </w:r>
      <w:r w:rsidR="001B7843">
        <w:rPr>
          <w:rFonts w:ascii="Times New Roman" w:hAnsi="Times New Roman" w:cs="Times New Roman"/>
          <w:sz w:val="24"/>
          <w:szCs w:val="24"/>
        </w:rPr>
        <w:t xml:space="preserve"> </w:t>
      </w:r>
      <w:r w:rsidRPr="00B0574C" w:rsidR="00AB58E9">
        <w:rPr>
          <w:rFonts w:ascii="Times New Roman" w:hAnsi="Times New Roman" w:cs="Times New Roman"/>
          <w:sz w:val="24"/>
          <w:szCs w:val="24"/>
        </w:rPr>
        <w:t xml:space="preserve">od čega </w:t>
      </w:r>
      <w:r w:rsidR="00714832">
        <w:rPr>
          <w:rFonts w:ascii="Times New Roman" w:hAnsi="Times New Roman" w:cs="Times New Roman"/>
          <w:sz w:val="24"/>
          <w:szCs w:val="24"/>
        </w:rPr>
        <w:t>četvero</w:t>
      </w:r>
      <w:r w:rsidRPr="00B0574C" w:rsidR="00AB58E9">
        <w:rPr>
          <w:rFonts w:ascii="Times New Roman" w:hAnsi="Times New Roman" w:cs="Times New Roman"/>
          <w:sz w:val="24"/>
          <w:szCs w:val="24"/>
        </w:rPr>
        <w:t xml:space="preserve"> </w:t>
      </w:r>
      <w:r w:rsidRPr="00B0574C" w:rsidR="004176DA">
        <w:rPr>
          <w:rFonts w:ascii="Times New Roman" w:hAnsi="Times New Roman" w:cs="Times New Roman"/>
          <w:sz w:val="24"/>
          <w:szCs w:val="24"/>
        </w:rPr>
        <w:t>sa vi</w:t>
      </w:r>
      <w:r w:rsidR="00D67965">
        <w:rPr>
          <w:rFonts w:ascii="Times New Roman" w:hAnsi="Times New Roman" w:cs="Times New Roman"/>
          <w:sz w:val="24"/>
          <w:szCs w:val="24"/>
        </w:rPr>
        <w:t>sokom stručnom spremom i petero</w:t>
      </w:r>
      <w:r w:rsidRPr="00B0574C">
        <w:rPr>
          <w:rFonts w:ascii="Times New Roman" w:hAnsi="Times New Roman" w:cs="Times New Roman"/>
          <w:sz w:val="24"/>
          <w:szCs w:val="24"/>
        </w:rPr>
        <w:t xml:space="preserve"> sa srednjom stručnom spremom</w:t>
      </w:r>
      <w:r w:rsidR="00714832">
        <w:rPr>
          <w:rFonts w:ascii="Times New Roman" w:hAnsi="Times New Roman" w:cs="Times New Roman"/>
          <w:sz w:val="24"/>
          <w:szCs w:val="24"/>
        </w:rPr>
        <w:t xml:space="preserve"> </w:t>
      </w:r>
      <w:r w:rsidR="0057533D">
        <w:rPr>
          <w:rFonts w:ascii="Times New Roman" w:hAnsi="Times New Roman" w:cs="Times New Roman"/>
          <w:sz w:val="24"/>
          <w:szCs w:val="24"/>
        </w:rPr>
        <w:t>te jed</w:t>
      </w:r>
      <w:r w:rsidR="00714832">
        <w:rPr>
          <w:rFonts w:ascii="Times New Roman" w:hAnsi="Times New Roman" w:cs="Times New Roman"/>
          <w:sz w:val="24"/>
          <w:szCs w:val="24"/>
        </w:rPr>
        <w:t>an dužnosnik.</w:t>
      </w:r>
    </w:p>
    <w:p w:rsidRPr="00B0574C" w:rsidR="00AB58E9" w:rsidP="00A167BA" w:rsidRDefault="006A7BDF" w14:paraId="323436CD" w14:textId="77777777">
      <w:pPr>
        <w:pStyle w:val="Stil1"/>
      </w:pPr>
      <w:bookmarkStart w:name="_Toc461088173" w:id="28"/>
      <w:bookmarkStart w:name="_Toc48200566" w:id="29"/>
      <w:bookmarkStart w:name="_Toc48200687" w:id="30"/>
      <w:bookmarkStart w:name="_Toc48207086" w:id="31"/>
      <w:bookmarkStart w:name="_Toc81217505" w:id="32"/>
      <w:r w:rsidRPr="00B0574C">
        <w:t>Ocjenjivanje službenika i namještenika u upravnim odjelima Grada Pregrade</w:t>
      </w:r>
      <w:bookmarkEnd w:id="28"/>
      <w:bookmarkEnd w:id="29"/>
      <w:bookmarkEnd w:id="30"/>
      <w:bookmarkEnd w:id="31"/>
      <w:bookmarkEnd w:id="32"/>
    </w:p>
    <w:p w:rsidRPr="00B0574C" w:rsidR="00AB58E9" w:rsidP="002F7CFD" w:rsidRDefault="006712D4" w14:paraId="1827254D" w14:textId="56B116AD">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lang w:val="en-US"/>
        </w:rPr>
        <w:tab/>
      </w:r>
      <w:r>
        <w:rPr>
          <w:rFonts w:ascii="Times New Roman" w:hAnsi="Times New Roman" w:cs="Times New Roman"/>
          <w:sz w:val="24"/>
          <w:szCs w:val="24"/>
          <w:lang w:val="en-US"/>
        </w:rPr>
        <w:t>U skladu s odredba</w:t>
      </w:r>
      <w:r w:rsidRPr="00B0574C" w:rsidR="00AB58E9">
        <w:rPr>
          <w:rFonts w:ascii="Times New Roman" w:hAnsi="Times New Roman" w:cs="Times New Roman"/>
          <w:sz w:val="24"/>
          <w:szCs w:val="24"/>
          <w:lang w:val="en-US"/>
        </w:rPr>
        <w:t>m</w:t>
      </w:r>
      <w:r>
        <w:rPr>
          <w:rFonts w:ascii="Times New Roman" w:hAnsi="Times New Roman" w:cs="Times New Roman"/>
          <w:sz w:val="24"/>
          <w:szCs w:val="24"/>
          <w:lang w:val="en-US"/>
        </w:rPr>
        <w:t>a</w:t>
      </w:r>
      <w:r w:rsidRPr="00B0574C" w:rsidR="00AB58E9">
        <w:rPr>
          <w:rFonts w:ascii="Times New Roman" w:hAnsi="Times New Roman" w:cs="Times New Roman"/>
          <w:sz w:val="24"/>
          <w:szCs w:val="24"/>
          <w:lang w:val="en-US"/>
        </w:rPr>
        <w:t xml:space="preserve"> </w:t>
      </w:r>
      <w:r>
        <w:rPr>
          <w:rFonts w:ascii="Times New Roman" w:hAnsi="Times New Roman" w:cs="Times New Roman"/>
          <w:sz w:val="24"/>
          <w:szCs w:val="24"/>
        </w:rPr>
        <w:t xml:space="preserve">članaka 94., </w:t>
      </w:r>
      <w:r w:rsidRPr="00B0574C" w:rsidR="00AB58E9">
        <w:rPr>
          <w:rFonts w:ascii="Times New Roman" w:hAnsi="Times New Roman" w:cs="Times New Roman"/>
          <w:sz w:val="24"/>
          <w:szCs w:val="24"/>
        </w:rPr>
        <w:t>95.</w:t>
      </w:r>
      <w:r>
        <w:rPr>
          <w:rFonts w:ascii="Times New Roman" w:hAnsi="Times New Roman" w:cs="Times New Roman"/>
          <w:sz w:val="24"/>
          <w:szCs w:val="24"/>
        </w:rPr>
        <w:t xml:space="preserve"> i 96.</w:t>
      </w:r>
      <w:r w:rsidRPr="00B0574C" w:rsidR="00AB58E9">
        <w:rPr>
          <w:rFonts w:ascii="Times New Roman" w:hAnsi="Times New Roman" w:cs="Times New Roman"/>
          <w:sz w:val="24"/>
          <w:szCs w:val="24"/>
        </w:rPr>
        <w:t xml:space="preserve"> Zakona o službenicima i namještenicima u lokalnoj i</w:t>
      </w:r>
      <w:r>
        <w:rPr>
          <w:rFonts w:ascii="Times New Roman" w:hAnsi="Times New Roman" w:cs="Times New Roman"/>
          <w:sz w:val="24"/>
          <w:szCs w:val="24"/>
        </w:rPr>
        <w:t xml:space="preserve"> područnoj samoupravi (NN </w:t>
      </w:r>
      <w:r w:rsidRPr="00B0574C" w:rsidR="00AB58E9">
        <w:rPr>
          <w:rFonts w:ascii="Times New Roman" w:hAnsi="Times New Roman" w:cs="Times New Roman"/>
          <w:sz w:val="24"/>
          <w:szCs w:val="24"/>
        </w:rPr>
        <w:t>86/08, 61/11</w:t>
      </w:r>
      <w:r>
        <w:rPr>
          <w:rFonts w:ascii="Times New Roman" w:hAnsi="Times New Roman" w:cs="Times New Roman"/>
          <w:sz w:val="24"/>
          <w:szCs w:val="24"/>
        </w:rPr>
        <w:t>, 04/18</w:t>
      </w:r>
      <w:r w:rsidRPr="00B0574C" w:rsidR="00AB58E9">
        <w:rPr>
          <w:rFonts w:ascii="Times New Roman" w:hAnsi="Times New Roman" w:cs="Times New Roman"/>
          <w:sz w:val="24"/>
          <w:szCs w:val="24"/>
        </w:rPr>
        <w:t>)</w:t>
      </w:r>
      <w:r w:rsidR="00714832">
        <w:rPr>
          <w:rFonts w:ascii="Times New Roman" w:hAnsi="Times New Roman" w:cs="Times New Roman"/>
          <w:sz w:val="24"/>
          <w:szCs w:val="24"/>
        </w:rPr>
        <w:t xml:space="preserve"> </w:t>
      </w:r>
      <w:r>
        <w:rPr>
          <w:rFonts w:ascii="Times New Roman" w:hAnsi="Times New Roman" w:cs="Times New Roman"/>
          <w:sz w:val="24"/>
          <w:szCs w:val="24"/>
        </w:rPr>
        <w:t>te odredbama Pra</w:t>
      </w:r>
      <w:r w:rsidR="00F13C41">
        <w:rPr>
          <w:rFonts w:ascii="Times New Roman" w:hAnsi="Times New Roman" w:cs="Times New Roman"/>
          <w:sz w:val="24"/>
          <w:szCs w:val="24"/>
        </w:rPr>
        <w:t>v</w:t>
      </w:r>
      <w:r>
        <w:rPr>
          <w:rFonts w:ascii="Times New Roman" w:hAnsi="Times New Roman" w:cs="Times New Roman"/>
          <w:sz w:val="24"/>
          <w:szCs w:val="24"/>
        </w:rPr>
        <w:t>ilnika</w:t>
      </w:r>
      <w:r w:rsidRPr="006712D4">
        <w:t xml:space="preserve"> </w:t>
      </w:r>
      <w:r w:rsidRPr="006712D4">
        <w:rPr>
          <w:rFonts w:ascii="Times New Roman" w:hAnsi="Times New Roman" w:cs="Times New Roman"/>
          <w:sz w:val="24"/>
          <w:szCs w:val="24"/>
        </w:rPr>
        <w:t>o ocjenjivanju službenika i namještenika u upravnim odjelima Grada Pregrade (Sl</w:t>
      </w:r>
      <w:r>
        <w:rPr>
          <w:rFonts w:ascii="Times New Roman" w:hAnsi="Times New Roman" w:cs="Times New Roman"/>
          <w:sz w:val="24"/>
          <w:szCs w:val="24"/>
        </w:rPr>
        <w:t>užbeni glasnik KZŽ, broj 08/14)</w:t>
      </w:r>
      <w:r w:rsidRPr="00B0574C" w:rsidR="00AB58E9">
        <w:rPr>
          <w:rFonts w:ascii="Times New Roman" w:hAnsi="Times New Roman" w:cs="Times New Roman"/>
          <w:sz w:val="24"/>
          <w:szCs w:val="24"/>
        </w:rPr>
        <w:t xml:space="preserve"> službenici odnosno pročelnic</w:t>
      </w:r>
      <w:r>
        <w:rPr>
          <w:rFonts w:ascii="Times New Roman" w:hAnsi="Times New Roman" w:cs="Times New Roman"/>
          <w:sz w:val="24"/>
          <w:szCs w:val="24"/>
        </w:rPr>
        <w:t>i upravnih odjela Grada Pregrade oc</w:t>
      </w:r>
      <w:r w:rsidR="00F13C41">
        <w:rPr>
          <w:rFonts w:ascii="Times New Roman" w:hAnsi="Times New Roman" w:cs="Times New Roman"/>
          <w:sz w:val="24"/>
          <w:szCs w:val="24"/>
        </w:rPr>
        <w:t>i</w:t>
      </w:r>
      <w:r>
        <w:rPr>
          <w:rFonts w:ascii="Times New Roman" w:hAnsi="Times New Roman" w:cs="Times New Roman"/>
          <w:sz w:val="24"/>
          <w:szCs w:val="24"/>
        </w:rPr>
        <w:t>jenjeni su do 31.ožujka 20</w:t>
      </w:r>
      <w:r w:rsidR="00F00B04">
        <w:rPr>
          <w:rFonts w:ascii="Times New Roman" w:hAnsi="Times New Roman" w:cs="Times New Roman"/>
          <w:sz w:val="24"/>
          <w:szCs w:val="24"/>
        </w:rPr>
        <w:t>2</w:t>
      </w:r>
      <w:r w:rsidR="00714832">
        <w:rPr>
          <w:rFonts w:ascii="Times New Roman" w:hAnsi="Times New Roman" w:cs="Times New Roman"/>
          <w:sz w:val="24"/>
          <w:szCs w:val="24"/>
        </w:rPr>
        <w:t>1</w:t>
      </w:r>
      <w:r w:rsidRPr="00B0574C" w:rsidR="00AB58E9">
        <w:rPr>
          <w:rFonts w:ascii="Times New Roman" w:hAnsi="Times New Roman" w:cs="Times New Roman"/>
          <w:sz w:val="24"/>
          <w:szCs w:val="24"/>
        </w:rPr>
        <w:t>.g</w:t>
      </w:r>
      <w:r>
        <w:rPr>
          <w:rFonts w:ascii="Times New Roman" w:hAnsi="Times New Roman" w:cs="Times New Roman"/>
          <w:sz w:val="24"/>
          <w:szCs w:val="24"/>
        </w:rPr>
        <w:t xml:space="preserve"> (ocjene se odnose na prethodnu 20</w:t>
      </w:r>
      <w:r w:rsidR="00714832">
        <w:rPr>
          <w:rFonts w:ascii="Times New Roman" w:hAnsi="Times New Roman" w:cs="Times New Roman"/>
          <w:sz w:val="24"/>
          <w:szCs w:val="24"/>
        </w:rPr>
        <w:t>20</w:t>
      </w:r>
      <w:r>
        <w:rPr>
          <w:rFonts w:ascii="Times New Roman" w:hAnsi="Times New Roman" w:cs="Times New Roman"/>
          <w:sz w:val="24"/>
          <w:szCs w:val="24"/>
        </w:rPr>
        <w:t>. kalendarsku godinu)</w:t>
      </w:r>
      <w:r w:rsidRPr="00B0574C" w:rsidR="00AB58E9">
        <w:rPr>
          <w:rFonts w:ascii="Times New Roman" w:hAnsi="Times New Roman" w:cs="Times New Roman"/>
          <w:sz w:val="24"/>
          <w:szCs w:val="24"/>
        </w:rPr>
        <w:t xml:space="preserve">. </w:t>
      </w:r>
    </w:p>
    <w:p w:rsidRPr="000C4490" w:rsidR="002967ED" w:rsidP="002967ED" w:rsidRDefault="002967ED" w14:paraId="30CEB1BF" w14:textId="77777777">
      <w:pPr>
        <w:rPr>
          <w:rFonts w:ascii="Times New Roman" w:hAnsi="Times New Roman" w:cs="Times New Roman"/>
          <w:sz w:val="28"/>
          <w:szCs w:val="28"/>
          <w:lang w:val="en-US" w:eastAsia="en-US"/>
        </w:rPr>
      </w:pPr>
    </w:p>
    <w:p w:rsidRPr="000C4490" w:rsidR="00FF254A" w:rsidP="0057533D" w:rsidRDefault="0057533D" w14:paraId="0485BDC3" w14:textId="77777777">
      <w:pPr>
        <w:pStyle w:val="Naslov2"/>
        <w:rPr>
          <w:sz w:val="28"/>
          <w:szCs w:val="28"/>
          <w:lang w:val="en-US"/>
        </w:rPr>
      </w:pPr>
      <w:bookmarkStart w:name="_Toc81217506" w:id="33"/>
      <w:r w:rsidRPr="000C4490">
        <w:rPr>
          <w:sz w:val="28"/>
          <w:szCs w:val="28"/>
          <w:lang w:val="en-US"/>
        </w:rPr>
        <w:lastRenderedPageBreak/>
        <w:t xml:space="preserve">4.1. </w:t>
      </w:r>
      <w:r w:rsidRPr="000C4490" w:rsidR="000E59D9">
        <w:rPr>
          <w:sz w:val="28"/>
          <w:szCs w:val="28"/>
          <w:lang w:val="en-US"/>
        </w:rPr>
        <w:t>Upravni odjel za financije i gospodarstvo</w:t>
      </w:r>
      <w:bookmarkEnd w:id="33"/>
    </w:p>
    <w:p w:rsidRPr="00B0574C" w:rsidR="000E59D9" w:rsidP="002F7CFD" w:rsidRDefault="000E59D9" w14:paraId="19CD9F5C" w14:textId="77777777">
      <w:pPr>
        <w:widowControl w:val="0"/>
        <w:suppressAutoHyphens/>
        <w:spacing w:after="0"/>
        <w:jc w:val="both"/>
        <w:rPr>
          <w:rFonts w:ascii="Times New Roman" w:hAnsi="Times New Roman" w:eastAsia="SimSun" w:cs="Times New Roman"/>
          <w:kern w:val="1"/>
          <w:sz w:val="24"/>
          <w:szCs w:val="24"/>
          <w:lang w:eastAsia="zh-CN" w:bidi="hi-IN"/>
        </w:rPr>
      </w:pPr>
      <w:r w:rsidRPr="00B0574C">
        <w:rPr>
          <w:rFonts w:ascii="Times New Roman" w:hAnsi="Times New Roman" w:eastAsia="SimSun" w:cs="Times New Roman"/>
          <w:kern w:val="1"/>
          <w:sz w:val="24"/>
          <w:szCs w:val="24"/>
          <w:lang w:eastAsia="zh-CN" w:bidi="hi-IN"/>
        </w:rPr>
        <w:t xml:space="preserve">Upravni odjel za financije i gospodarstvo stručna </w:t>
      </w:r>
      <w:r w:rsidR="00F13C41">
        <w:rPr>
          <w:rFonts w:ascii="Times New Roman" w:hAnsi="Times New Roman" w:eastAsia="SimSun" w:cs="Times New Roman"/>
          <w:kern w:val="1"/>
          <w:sz w:val="24"/>
          <w:szCs w:val="24"/>
          <w:lang w:eastAsia="zh-CN" w:bidi="hi-IN"/>
        </w:rPr>
        <w:t xml:space="preserve">je </w:t>
      </w:r>
      <w:r w:rsidRPr="00B0574C">
        <w:rPr>
          <w:rFonts w:ascii="Times New Roman" w:hAnsi="Times New Roman" w:eastAsia="SimSun" w:cs="Times New Roman"/>
          <w:kern w:val="1"/>
          <w:sz w:val="24"/>
          <w:szCs w:val="24"/>
          <w:lang w:eastAsia="zh-CN" w:bidi="hi-IN"/>
        </w:rPr>
        <w:t>služba nadležna za funkcioniranje javnih potreba Grada na području financija, proračuna, poduzetništva, trgovačkih društava, energetske učinkovitosti, poljoprivrede, komunalnog sustava.</w:t>
      </w:r>
    </w:p>
    <w:p w:rsidRPr="00A167BA" w:rsidR="000E59D9" w:rsidP="00A167BA" w:rsidRDefault="0057533D" w14:paraId="006744C6" w14:textId="77777777">
      <w:pPr>
        <w:pStyle w:val="Stil1"/>
      </w:pPr>
      <w:bookmarkStart w:name="_Toc461088175" w:id="34"/>
      <w:bookmarkStart w:name="_Toc81217507" w:id="35"/>
      <w:r w:rsidRPr="00A167BA">
        <w:t>4</w:t>
      </w:r>
      <w:r w:rsidRPr="00A167BA" w:rsidR="000E59D9">
        <w:t>.</w:t>
      </w:r>
      <w:r w:rsidRPr="00A167BA">
        <w:t>1.1.</w:t>
      </w:r>
      <w:r w:rsidRPr="00A167BA" w:rsidR="000E59D9">
        <w:t xml:space="preserve"> PRORAČUN I FINANCIJE</w:t>
      </w:r>
      <w:bookmarkEnd w:id="34"/>
      <w:bookmarkEnd w:id="35"/>
    </w:p>
    <w:p w:rsidRPr="00C861EC" w:rsidR="000E59D9" w:rsidP="00A167BA" w:rsidRDefault="0057533D" w14:paraId="14C603D3" w14:textId="77777777">
      <w:pPr>
        <w:pStyle w:val="Stil1"/>
      </w:pPr>
      <w:bookmarkStart w:name="_Toc461088176" w:id="36"/>
      <w:bookmarkStart w:name="_Toc81217508" w:id="37"/>
      <w:r w:rsidRPr="00C861EC">
        <w:t>4</w:t>
      </w:r>
      <w:r w:rsidRPr="00C861EC" w:rsidR="000E59D9">
        <w:t>.1.</w:t>
      </w:r>
      <w:r w:rsidRPr="00C861EC">
        <w:t xml:space="preserve">1.1. </w:t>
      </w:r>
      <w:r w:rsidRPr="00C861EC" w:rsidR="000E59D9">
        <w:t xml:space="preserve"> Godišnje izvršenje Proračuna</w:t>
      </w:r>
      <w:bookmarkEnd w:id="36"/>
      <w:bookmarkEnd w:id="37"/>
    </w:p>
    <w:p w:rsidRPr="00C861EC" w:rsidR="0057533D" w:rsidP="000C4490" w:rsidRDefault="0057533D" w14:paraId="0B8D695C" w14:textId="2ABCCC8D">
      <w:pPr>
        <w:spacing w:after="120"/>
        <w:jc w:val="both"/>
        <w:rPr>
          <w:rFonts w:ascii="Times New Roman" w:hAnsi="Times New Roman" w:eastAsia="Times New Roman" w:cs="Times New Roman"/>
          <w:sz w:val="24"/>
          <w:szCs w:val="24"/>
        </w:rPr>
      </w:pPr>
      <w:r w:rsidRPr="00C861EC">
        <w:rPr>
          <w:rFonts w:ascii="Times New Roman" w:hAnsi="Times New Roman" w:eastAsia="Times New Roman" w:cs="Times New Roman"/>
          <w:sz w:val="24"/>
          <w:szCs w:val="24"/>
        </w:rPr>
        <w:t>Temeljem članka 110. Zakona o proračunu (NN broj 87/08,</w:t>
      </w:r>
      <w:r w:rsidRPr="00C861EC" w:rsidR="00C861EC">
        <w:rPr>
          <w:rFonts w:ascii="Times New Roman" w:hAnsi="Times New Roman" w:eastAsia="Times New Roman" w:cs="Times New Roman"/>
          <w:sz w:val="24"/>
          <w:szCs w:val="24"/>
        </w:rPr>
        <w:t xml:space="preserve"> </w:t>
      </w:r>
      <w:r w:rsidRPr="00C861EC">
        <w:rPr>
          <w:rFonts w:ascii="Times New Roman" w:hAnsi="Times New Roman" w:eastAsia="Times New Roman" w:cs="Times New Roman"/>
          <w:sz w:val="24"/>
          <w:szCs w:val="24"/>
        </w:rPr>
        <w:t>136/12 i 15/15) i članka 16. Pravilnika o polugodišnjem i godišnjem izvještaju o izvršenju proračuna (NN</w:t>
      </w:r>
      <w:r w:rsidRPr="00C861EC" w:rsidR="00C861EC">
        <w:rPr>
          <w:rFonts w:ascii="Times New Roman" w:hAnsi="Times New Roman" w:eastAsia="Times New Roman" w:cs="Times New Roman"/>
          <w:sz w:val="24"/>
          <w:szCs w:val="24"/>
        </w:rPr>
        <w:t xml:space="preserve"> </w:t>
      </w:r>
      <w:r w:rsidRPr="00C861EC">
        <w:rPr>
          <w:rFonts w:ascii="Times New Roman" w:hAnsi="Times New Roman" w:eastAsia="Times New Roman" w:cs="Times New Roman"/>
          <w:sz w:val="24"/>
          <w:szCs w:val="24"/>
        </w:rPr>
        <w:t>broj 24/13,</w:t>
      </w:r>
      <w:r w:rsidRPr="00C861EC" w:rsidR="00C861EC">
        <w:rPr>
          <w:rFonts w:ascii="Times New Roman" w:hAnsi="Times New Roman" w:eastAsia="Times New Roman" w:cs="Times New Roman"/>
          <w:sz w:val="24"/>
          <w:szCs w:val="24"/>
        </w:rPr>
        <w:t xml:space="preserve"> </w:t>
      </w:r>
      <w:r w:rsidRPr="00C861EC">
        <w:rPr>
          <w:rFonts w:ascii="Times New Roman" w:hAnsi="Times New Roman" w:eastAsia="Times New Roman" w:cs="Times New Roman"/>
          <w:sz w:val="24"/>
          <w:szCs w:val="24"/>
        </w:rPr>
        <w:t>102/17</w:t>
      </w:r>
      <w:r w:rsidRPr="00C861EC" w:rsidR="00C861EC">
        <w:rPr>
          <w:rFonts w:ascii="Times New Roman" w:hAnsi="Times New Roman" w:eastAsia="Times New Roman" w:cs="Times New Roman"/>
          <w:sz w:val="24"/>
          <w:szCs w:val="24"/>
        </w:rPr>
        <w:t xml:space="preserve">, </w:t>
      </w:r>
      <w:r w:rsidRPr="00C861EC" w:rsidR="00546087">
        <w:rPr>
          <w:rFonts w:ascii="Times New Roman" w:hAnsi="Times New Roman" w:eastAsia="Times New Roman" w:cs="Times New Roman"/>
          <w:sz w:val="24"/>
          <w:szCs w:val="24"/>
        </w:rPr>
        <w:t>1/20</w:t>
      </w:r>
      <w:r w:rsidRPr="00C861EC" w:rsidR="00C861EC">
        <w:rPr>
          <w:rFonts w:ascii="Times New Roman" w:hAnsi="Times New Roman" w:eastAsia="Times New Roman" w:cs="Times New Roman"/>
          <w:sz w:val="24"/>
          <w:szCs w:val="24"/>
        </w:rPr>
        <w:t xml:space="preserve"> i 147/20</w:t>
      </w:r>
      <w:r w:rsidRPr="00C861EC">
        <w:rPr>
          <w:rFonts w:ascii="Times New Roman" w:hAnsi="Times New Roman" w:eastAsia="Times New Roman" w:cs="Times New Roman"/>
          <w:sz w:val="24"/>
          <w:szCs w:val="24"/>
        </w:rPr>
        <w:t>) Upravni odjel za financije i gospodarstvo  izrađuje i dostavlja gradonačelniku godišnje izvješće o izvršenju proračuna najkasnije do 01.</w:t>
      </w:r>
      <w:r w:rsidRPr="00C861EC">
        <w:rPr>
          <w:rFonts w:ascii="Times New Roman" w:hAnsi="Times New Roman" w:cs="Times New Roman"/>
          <w:sz w:val="24"/>
          <w:szCs w:val="24"/>
        </w:rPr>
        <w:t xml:space="preserve"> </w:t>
      </w:r>
      <w:r w:rsidRPr="00C861EC">
        <w:rPr>
          <w:rFonts w:ascii="Times New Roman" w:hAnsi="Times New Roman" w:eastAsia="Times New Roman" w:cs="Times New Roman"/>
          <w:sz w:val="24"/>
          <w:szCs w:val="24"/>
        </w:rPr>
        <w:t xml:space="preserve">svibnja, a gradonačelnik ga podnosi predstavničkom tijelu na donošenje najkasnije do 01. lipnja tekuće godine za prethodnu godinu. </w:t>
      </w:r>
    </w:p>
    <w:p w:rsidRPr="00C861EC" w:rsidR="00C861EC" w:rsidP="00C861EC" w:rsidRDefault="00C861EC" w14:paraId="4F2B9AF1" w14:textId="77777777">
      <w:pPr>
        <w:tabs>
          <w:tab w:val="left" w:pos="720"/>
        </w:tabs>
        <w:spacing w:after="120"/>
        <w:jc w:val="both"/>
        <w:rPr>
          <w:rFonts w:ascii="Times New Roman" w:hAnsi="Times New Roman" w:eastAsia="Times New Roman" w:cs="Times New Roman"/>
          <w:sz w:val="24"/>
          <w:szCs w:val="24"/>
        </w:rPr>
      </w:pPr>
      <w:r w:rsidRPr="00C861EC">
        <w:rPr>
          <w:rFonts w:ascii="Times New Roman" w:hAnsi="Times New Roman" w:eastAsia="Times New Roman" w:cs="Times New Roman"/>
          <w:sz w:val="24"/>
          <w:szCs w:val="24"/>
        </w:rPr>
        <w:t xml:space="preserve">Proračun Grada Pregrade za 2020. godinu donijelo je Gradsko vijeće na sjednici održanoj 13.12.2019. godine. Tijekom 2020. godine donesene su dvije izmjene i to 28.5. i 15.12.2020. godine. Gradonačelnik je 31.12.2020. temeljem zakonske mogućnosti donio odluku o preraspodjeli stavaka koja je sastavni dio Godišnjeg izvješća. </w:t>
      </w:r>
    </w:p>
    <w:p w:rsidRPr="00C861EC" w:rsidR="00C861EC" w:rsidP="00C861EC" w:rsidRDefault="00C861EC" w14:paraId="58F7E78A" w14:textId="56E3E4BE">
      <w:pPr>
        <w:tabs>
          <w:tab w:val="left" w:pos="720"/>
        </w:tabs>
        <w:spacing w:after="120"/>
        <w:jc w:val="both"/>
        <w:rPr>
          <w:rFonts w:ascii="Times New Roman" w:hAnsi="Times New Roman" w:eastAsia="Times New Roman" w:cs="Times New Roman"/>
          <w:sz w:val="24"/>
          <w:szCs w:val="24"/>
        </w:rPr>
      </w:pPr>
      <w:r w:rsidRPr="00C861EC">
        <w:rPr>
          <w:rFonts w:ascii="Times New Roman" w:hAnsi="Times New Roman" w:eastAsia="Times New Roman" w:cs="Times New Roman"/>
          <w:sz w:val="24"/>
          <w:szCs w:val="24"/>
        </w:rPr>
        <w:t>U razdoblju od 01.01. do 31.12.2020. godine ostvareni su ukupni prihodi i primici Proračuna Grada Pregrade u iznosu 26.689.380,19 kuna (90,94% u odnosu na plan), ukupni izdaci izvršeni su iznosu 23.763.504,02 kune  (88,81% u odnosu na plan). Višak prihoda   tekuće godine iznosi 2.925.876,17 kuna,  preneseni konsolidirani manjak je 2.591.641,20  kuna tako da višak za  prijenos u iduću godinu  iznosi 334.234,97 kuna. Navedeni se  sastoji od viška  prihoda Grada u iznosu 31.591 kunu i viška proračunskih korisnika u iznosu 302.647 kuna  ( Dječjeg vrtića 61.371, Muzeja 204.119 i Knjižnice  37.154).</w:t>
      </w:r>
    </w:p>
    <w:p w:rsidRPr="00C861EC" w:rsidR="000050AD" w:rsidP="000C4490" w:rsidRDefault="00F614A1" w14:paraId="2CFFBA99" w14:textId="641E665E">
      <w:pPr>
        <w:spacing w:after="120"/>
        <w:jc w:val="both"/>
        <w:rPr>
          <w:rFonts w:ascii="Times New Roman" w:hAnsi="Times New Roman" w:eastAsia="Times New Roman" w:cs="Times New Roman"/>
          <w:sz w:val="24"/>
          <w:szCs w:val="24"/>
        </w:rPr>
      </w:pPr>
      <w:r w:rsidRPr="00C861EC">
        <w:rPr>
          <w:rFonts w:ascii="Times New Roman" w:hAnsi="Times New Roman" w:eastAsia="Times New Roman" w:cs="Times New Roman"/>
          <w:sz w:val="24"/>
          <w:szCs w:val="24"/>
        </w:rPr>
        <w:t xml:space="preserve">Gradsko vijeće Grada Pregrade Zaključkom je prihvatilo </w:t>
      </w:r>
      <w:r w:rsidRPr="00C861EC">
        <w:rPr>
          <w:rFonts w:ascii="Times New Roman" w:hAnsi="Times New Roman" w:cs="Times New Roman"/>
          <w:sz w:val="24"/>
          <w:szCs w:val="24"/>
        </w:rPr>
        <w:t>Godišnje izvješće o izvršenju p</w:t>
      </w:r>
      <w:r w:rsidRPr="00C861EC" w:rsidR="0057533D">
        <w:rPr>
          <w:rFonts w:ascii="Times New Roman" w:hAnsi="Times New Roman" w:cs="Times New Roman"/>
          <w:sz w:val="24"/>
          <w:szCs w:val="24"/>
        </w:rPr>
        <w:t>roračuna Grada  Pregrade za 20</w:t>
      </w:r>
      <w:r w:rsidRPr="00C861EC" w:rsidR="00C861EC">
        <w:rPr>
          <w:rFonts w:ascii="Times New Roman" w:hAnsi="Times New Roman" w:cs="Times New Roman"/>
          <w:sz w:val="24"/>
          <w:szCs w:val="24"/>
        </w:rPr>
        <w:t>20</w:t>
      </w:r>
      <w:r w:rsidRPr="00C861EC">
        <w:rPr>
          <w:rFonts w:ascii="Times New Roman" w:hAnsi="Times New Roman" w:cs="Times New Roman"/>
          <w:sz w:val="24"/>
          <w:szCs w:val="24"/>
        </w:rPr>
        <w:t>. godinu i Izvješće o korišt</w:t>
      </w:r>
      <w:r w:rsidRPr="00C861EC" w:rsidR="0057533D">
        <w:rPr>
          <w:rFonts w:ascii="Times New Roman" w:hAnsi="Times New Roman" w:cs="Times New Roman"/>
          <w:sz w:val="24"/>
          <w:szCs w:val="24"/>
        </w:rPr>
        <w:t>enju proračunske zalihe za 20</w:t>
      </w:r>
      <w:r w:rsidRPr="00C861EC" w:rsidR="00C861EC">
        <w:rPr>
          <w:rFonts w:ascii="Times New Roman" w:hAnsi="Times New Roman" w:cs="Times New Roman"/>
          <w:sz w:val="24"/>
          <w:szCs w:val="24"/>
        </w:rPr>
        <w:t>20</w:t>
      </w:r>
      <w:r w:rsidRPr="00C861EC">
        <w:rPr>
          <w:rFonts w:ascii="Times New Roman" w:hAnsi="Times New Roman" w:cs="Times New Roman"/>
          <w:sz w:val="24"/>
          <w:szCs w:val="24"/>
        </w:rPr>
        <w:t>. godinu</w:t>
      </w:r>
      <w:r w:rsidRPr="00C861EC" w:rsidR="00C861EC">
        <w:rPr>
          <w:rFonts w:ascii="Times New Roman" w:hAnsi="Times New Roman" w:cs="Times New Roman"/>
          <w:sz w:val="24"/>
          <w:szCs w:val="24"/>
        </w:rPr>
        <w:t xml:space="preserve"> na svojoj 31. sjednici održanoj 23. ožujka 2021.</w:t>
      </w:r>
    </w:p>
    <w:p w:rsidRPr="00C861EC" w:rsidR="000050AD" w:rsidP="00A167BA" w:rsidRDefault="0057533D" w14:paraId="69A638C0" w14:textId="64825CAB">
      <w:pPr>
        <w:pStyle w:val="Stil1"/>
      </w:pPr>
      <w:bookmarkStart w:name="_Toc461088177" w:id="38"/>
      <w:bookmarkStart w:name="_Toc81217509" w:id="39"/>
      <w:r w:rsidRPr="00C861EC">
        <w:t>4.1</w:t>
      </w:r>
      <w:r w:rsidRPr="00C861EC" w:rsidR="000050AD">
        <w:t>.</w:t>
      </w:r>
      <w:r w:rsidRPr="00C861EC" w:rsidR="005213B0">
        <w:t>1.2</w:t>
      </w:r>
      <w:r w:rsidRPr="00C861EC">
        <w:t>.</w:t>
      </w:r>
      <w:r w:rsidRPr="00C861EC" w:rsidR="000050AD">
        <w:t xml:space="preserve"> </w:t>
      </w:r>
      <w:r w:rsidRPr="00C861EC" w:rsidR="00D9121C">
        <w:t xml:space="preserve"> </w:t>
      </w:r>
      <w:r w:rsidRPr="00C861EC" w:rsidR="000050AD">
        <w:t>I. Izmjene i dopune Prora</w:t>
      </w:r>
      <w:r w:rsidRPr="00C861EC">
        <w:t>čuna Grada Pregrade za 20</w:t>
      </w:r>
      <w:r w:rsidRPr="00C861EC" w:rsidR="00546087">
        <w:t>2</w:t>
      </w:r>
      <w:r w:rsidRPr="00C861EC" w:rsidR="0015219C">
        <w:t>1</w:t>
      </w:r>
      <w:r w:rsidRPr="00C861EC" w:rsidR="000050AD">
        <w:t>. godinu</w:t>
      </w:r>
      <w:bookmarkEnd w:id="38"/>
      <w:bookmarkEnd w:id="39"/>
    </w:p>
    <w:p w:rsidRPr="00C861EC" w:rsidR="00D9121C" w:rsidP="000C4490" w:rsidRDefault="00D9121C" w14:paraId="28DC0E4B" w14:textId="53C50A93">
      <w:pPr>
        <w:jc w:val="both"/>
        <w:rPr>
          <w:rFonts w:ascii="Times New Roman" w:hAnsi="Times New Roman" w:cs="Times New Roman"/>
          <w:sz w:val="24"/>
          <w:szCs w:val="24"/>
        </w:rPr>
      </w:pPr>
      <w:r w:rsidRPr="00C861EC">
        <w:rPr>
          <w:rFonts w:ascii="Times New Roman" w:hAnsi="Times New Roman" w:eastAsia="Times New Roman" w:cs="Times New Roman"/>
          <w:sz w:val="24"/>
          <w:szCs w:val="24"/>
        </w:rPr>
        <w:t>Sukladno članku 39. stavak 2. Zakona o proračunu (Narodne novine broj 87/08</w:t>
      </w:r>
      <w:r w:rsidRPr="00C861EC" w:rsidR="0026338D">
        <w:rPr>
          <w:rFonts w:ascii="Times New Roman" w:hAnsi="Times New Roman" w:eastAsia="Times New Roman" w:cs="Times New Roman"/>
          <w:sz w:val="24"/>
          <w:szCs w:val="24"/>
        </w:rPr>
        <w:t xml:space="preserve">, </w:t>
      </w:r>
      <w:r w:rsidRPr="00C861EC">
        <w:rPr>
          <w:rFonts w:ascii="Times New Roman" w:hAnsi="Times New Roman" w:eastAsia="Times New Roman" w:cs="Times New Roman"/>
          <w:sz w:val="24"/>
          <w:szCs w:val="24"/>
        </w:rPr>
        <w:t>136/12</w:t>
      </w:r>
      <w:r w:rsidRPr="00C861EC" w:rsidR="0026338D">
        <w:rPr>
          <w:rFonts w:ascii="Times New Roman" w:hAnsi="Times New Roman" w:eastAsia="Times New Roman" w:cs="Times New Roman"/>
          <w:sz w:val="24"/>
          <w:szCs w:val="24"/>
        </w:rPr>
        <w:t xml:space="preserve"> i </w:t>
      </w:r>
      <w:r w:rsidRPr="00C861EC">
        <w:rPr>
          <w:rFonts w:ascii="Times New Roman" w:hAnsi="Times New Roman" w:eastAsia="Times New Roman" w:cs="Times New Roman"/>
          <w:sz w:val="24"/>
          <w:szCs w:val="24"/>
        </w:rPr>
        <w:t>15/15) izmjenama i dopunama proračuna pristupa se ukoliko se u tijeku proračunske godine pojave nove obveze ili smanje, odnosno povećaju prihodi.</w:t>
      </w:r>
      <w:r w:rsidRPr="00C861EC">
        <w:rPr>
          <w:rFonts w:ascii="Times New Roman" w:hAnsi="Times New Roman" w:cs="Times New Roman"/>
          <w:sz w:val="24"/>
          <w:szCs w:val="24"/>
        </w:rPr>
        <w:t xml:space="preserve"> </w:t>
      </w:r>
    </w:p>
    <w:p w:rsidRPr="00C861EC" w:rsidR="0026338D" w:rsidP="0026338D" w:rsidRDefault="0026338D" w14:paraId="12E470BC" w14:textId="5C5A2666">
      <w:pPr>
        <w:jc w:val="both"/>
        <w:rPr>
          <w:rFonts w:ascii="Times New Roman" w:hAnsi="Times New Roman" w:eastAsia="Times New Roman" w:cs="Times New Roman"/>
          <w:sz w:val="24"/>
          <w:szCs w:val="24"/>
        </w:rPr>
      </w:pPr>
      <w:r w:rsidRPr="00C861EC">
        <w:rPr>
          <w:rFonts w:ascii="Times New Roman" w:hAnsi="Times New Roman" w:eastAsia="Times New Roman" w:cs="Times New Roman"/>
          <w:sz w:val="24"/>
          <w:szCs w:val="24"/>
        </w:rPr>
        <w:t>Planom proračuna od 08. prosinca 2020. godine utvrđen je proračun prihoda za 2021. godinu u visini 25.442.098,00 kuna, rashoda i izdataka u visini 25.631.011,00 kuna, a predviđeni manjak 188.913,00 kuna i planiranim prenesenim viškom od 188.913,00 kuna.</w:t>
      </w:r>
    </w:p>
    <w:p w:rsidRPr="00C861EC" w:rsidR="0026338D" w:rsidP="0026338D" w:rsidRDefault="0026338D" w14:paraId="60C598EA" w14:textId="69F87BC1">
      <w:pPr>
        <w:jc w:val="both"/>
        <w:rPr>
          <w:rFonts w:ascii="Times New Roman" w:hAnsi="Times New Roman" w:eastAsia="Times New Roman" w:cs="Times New Roman"/>
          <w:sz w:val="24"/>
          <w:szCs w:val="24"/>
        </w:rPr>
      </w:pPr>
      <w:r w:rsidRPr="00C861EC">
        <w:rPr>
          <w:rFonts w:ascii="Times New Roman" w:hAnsi="Times New Roman" w:eastAsia="Times New Roman" w:cs="Times New Roman"/>
          <w:sz w:val="24"/>
          <w:szCs w:val="24"/>
        </w:rPr>
        <w:t>Analizirajući izvršenje za dosadašnje razdoblje te procjenu do kraja godine predl</w:t>
      </w:r>
      <w:r w:rsidRPr="00C861EC" w:rsidR="00C861EC">
        <w:rPr>
          <w:rFonts w:ascii="Times New Roman" w:hAnsi="Times New Roman" w:eastAsia="Times New Roman" w:cs="Times New Roman"/>
          <w:sz w:val="24"/>
          <w:szCs w:val="24"/>
        </w:rPr>
        <w:t>ožen je</w:t>
      </w:r>
      <w:r w:rsidRPr="00C861EC">
        <w:rPr>
          <w:rFonts w:ascii="Times New Roman" w:hAnsi="Times New Roman" w:eastAsia="Times New Roman" w:cs="Times New Roman"/>
          <w:sz w:val="24"/>
          <w:szCs w:val="24"/>
        </w:rPr>
        <w:t xml:space="preserve"> novi plan prihoda i primitaka proračuna u visini 27.942.107,70 kuna, plan rashoda u visini 28.276.343,04</w:t>
      </w:r>
      <w:r w:rsidRPr="00C861EC">
        <w:rPr>
          <w:rFonts w:ascii="Times New Roman" w:hAnsi="Times New Roman" w:eastAsia="Times New Roman" w:cs="Times New Roman"/>
          <w:sz w:val="24"/>
          <w:szCs w:val="24"/>
        </w:rPr>
        <w:tab/>
      </w:r>
      <w:r w:rsidRPr="00C861EC">
        <w:rPr>
          <w:rFonts w:ascii="Times New Roman" w:hAnsi="Times New Roman" w:eastAsia="Times New Roman" w:cs="Times New Roman"/>
          <w:sz w:val="24"/>
          <w:szCs w:val="24"/>
        </w:rPr>
        <w:t xml:space="preserve">kune te plan manjka u iznosu 334.235,34 kuna. Preneseni višak iznosi 334.235,34 kuna. </w:t>
      </w:r>
    </w:p>
    <w:p w:rsidRPr="00C861EC" w:rsidR="00C861EC" w:rsidP="0026338D" w:rsidRDefault="00C861EC" w14:paraId="1041ED9D" w14:textId="77777777">
      <w:pPr>
        <w:jc w:val="both"/>
        <w:rPr>
          <w:rFonts w:ascii="Times New Roman" w:hAnsi="Times New Roman" w:eastAsia="Times New Roman" w:cs="Times New Roman"/>
          <w:sz w:val="24"/>
          <w:szCs w:val="24"/>
        </w:rPr>
      </w:pPr>
      <w:r w:rsidRPr="00C861EC">
        <w:rPr>
          <w:rFonts w:ascii="Times New Roman" w:hAnsi="Times New Roman" w:eastAsia="Times New Roman" w:cs="Times New Roman"/>
          <w:sz w:val="24"/>
          <w:szCs w:val="24"/>
        </w:rPr>
        <w:t>U okviru ukupnih prihoda vlastiti i namjenski prihodi proračunskih korisnika iznose 2.489.759,68 kuna.</w:t>
      </w:r>
    </w:p>
    <w:p w:rsidR="00006864" w:rsidP="00006864" w:rsidRDefault="00C861EC" w14:paraId="08419490" w14:textId="77777777">
      <w:pPr>
        <w:jc w:val="both"/>
        <w:rPr>
          <w:rFonts w:ascii="Times New Roman" w:hAnsi="Times New Roman" w:cs="Times New Roman"/>
          <w:sz w:val="24"/>
          <w:szCs w:val="24"/>
        </w:rPr>
      </w:pPr>
      <w:r w:rsidRPr="00C861EC">
        <w:rPr>
          <w:rFonts w:ascii="Times New Roman" w:hAnsi="Times New Roman" w:eastAsia="Times New Roman" w:cs="Times New Roman"/>
          <w:sz w:val="24"/>
          <w:szCs w:val="24"/>
        </w:rPr>
        <w:lastRenderedPageBreak/>
        <w:t>G</w:t>
      </w:r>
      <w:r w:rsidRPr="00C861EC" w:rsidR="000050AD">
        <w:rPr>
          <w:rFonts w:ascii="Times New Roman" w:hAnsi="Times New Roman" w:cs="Times New Roman"/>
          <w:sz w:val="24"/>
          <w:szCs w:val="24"/>
        </w:rPr>
        <w:t xml:space="preserve">radsko vijeće Grada Pregrade Zaključkom je prihvatilo I. izmjene i dopune </w:t>
      </w:r>
      <w:r w:rsidRPr="00C861EC" w:rsidR="00D9121C">
        <w:rPr>
          <w:rFonts w:ascii="Times New Roman" w:hAnsi="Times New Roman" w:cs="Times New Roman"/>
          <w:sz w:val="24"/>
          <w:szCs w:val="24"/>
        </w:rPr>
        <w:t>Proračuna grada Pregrade za 20</w:t>
      </w:r>
      <w:r w:rsidRPr="00C861EC" w:rsidR="000D4332">
        <w:rPr>
          <w:rFonts w:ascii="Times New Roman" w:hAnsi="Times New Roman" w:cs="Times New Roman"/>
          <w:sz w:val="24"/>
          <w:szCs w:val="24"/>
        </w:rPr>
        <w:t>2</w:t>
      </w:r>
      <w:r w:rsidRPr="00C861EC">
        <w:rPr>
          <w:rFonts w:ascii="Times New Roman" w:hAnsi="Times New Roman" w:cs="Times New Roman"/>
          <w:sz w:val="24"/>
          <w:szCs w:val="24"/>
        </w:rPr>
        <w:t>1</w:t>
      </w:r>
      <w:r w:rsidRPr="00C861EC" w:rsidR="000050AD">
        <w:rPr>
          <w:rFonts w:ascii="Times New Roman" w:hAnsi="Times New Roman" w:cs="Times New Roman"/>
          <w:sz w:val="24"/>
          <w:szCs w:val="24"/>
        </w:rPr>
        <w:t xml:space="preserve">. godinu </w:t>
      </w:r>
      <w:r w:rsidRPr="00C861EC" w:rsidR="000050AD">
        <w:rPr>
          <w:rFonts w:ascii="Times New Roman" w:hAnsi="Times New Roman" w:eastAsia="Times New Roman" w:cs="Times New Roman"/>
          <w:sz w:val="24"/>
          <w:szCs w:val="24"/>
        </w:rPr>
        <w:t>i I</w:t>
      </w:r>
      <w:r w:rsidRPr="00C861EC" w:rsidR="00D9121C">
        <w:rPr>
          <w:rFonts w:ascii="Times New Roman" w:hAnsi="Times New Roman" w:eastAsia="Times New Roman" w:cs="Times New Roman"/>
          <w:sz w:val="24"/>
          <w:szCs w:val="24"/>
        </w:rPr>
        <w:t>.</w:t>
      </w:r>
      <w:r w:rsidRPr="00C861EC" w:rsidR="000050AD">
        <w:rPr>
          <w:rFonts w:ascii="Times New Roman" w:hAnsi="Times New Roman" w:eastAsia="Times New Roman" w:cs="Times New Roman"/>
          <w:sz w:val="24"/>
          <w:szCs w:val="24"/>
        </w:rPr>
        <w:t xml:space="preserve"> Izmjene plana razvojnih p</w:t>
      </w:r>
      <w:r w:rsidRPr="00C861EC" w:rsidR="00D9121C">
        <w:rPr>
          <w:rFonts w:ascii="Times New Roman" w:hAnsi="Times New Roman" w:eastAsia="Times New Roman" w:cs="Times New Roman"/>
          <w:sz w:val="24"/>
          <w:szCs w:val="24"/>
        </w:rPr>
        <w:t>rograma za 20</w:t>
      </w:r>
      <w:r w:rsidRPr="00C861EC" w:rsidR="000D4332">
        <w:rPr>
          <w:rFonts w:ascii="Times New Roman" w:hAnsi="Times New Roman" w:eastAsia="Times New Roman" w:cs="Times New Roman"/>
          <w:sz w:val="24"/>
          <w:szCs w:val="24"/>
        </w:rPr>
        <w:t>2</w:t>
      </w:r>
      <w:r w:rsidRPr="00C861EC">
        <w:rPr>
          <w:rFonts w:ascii="Times New Roman" w:hAnsi="Times New Roman" w:eastAsia="Times New Roman" w:cs="Times New Roman"/>
          <w:sz w:val="24"/>
          <w:szCs w:val="24"/>
        </w:rPr>
        <w:t>1</w:t>
      </w:r>
      <w:r w:rsidRPr="00C861EC" w:rsidR="000050AD">
        <w:rPr>
          <w:rFonts w:ascii="Times New Roman" w:hAnsi="Times New Roman" w:eastAsia="Times New Roman" w:cs="Times New Roman"/>
          <w:sz w:val="24"/>
          <w:szCs w:val="24"/>
        </w:rPr>
        <w:t>.</w:t>
      </w:r>
      <w:r w:rsidRPr="00C861EC" w:rsidR="00D9121C">
        <w:rPr>
          <w:rFonts w:ascii="Times New Roman" w:hAnsi="Times New Roman" w:eastAsia="Times New Roman" w:cs="Times New Roman"/>
          <w:sz w:val="24"/>
          <w:szCs w:val="24"/>
        </w:rPr>
        <w:t xml:space="preserve"> </w:t>
      </w:r>
      <w:r w:rsidRPr="00C861EC" w:rsidR="000050AD">
        <w:rPr>
          <w:rFonts w:ascii="Times New Roman" w:hAnsi="Times New Roman" w:eastAsia="Times New Roman" w:cs="Times New Roman"/>
          <w:sz w:val="24"/>
          <w:szCs w:val="24"/>
        </w:rPr>
        <w:t>godinu</w:t>
      </w:r>
      <w:r w:rsidRPr="00C861EC" w:rsidR="000050AD">
        <w:rPr>
          <w:rFonts w:ascii="Times New Roman" w:hAnsi="Times New Roman" w:cs="Times New Roman"/>
          <w:sz w:val="24"/>
          <w:szCs w:val="24"/>
        </w:rPr>
        <w:t xml:space="preserve"> sa svom prilože</w:t>
      </w:r>
      <w:r w:rsidRPr="00C861EC" w:rsidR="00D9121C">
        <w:rPr>
          <w:rFonts w:ascii="Times New Roman" w:hAnsi="Times New Roman" w:cs="Times New Roman"/>
          <w:sz w:val="24"/>
          <w:szCs w:val="24"/>
        </w:rPr>
        <w:t>nom</w:t>
      </w:r>
      <w:r w:rsidR="00006864">
        <w:rPr>
          <w:rFonts w:ascii="Times New Roman" w:hAnsi="Times New Roman" w:cs="Times New Roman"/>
          <w:sz w:val="24"/>
          <w:szCs w:val="24"/>
        </w:rPr>
        <w:t xml:space="preserve"> </w:t>
      </w:r>
      <w:r w:rsidRPr="00C861EC" w:rsidR="00D9121C">
        <w:rPr>
          <w:rFonts w:ascii="Times New Roman" w:hAnsi="Times New Roman" w:cs="Times New Roman"/>
          <w:sz w:val="24"/>
          <w:szCs w:val="24"/>
        </w:rPr>
        <w:t>dokumentacijom i aktima na</w:t>
      </w:r>
      <w:r w:rsidRPr="00C861EC">
        <w:rPr>
          <w:rFonts w:ascii="Times New Roman" w:hAnsi="Times New Roman" w:cs="Times New Roman"/>
          <w:sz w:val="24"/>
          <w:szCs w:val="24"/>
        </w:rPr>
        <w:t xml:space="preserve"> svojoj</w:t>
      </w:r>
      <w:r w:rsidRPr="00C861EC" w:rsidR="00D9121C">
        <w:rPr>
          <w:rFonts w:ascii="Times New Roman" w:hAnsi="Times New Roman" w:cs="Times New Roman"/>
          <w:sz w:val="24"/>
          <w:szCs w:val="24"/>
        </w:rPr>
        <w:t xml:space="preserve"> </w:t>
      </w:r>
      <w:r w:rsidRPr="00C861EC" w:rsidR="000D4332">
        <w:rPr>
          <w:rFonts w:ascii="Times New Roman" w:hAnsi="Times New Roman" w:cs="Times New Roman"/>
          <w:sz w:val="24"/>
          <w:szCs w:val="24"/>
        </w:rPr>
        <w:t>2</w:t>
      </w:r>
      <w:r w:rsidRPr="00C861EC" w:rsidR="00D9121C">
        <w:rPr>
          <w:rFonts w:ascii="Times New Roman" w:hAnsi="Times New Roman" w:cs="Times New Roman"/>
          <w:sz w:val="24"/>
          <w:szCs w:val="24"/>
        </w:rPr>
        <w:t>. sjednici</w:t>
      </w:r>
      <w:r w:rsidRPr="00C861EC">
        <w:rPr>
          <w:rFonts w:ascii="Times New Roman" w:hAnsi="Times New Roman" w:cs="Times New Roman"/>
          <w:sz w:val="24"/>
          <w:szCs w:val="24"/>
        </w:rPr>
        <w:t xml:space="preserve"> održanoj 8. srpnja 2021.</w:t>
      </w:r>
    </w:p>
    <w:p w:rsidR="00006864" w:rsidP="00006864" w:rsidRDefault="00006864" w14:paraId="608DC32C" w14:textId="77777777">
      <w:pPr>
        <w:jc w:val="both"/>
        <w:rPr>
          <w:rFonts w:ascii="Times New Roman" w:hAnsi="Times New Roman" w:cs="Times New Roman"/>
          <w:sz w:val="24"/>
          <w:szCs w:val="24"/>
        </w:rPr>
      </w:pPr>
    </w:p>
    <w:p w:rsidRPr="00450166" w:rsidR="00006864" w:rsidP="00450166" w:rsidRDefault="00006864" w14:paraId="0F46C3F1" w14:textId="77777777">
      <w:pPr>
        <w:pStyle w:val="Stil1"/>
      </w:pPr>
      <w:bookmarkStart w:name="_Toc81217510" w:id="40"/>
      <w:r w:rsidRPr="00450166">
        <w:t>4</w:t>
      </w:r>
      <w:r w:rsidRPr="00450166" w:rsidR="00FA70D4">
        <w:t>.1.2. PROJEKTI</w:t>
      </w:r>
      <w:bookmarkEnd w:id="40"/>
    </w:p>
    <w:p w:rsidRPr="00450166" w:rsidR="00006864" w:rsidP="00450166" w:rsidRDefault="00685140" w14:paraId="2D953754" w14:textId="77777777">
      <w:pPr>
        <w:pStyle w:val="Stil1"/>
      </w:pPr>
      <w:bookmarkStart w:name="_Toc81217511" w:id="41"/>
      <w:r w:rsidRPr="00450166">
        <w:t>4.1.2</w:t>
      </w:r>
      <w:r w:rsidRPr="00450166" w:rsidR="00BC22E7">
        <w:t xml:space="preserve">.1. </w:t>
      </w:r>
      <w:r w:rsidRPr="00450166" w:rsidR="00197223">
        <w:t>OTVORENI GRAD</w:t>
      </w:r>
      <w:bookmarkEnd w:id="41"/>
    </w:p>
    <w:p w:rsidRPr="00A167BA" w:rsidR="00006864" w:rsidP="00006864" w:rsidRDefault="00197223" w14:paraId="63539FF1" w14:textId="77777777">
      <w:pPr>
        <w:jc w:val="both"/>
        <w:rPr>
          <w:rFonts w:ascii="Times New Roman" w:hAnsi="Times New Roman" w:cs="Times New Roman"/>
          <w:sz w:val="24"/>
          <w:szCs w:val="24"/>
        </w:rPr>
      </w:pPr>
      <w:r w:rsidRPr="00A167BA">
        <w:rPr>
          <w:rFonts w:ascii="Times New Roman" w:hAnsi="Times New Roman" w:cs="Times New Roman"/>
          <w:sz w:val="24"/>
          <w:szCs w:val="24"/>
        </w:rPr>
        <w:t xml:space="preserve">Grad Pregrada uveo je online usluge za još transparentniju, bržu i učinkovitiju komunikaciju s građanima pa je tako s ciljem povećanja brzine i efikasnosti rada Gradske uprave, stanovnicima Pregrade dostupna platforma Otvoreni grad. Nekad složeni administrativni procesi u prostorijama Gradske uprave, danas su zamijenjeni sa samo par klikova putem web servisa.  U vremenima obilježenim pandemijom, više nego ikada, važno je izbjegavati veliku cirkulaciju ljudi u određenom prostoru. Upravo zato, digitalizacija gradskih aktivnosti, pogoduje povećanju sigurnosti i zadovoljstva Pregračana i Pregračanki. </w:t>
      </w:r>
    </w:p>
    <w:p w:rsidRPr="00A167BA" w:rsidR="00006864" w:rsidP="00006864" w:rsidRDefault="00197223" w14:paraId="100E9FB7" w14:textId="77777777">
      <w:pPr>
        <w:jc w:val="both"/>
        <w:rPr>
          <w:rFonts w:ascii="Times New Roman" w:hAnsi="Times New Roman" w:cs="Times New Roman"/>
          <w:sz w:val="24"/>
          <w:szCs w:val="24"/>
        </w:rPr>
      </w:pPr>
      <w:r w:rsidRPr="00A167BA">
        <w:rPr>
          <w:rFonts w:ascii="Times New Roman" w:hAnsi="Times New Roman" w:cs="Times New Roman"/>
          <w:sz w:val="24"/>
          <w:szCs w:val="24"/>
        </w:rPr>
        <w:t>Otvoreni grad internetska je platforma koju je izradila tvrtka Libusoft Cicom d.o.o., a građanima donosi niz online usluga vezanih uz informiranje i komunikaciju s gradskim službama te daje uvid u funkcioniranje Grada. Predstavlja pametno iskorištavanje tehnologije u svrhu unaprjeđenja života Pregračanki i Pregračana. Korištenje platforme vrlo je jednostavno. Građani mogu u bilo kojem trenutku, s bilo kojeg računala, tableta ili smartphonea koji ima pristup internetu, koristiti njezine usluge. Osim povećanja efikasnosti, štedi i vrijeme jer više nije potrebno dolaziti u prostorije Gradske uprave kako bi se obavili pojedini poslovi. Sada je taj proces moguće odraditi iz udobnosti doma u samo nekoliko klikova i za par minuta</w:t>
      </w:r>
      <w:r w:rsidRPr="00A167BA" w:rsidR="00006864">
        <w:rPr>
          <w:rFonts w:ascii="Times New Roman" w:hAnsi="Times New Roman" w:cs="Times New Roman"/>
          <w:sz w:val="24"/>
          <w:szCs w:val="24"/>
        </w:rPr>
        <w:t>.</w:t>
      </w:r>
    </w:p>
    <w:p w:rsidRPr="00A167BA" w:rsidR="00006864" w:rsidP="00006864" w:rsidRDefault="00197223" w14:paraId="009C6BD4" w14:textId="77777777">
      <w:pPr>
        <w:jc w:val="both"/>
        <w:rPr>
          <w:rFonts w:ascii="Times New Roman" w:hAnsi="Times New Roman" w:cs="Times New Roman"/>
          <w:sz w:val="24"/>
          <w:szCs w:val="24"/>
        </w:rPr>
      </w:pPr>
      <w:r w:rsidRPr="00A167BA">
        <w:rPr>
          <w:rFonts w:ascii="Times New Roman" w:hAnsi="Times New Roman" w:cs="Times New Roman"/>
          <w:sz w:val="24"/>
          <w:szCs w:val="24"/>
        </w:rPr>
        <w:t>Financijske kartice online je usluga koji nudi sve potrebne informacije o izdanim računima i  informacije za njihovo plaćanje pa tako olakšava provođenje financijskih transakcija prema gradu. Usluga iProračun pruža sve podatke vezane uz proračun i omogućava građanima da se na jednostavan i razumljiv način informiraju, a zatim aktivno uključe u proračunske procese. Usluga mojProračun izravno uvodi građane u proces kreiranja proračuna. Dajući konstruktivne prijedloge, oni usmjeravaju sredstva proračuna za predstojeću godinu, a svi prijedlozi automatski se spremaju u sustav. Usluga iTransparentnost daje detaljan i ažuran pregled postupaka i ugovora nabave roba ili usluga za koje se proračun isplaćuje. Sustav informiranja građana digitalna je usluga koja daje uvid u status obrade predmeta i dokumenata građana u svakom trenutku. Automatsko pohranjivanje podataka štedi vrijeme jer referenti nisu dodatno angažirani. Digitalni obrasci usluga je koja omogućava unos obrazaca i pripadajućih privitaka u potpunosti digitalnim putem. Moguće je, tako, ispuniti, predati i pretraživati različite obrasce na jednostavan i brz način koji otklanja dvojbe oko toga što i kako popuniti te kome predati. Digitalni obrasci dodaju novu razinu digitalizacije uz Sustav informiranja građana.</w:t>
      </w:r>
    </w:p>
    <w:p w:rsidRPr="00450166" w:rsidR="00006864" w:rsidP="00006864" w:rsidRDefault="00197223" w14:paraId="6F262750" w14:textId="7C2BC5BE">
      <w:pPr>
        <w:jc w:val="both"/>
        <w:rPr>
          <w:rFonts w:ascii="Times New Roman" w:hAnsi="Times New Roman" w:cs="Times New Roman"/>
          <w:sz w:val="24"/>
          <w:szCs w:val="24"/>
        </w:rPr>
      </w:pPr>
      <w:r w:rsidRPr="00A167BA">
        <w:rPr>
          <w:rFonts w:ascii="Times New Roman" w:hAnsi="Times New Roman" w:cs="Times New Roman"/>
          <w:sz w:val="24"/>
          <w:szCs w:val="24"/>
        </w:rPr>
        <w:t xml:space="preserve">Također, građani mogu prijaviti i komunalne probleme, i to koristeći aplikaciju “Na dlanu”. Putem pametnih telefona prijavljuje se problem, označava lokacija i prilaže fotografija s terena. Gradski službenici potom preuzimaju prijavu te ju rješavaju ako je moguće ili prosljeđuju nalog za izvedbu radova vanjskim službama. Aplikacija, koju je izradila tvrtka Gromatic KR d.o.o., </w:t>
      </w:r>
      <w:r w:rsidRPr="00A167BA">
        <w:rPr>
          <w:rFonts w:ascii="Times New Roman" w:hAnsi="Times New Roman" w:cs="Times New Roman"/>
          <w:sz w:val="24"/>
          <w:szCs w:val="24"/>
        </w:rPr>
        <w:lastRenderedPageBreak/>
        <w:t>omogućava dobivanje povratnih informacija o rješavanju problema stoga građani mogu pratiti realizaciju rješenja</w:t>
      </w:r>
      <w:r w:rsidRPr="00A167BA" w:rsidR="00006864">
        <w:rPr>
          <w:rFonts w:ascii="Times New Roman" w:hAnsi="Times New Roman" w:cs="Times New Roman"/>
          <w:sz w:val="24"/>
          <w:szCs w:val="24"/>
        </w:rPr>
        <w:t>.</w:t>
      </w:r>
    </w:p>
    <w:p w:rsidR="00006864" w:rsidP="00A167BA" w:rsidRDefault="00685140" w14:paraId="10693407" w14:textId="77777777">
      <w:pPr>
        <w:pStyle w:val="Stil1"/>
      </w:pPr>
      <w:bookmarkStart w:name="_Toc81217512" w:id="42"/>
      <w:r w:rsidRPr="00963FB5">
        <w:t>4.1.2</w:t>
      </w:r>
      <w:r w:rsidRPr="00963FB5" w:rsidR="00325A3E">
        <w:t>.</w:t>
      </w:r>
      <w:r w:rsidRPr="00963FB5" w:rsidR="00FA70D4">
        <w:t>2</w:t>
      </w:r>
      <w:r w:rsidRPr="00963FB5" w:rsidR="00325A3E">
        <w:t xml:space="preserve">. </w:t>
      </w:r>
      <w:r w:rsidRPr="00963FB5" w:rsidR="00197223">
        <w:t>PARTNERSTVO ZA DRUŠTVENU I SOLIDARNU EKONOMIJ</w:t>
      </w:r>
      <w:r w:rsidR="00006864">
        <w:t>U</w:t>
      </w:r>
      <w:bookmarkEnd w:id="42"/>
    </w:p>
    <w:p w:rsidRPr="00A167BA" w:rsidR="00006864" w:rsidP="00006864" w:rsidRDefault="00197223" w14:paraId="081EEA80" w14:textId="77777777">
      <w:pPr>
        <w:jc w:val="both"/>
        <w:rPr>
          <w:rFonts w:ascii="Times New Roman" w:hAnsi="Times New Roman" w:cs="Times New Roman"/>
          <w:sz w:val="24"/>
          <w:szCs w:val="24"/>
        </w:rPr>
      </w:pPr>
      <w:r w:rsidRPr="00A167BA">
        <w:rPr>
          <w:rFonts w:ascii="Times New Roman" w:hAnsi="Times New Roman" w:cs="Times New Roman"/>
          <w:sz w:val="24"/>
          <w:szCs w:val="24"/>
        </w:rPr>
        <w:t xml:space="preserve">U Pregradi je od 22. do 24. veljače održan trening-program Društvene i solidarne ekonomije (DSE) za građane koji žele biti uključeni u održivi ekonomski razvoj svoga grada i doprinijeti pozitivnim promjenama u svojoj okolini. Trening program Društvene i solidarne ekonomije proveden je u sklopu projekta Partnerstvo za društvenu i solidarnu ekonomiju koji promovira i zagovara društvenu i solidarnu ekonomiju u Hrvatskoj te, kroz multisektorsku suradnju,  potiče participativni pristup u kreiranju javnih politika za poboljšanje kvalitete života i upravljanje održivim ekonomskim i društvenim razvojem u lokalnoj zajednici. Nositelj projekta </w:t>
      </w:r>
      <w:r w:rsidRPr="00A167BA" w:rsidR="00006864">
        <w:rPr>
          <w:rFonts w:ascii="Times New Roman" w:hAnsi="Times New Roman" w:cs="Times New Roman"/>
          <w:sz w:val="24"/>
          <w:szCs w:val="24"/>
        </w:rPr>
        <w:t xml:space="preserve">bila </w:t>
      </w:r>
      <w:r w:rsidRPr="00A167BA">
        <w:rPr>
          <w:rFonts w:ascii="Times New Roman" w:hAnsi="Times New Roman" w:cs="Times New Roman"/>
          <w:sz w:val="24"/>
          <w:szCs w:val="24"/>
        </w:rPr>
        <w:t xml:space="preserve">je Zelena mreža aktivističkih grupa, a partneri su Grad Pregrada, Grad Ludbreg i Komora za društvenu i solidarnu ekonomiju Ženeve. </w:t>
      </w:r>
    </w:p>
    <w:p w:rsidRPr="00A167BA" w:rsidR="00006864" w:rsidP="00006864" w:rsidRDefault="00197223" w14:paraId="5CDA3FF4" w14:textId="77777777">
      <w:pPr>
        <w:jc w:val="both"/>
        <w:rPr>
          <w:rFonts w:ascii="Times New Roman" w:hAnsi="Times New Roman" w:cs="Times New Roman"/>
          <w:sz w:val="24"/>
          <w:szCs w:val="24"/>
        </w:rPr>
      </w:pPr>
      <w:r w:rsidRPr="00A167BA">
        <w:rPr>
          <w:rFonts w:ascii="Times New Roman" w:hAnsi="Times New Roman" w:cs="Times New Roman"/>
          <w:sz w:val="24"/>
          <w:szCs w:val="24"/>
        </w:rPr>
        <w:t>Naime, početkom 2020. godine provedeno je znanstveno istraživanje o stavovima stanovnika Ludbrega i Pregrade o kvaliteti života u njihovim gradovima, o njihovu doživljaju grada, kvaliteti života, radu lokalne samouprave, o tome što ih veseli i čini ponosnima, pozitivnim stvarima koje ih okružuju ili pak izazovima i nedostacima koje smatraju da treba unaprijediti. Na osnovi rezultata istraživanja i razgovora s fokus grupama, dizajniran je trening program s ciljem kreiranja DSE Modela dobre prakse koji je sudionicima pružio znanja i alate kako bi vlastitim djelovanjem mogli doprinijeti kvaliteti života sredine u kojoj žive.</w:t>
      </w:r>
    </w:p>
    <w:p w:rsidRPr="00A167BA" w:rsidR="00006864" w:rsidP="00006864" w:rsidRDefault="00197223" w14:paraId="40974D62" w14:textId="77777777">
      <w:pPr>
        <w:jc w:val="both"/>
        <w:rPr>
          <w:rFonts w:ascii="Times New Roman" w:hAnsi="Times New Roman" w:cs="Times New Roman"/>
          <w:sz w:val="24"/>
          <w:szCs w:val="24"/>
        </w:rPr>
      </w:pPr>
      <w:r w:rsidRPr="00A167BA">
        <w:rPr>
          <w:rFonts w:ascii="Times New Roman" w:hAnsi="Times New Roman" w:cs="Times New Roman"/>
          <w:sz w:val="24"/>
          <w:szCs w:val="24"/>
        </w:rPr>
        <w:t>Prvoga dana treninga sudionicima se obratio švicarski partner (Komora za društvenu i solidarnu ekonomiju Ženeva) te predstavio primjer dobre prakse Zadrugu Le nid Ženeva. Nakon upoznavanja sa solidarnim kratkim lancima opskrbe, sudionici su se podijelili u grupe te su započeli s razvijanjem DSE Modela dobre prakse grada Pregrade kroz analizu potreba, potencijala i rizika kojeg su finalizirali do kraja trećeg dana. Uz to, sudionici su upoznati s javnim politikama za hranu te s prilikama i mogućnostima koje mladi imaju u području hrane.</w:t>
      </w:r>
    </w:p>
    <w:p w:rsidRPr="00A167BA" w:rsidR="00006864" w:rsidP="00006864" w:rsidRDefault="00197223" w14:paraId="40C29859" w14:textId="045B59B7">
      <w:pPr>
        <w:jc w:val="both"/>
        <w:rPr>
          <w:rFonts w:ascii="Times New Roman" w:hAnsi="Times New Roman" w:cs="Times New Roman"/>
          <w:sz w:val="24"/>
          <w:szCs w:val="24"/>
        </w:rPr>
      </w:pPr>
      <w:r w:rsidRPr="00A167BA">
        <w:rPr>
          <w:rFonts w:ascii="Times New Roman" w:hAnsi="Times New Roman" w:cs="Times New Roman"/>
          <w:sz w:val="24"/>
          <w:szCs w:val="24"/>
        </w:rPr>
        <w:t>Edukacija kroz praktične treninge bila je vezana uz rezultate istraživanja koji su objavljeni u Studiji o kvaliteti života u gradu Pregrada, odnosno odr</w:t>
      </w:r>
      <w:r w:rsidRPr="00A167BA" w:rsidR="00006864">
        <w:rPr>
          <w:rFonts w:ascii="Times New Roman" w:hAnsi="Times New Roman" w:cs="Times New Roman"/>
          <w:sz w:val="24"/>
          <w:szCs w:val="24"/>
        </w:rPr>
        <w:t>a</w:t>
      </w:r>
      <w:r w:rsidRPr="00A167BA">
        <w:rPr>
          <w:rFonts w:ascii="Times New Roman" w:hAnsi="Times New Roman" w:cs="Times New Roman"/>
          <w:sz w:val="24"/>
          <w:szCs w:val="24"/>
        </w:rPr>
        <w:t>žavala je teme koje su stanovnici Pregrade istaknuli kao najbitnije za njihovu kvalitetu života i najpotrebnije njihovoj zajednici pa su tako predstavnici lokalne zajednice, u sklopu trening programa, imali priliku raditi na osmišljavanju projekta zelene tržnice.</w:t>
      </w:r>
    </w:p>
    <w:p w:rsidRPr="00A167BA" w:rsidR="00006864" w:rsidP="00006864" w:rsidRDefault="00006864" w14:paraId="3F8D6A9E" w14:textId="76B61D75">
      <w:pPr>
        <w:jc w:val="both"/>
        <w:rPr>
          <w:rFonts w:ascii="Times New Roman" w:hAnsi="Times New Roman" w:cs="Times New Roman"/>
          <w:sz w:val="24"/>
          <w:szCs w:val="24"/>
        </w:rPr>
      </w:pPr>
      <w:r w:rsidRPr="00A167BA">
        <w:rPr>
          <w:rFonts w:ascii="Times New Roman" w:hAnsi="Times New Roman" w:cs="Times New Roman"/>
          <w:sz w:val="24"/>
          <w:szCs w:val="24"/>
        </w:rPr>
        <w:t>Potom je u petak, 9. travnja 2021. održan Dan dobre ekonomije na Trgu Gospe Kunagorske ispred zgrade Gradskog muzeja i knjižnice, u sklopu kojeg je predstavljen projekt, njegove aktivnosti i ciljevi, rezultati istraživanja Studije o kvaliteti života u Pregradi te rezultati trening-programa društvene i solidarne ekonomije na kojem su sudionici razvili svoj model zelene tržnice.</w:t>
      </w:r>
    </w:p>
    <w:p w:rsidRPr="00A167BA" w:rsidR="00197223" w:rsidP="00006864" w:rsidRDefault="00197223" w14:paraId="3AD79BE8" w14:textId="439501AC">
      <w:pPr>
        <w:jc w:val="both"/>
        <w:rPr>
          <w:rFonts w:ascii="Times New Roman" w:hAnsi="Times New Roman" w:cs="Times New Roman"/>
          <w:sz w:val="24"/>
          <w:szCs w:val="24"/>
        </w:rPr>
      </w:pPr>
      <w:r w:rsidRPr="00A167BA">
        <w:rPr>
          <w:rFonts w:ascii="Times New Roman" w:hAnsi="Times New Roman" w:cs="Times New Roman"/>
          <w:sz w:val="24"/>
          <w:szCs w:val="24"/>
        </w:rPr>
        <w:t>Projekt je financiran kroz Švicarsko-hrvatski program suradnje koji provodi Ured za udruge Vlade Republike Hrvatske preko poziva Osnaživanje hrvatsko-švicarskih partnerstava za lokalni društveno-ekonomski rast i razvoj. Vrijednost projekta je 1.500,000,00 kn.</w:t>
      </w:r>
    </w:p>
    <w:p w:rsidR="00006864" w:rsidP="00A167BA" w:rsidRDefault="00006864" w14:paraId="40E2ED3B" w14:textId="77777777">
      <w:pPr>
        <w:pStyle w:val="Stil1"/>
      </w:pPr>
      <w:bookmarkStart w:name="_Toc81217513" w:id="43"/>
      <w:r>
        <w:lastRenderedPageBreak/>
        <w:t>4.1.2.3. REKONSTRUKCIJA ZGRADE DJEČJEG VRTIĆA NAŠA RADOST PREGRADA</w:t>
      </w:r>
      <w:bookmarkEnd w:id="43"/>
    </w:p>
    <w:p w:rsidRPr="00A167BA" w:rsidR="00006864" w:rsidP="00006864" w:rsidRDefault="00006864" w14:paraId="24BDEB4F" w14:textId="5CB3C301">
      <w:pPr>
        <w:jc w:val="both"/>
        <w:rPr>
          <w:rFonts w:ascii="Times New Roman" w:hAnsi="Times New Roman" w:cs="Times New Roman"/>
          <w:sz w:val="24"/>
          <w:szCs w:val="24"/>
        </w:rPr>
      </w:pPr>
      <w:r w:rsidRPr="00A167BA">
        <w:rPr>
          <w:rFonts w:ascii="Times New Roman" w:hAnsi="Times New Roman" w:cs="Times New Roman"/>
          <w:sz w:val="24"/>
          <w:szCs w:val="24"/>
        </w:rPr>
        <w:t xml:space="preserve">Krajem travnja započela je dogradnja pregradskog dječjeg vrtića. Riječ je o projektu vrijednom 2,5 milijuna kuna kojim se mališanima želi osigurati još kvalitetniji i ugodniji boravak. Da je Grad Pregrada uspješan u provedbi projekata dokazuju prijave na različite natječaje i povlačenje bespovratnih sredstava pa je tako za dogradnju vrtića na javnim pozivima Ministarstva regionalnog razvoja i fondova EU te Središnjeg ureda za demografiju i mlade ostvareno 750 tisuća kuna, dok je ostatak osiguran kroz gradski proračun za 2021. godinu. </w:t>
      </w:r>
    </w:p>
    <w:p w:rsidR="00546087" w:rsidP="00546087" w:rsidRDefault="00006864" w14:paraId="293ED548" w14:textId="38AFF901">
      <w:pPr>
        <w:jc w:val="both"/>
        <w:rPr>
          <w:rFonts w:ascii="Times New Roman" w:hAnsi="Times New Roman" w:cs="Times New Roman"/>
          <w:sz w:val="24"/>
          <w:szCs w:val="24"/>
        </w:rPr>
      </w:pPr>
      <w:r w:rsidRPr="00A167BA">
        <w:rPr>
          <w:rFonts w:ascii="Times New Roman" w:hAnsi="Times New Roman" w:cs="Times New Roman"/>
          <w:sz w:val="24"/>
          <w:szCs w:val="24"/>
        </w:rPr>
        <w:t>Radove na dogradnji vrtića izvodi Zanatska zadruga Kuna-gora temeljem Ugovora o javnoj nabavi radova.</w:t>
      </w:r>
    </w:p>
    <w:p w:rsidRPr="00A167BA" w:rsidR="00A167BA" w:rsidP="00546087" w:rsidRDefault="00A167BA" w14:paraId="51F06E02" w14:textId="77777777">
      <w:pPr>
        <w:jc w:val="both"/>
        <w:rPr>
          <w:rFonts w:ascii="Times New Roman" w:hAnsi="Times New Roman" w:cs="Times New Roman"/>
          <w:sz w:val="24"/>
          <w:szCs w:val="24"/>
        </w:rPr>
      </w:pPr>
    </w:p>
    <w:p w:rsidRPr="000C4490" w:rsidR="00A026FA" w:rsidP="00FA70D4" w:rsidRDefault="00FA70D4" w14:paraId="53449061" w14:textId="77777777">
      <w:pPr>
        <w:pStyle w:val="Naslov3"/>
        <w:rPr>
          <w:sz w:val="24"/>
          <w:szCs w:val="24"/>
        </w:rPr>
      </w:pPr>
      <w:bookmarkStart w:name="_Toc81217514" w:id="44"/>
      <w:r w:rsidRPr="000C4490">
        <w:rPr>
          <w:sz w:val="24"/>
          <w:szCs w:val="24"/>
        </w:rPr>
        <w:t>4.1.3. GOSPODARSTVO I POLJOPRIVREDA</w:t>
      </w:r>
      <w:bookmarkEnd w:id="44"/>
    </w:p>
    <w:p w:rsidRPr="0067266B" w:rsidR="00DF2F07" w:rsidP="00FA70D4" w:rsidRDefault="00DF2F07" w14:paraId="0863BFBE" w14:textId="77777777">
      <w:pPr>
        <w:pStyle w:val="Naslov4"/>
      </w:pPr>
      <w:bookmarkStart w:name="_Toc81217515" w:id="45"/>
      <w:r w:rsidRPr="0067266B">
        <w:t>4.1.</w:t>
      </w:r>
      <w:r w:rsidR="00FA70D4">
        <w:t>3</w:t>
      </w:r>
      <w:r w:rsidRPr="0067266B">
        <w:t>.</w:t>
      </w:r>
      <w:r w:rsidR="00FA70D4">
        <w:t>1</w:t>
      </w:r>
      <w:r w:rsidRPr="0067266B">
        <w:t>. Javni natječaji/ pozivi u izvještajnom razdoblju</w:t>
      </w:r>
      <w:bookmarkEnd w:id="45"/>
    </w:p>
    <w:p w:rsidR="00DF2F07" w:rsidP="00DF2F07" w:rsidRDefault="00DF2F07" w14:paraId="75BFA214" w14:textId="48E6B4A0">
      <w:pPr>
        <w:jc w:val="both"/>
        <w:rPr>
          <w:rFonts w:ascii="Times New Roman" w:hAnsi="Times New Roman" w:cs="Times New Roman"/>
          <w:sz w:val="24"/>
          <w:szCs w:val="24"/>
        </w:rPr>
      </w:pPr>
      <w:r w:rsidRPr="0067266B">
        <w:rPr>
          <w:rFonts w:ascii="Times New Roman" w:hAnsi="Times New Roman" w:cs="Times New Roman"/>
          <w:sz w:val="24"/>
          <w:szCs w:val="24"/>
        </w:rPr>
        <w:t>U izvještajnom razdoblju provedeni su sljedeći javni natječaj/ pozivi:</w:t>
      </w:r>
    </w:p>
    <w:p w:rsidR="00286802" w:rsidP="00286802" w:rsidRDefault="00286802" w14:paraId="55AC3651" w14:textId="46836ADD">
      <w:pPr>
        <w:pStyle w:val="Odlomakpopisa"/>
        <w:numPr>
          <w:ilvl w:val="0"/>
          <w:numId w:val="22"/>
        </w:numPr>
        <w:jc w:val="both"/>
        <w:rPr>
          <w:rFonts w:ascii="Times New Roman" w:hAnsi="Times New Roman" w:cs="Times New Roman"/>
          <w:sz w:val="24"/>
          <w:szCs w:val="24"/>
        </w:rPr>
      </w:pPr>
      <w:r>
        <w:rPr>
          <w:rFonts w:ascii="Times New Roman" w:hAnsi="Times New Roman" w:cs="Times New Roman"/>
          <w:sz w:val="24"/>
          <w:szCs w:val="24"/>
        </w:rPr>
        <w:t>Javni poziv</w:t>
      </w:r>
      <w:r w:rsidRPr="00286802">
        <w:rPr>
          <w:rFonts w:ascii="Times New Roman" w:hAnsi="Times New Roman" w:cs="Times New Roman"/>
          <w:sz w:val="24"/>
          <w:szCs w:val="24"/>
        </w:rPr>
        <w:t xml:space="preserve"> za podnošenje zahtjeva za dodjelu jednokratne financijske pomoći poslovnim subjektima namijenjena ublažavanju posljedica izazvanih epidemijom koronavirusa (COVID-19)</w:t>
      </w:r>
      <w:r>
        <w:rPr>
          <w:rFonts w:ascii="Times New Roman" w:hAnsi="Times New Roman" w:cs="Times New Roman"/>
          <w:sz w:val="24"/>
          <w:szCs w:val="24"/>
        </w:rPr>
        <w:t>,</w:t>
      </w:r>
    </w:p>
    <w:p w:rsidR="00286802" w:rsidP="00013043" w:rsidRDefault="001665B0" w14:paraId="3AA774E1" w14:textId="1629A705">
      <w:pPr>
        <w:pStyle w:val="Odlomakpopisa"/>
        <w:numPr>
          <w:ilvl w:val="0"/>
          <w:numId w:val="22"/>
        </w:numPr>
        <w:jc w:val="both"/>
        <w:rPr>
          <w:rFonts w:ascii="Times New Roman" w:hAnsi="Times New Roman" w:cs="Times New Roman"/>
          <w:sz w:val="24"/>
          <w:szCs w:val="24"/>
        </w:rPr>
      </w:pPr>
      <w:r>
        <w:rPr>
          <w:rFonts w:ascii="Times New Roman" w:hAnsi="Times New Roman" w:cs="Times New Roman"/>
          <w:sz w:val="24"/>
          <w:szCs w:val="24"/>
        </w:rPr>
        <w:t>Javni poziv</w:t>
      </w:r>
      <w:r w:rsidR="00286802">
        <w:rPr>
          <w:rFonts w:ascii="Times New Roman" w:hAnsi="Times New Roman" w:cs="Times New Roman"/>
          <w:sz w:val="24"/>
          <w:szCs w:val="24"/>
        </w:rPr>
        <w:t xml:space="preserve"> </w:t>
      </w:r>
      <w:r w:rsidRPr="00286802" w:rsidR="00286802">
        <w:rPr>
          <w:rFonts w:ascii="Times New Roman" w:hAnsi="Times New Roman" w:cs="Times New Roman"/>
          <w:sz w:val="24"/>
          <w:szCs w:val="24"/>
        </w:rPr>
        <w:t>nositeljima stvarnih prava na nekretninama o započinjanju postupka evidentiranja Groblja Vinagora</w:t>
      </w:r>
      <w:r>
        <w:rPr>
          <w:rFonts w:ascii="Times New Roman" w:hAnsi="Times New Roman" w:cs="Times New Roman"/>
          <w:sz w:val="24"/>
          <w:szCs w:val="24"/>
        </w:rPr>
        <w:t>,</w:t>
      </w:r>
    </w:p>
    <w:p w:rsidR="001665B0" w:rsidP="00013043" w:rsidRDefault="001665B0" w14:paraId="56F91F6A" w14:textId="34A2CE87">
      <w:pPr>
        <w:pStyle w:val="Odlomakpopisa"/>
        <w:numPr>
          <w:ilvl w:val="0"/>
          <w:numId w:val="22"/>
        </w:numPr>
        <w:jc w:val="both"/>
        <w:rPr>
          <w:rFonts w:ascii="Times New Roman" w:hAnsi="Times New Roman" w:cs="Times New Roman"/>
          <w:sz w:val="24"/>
          <w:szCs w:val="24"/>
        </w:rPr>
      </w:pPr>
      <w:r>
        <w:rPr>
          <w:rFonts w:ascii="Times New Roman" w:hAnsi="Times New Roman" w:cs="Times New Roman"/>
          <w:sz w:val="24"/>
          <w:szCs w:val="24"/>
        </w:rPr>
        <w:t>Javni poziv</w:t>
      </w:r>
      <w:r w:rsidRPr="001665B0">
        <w:rPr>
          <w:rFonts w:ascii="Times New Roman" w:hAnsi="Times New Roman" w:cs="Times New Roman"/>
          <w:sz w:val="24"/>
          <w:szCs w:val="24"/>
        </w:rPr>
        <w:t xml:space="preserve"> za podnošenje zahtjeva za dodjelu nepovratnih financijskih sredstava za mjeru Programa potpora poljoprivredi na području Grada Pregrade za 2021. godinu</w:t>
      </w:r>
      <w:r>
        <w:rPr>
          <w:rFonts w:ascii="Times New Roman" w:hAnsi="Times New Roman" w:cs="Times New Roman"/>
          <w:sz w:val="24"/>
          <w:szCs w:val="24"/>
        </w:rPr>
        <w:t>,</w:t>
      </w:r>
    </w:p>
    <w:p w:rsidR="001665B0" w:rsidP="00013043" w:rsidRDefault="001665B0" w14:paraId="64D9EBB4" w14:textId="4FB7CF01">
      <w:pPr>
        <w:pStyle w:val="Odlomakpopisa"/>
        <w:numPr>
          <w:ilvl w:val="0"/>
          <w:numId w:val="22"/>
        </w:numPr>
        <w:jc w:val="both"/>
        <w:rPr>
          <w:rFonts w:ascii="Times New Roman" w:hAnsi="Times New Roman" w:cs="Times New Roman"/>
          <w:sz w:val="24"/>
          <w:szCs w:val="24"/>
        </w:rPr>
      </w:pPr>
      <w:r>
        <w:rPr>
          <w:rFonts w:ascii="Times New Roman" w:hAnsi="Times New Roman" w:cs="Times New Roman"/>
          <w:sz w:val="24"/>
          <w:szCs w:val="24"/>
        </w:rPr>
        <w:t>Javni poziv</w:t>
      </w:r>
      <w:r w:rsidRPr="001665B0">
        <w:rPr>
          <w:rFonts w:ascii="Times New Roman" w:hAnsi="Times New Roman" w:cs="Times New Roman"/>
          <w:sz w:val="24"/>
          <w:szCs w:val="24"/>
        </w:rPr>
        <w:t xml:space="preserve"> nositeljima stvarnih prava na nekretninama o započinjanju postupka evidentiranja nerazvrstanih cesta</w:t>
      </w:r>
      <w:r>
        <w:rPr>
          <w:rFonts w:ascii="Times New Roman" w:hAnsi="Times New Roman" w:cs="Times New Roman"/>
          <w:sz w:val="24"/>
          <w:szCs w:val="24"/>
        </w:rPr>
        <w:t>,</w:t>
      </w:r>
    </w:p>
    <w:p w:rsidRPr="001665B0" w:rsidR="001665B0" w:rsidP="00BB6E8A" w:rsidRDefault="001665B0" w14:paraId="598D2A82" w14:textId="29D052A0">
      <w:pPr>
        <w:pStyle w:val="Odlomakpopisa"/>
        <w:numPr>
          <w:ilvl w:val="0"/>
          <w:numId w:val="22"/>
        </w:numPr>
        <w:jc w:val="both"/>
        <w:rPr>
          <w:rFonts w:ascii="Times New Roman" w:hAnsi="Times New Roman" w:cs="Times New Roman"/>
          <w:sz w:val="24"/>
          <w:szCs w:val="24"/>
        </w:rPr>
      </w:pPr>
      <w:r w:rsidRPr="001665B0">
        <w:rPr>
          <w:rFonts w:ascii="Times New Roman" w:hAnsi="Times New Roman" w:cs="Times New Roman"/>
          <w:sz w:val="24"/>
          <w:szCs w:val="24"/>
        </w:rPr>
        <w:t>Javni natječaj</w:t>
      </w:r>
      <w:r>
        <w:rPr>
          <w:rFonts w:ascii="Times New Roman" w:hAnsi="Times New Roman" w:cs="Times New Roman"/>
          <w:sz w:val="24"/>
          <w:szCs w:val="24"/>
        </w:rPr>
        <w:t xml:space="preserve"> </w:t>
      </w:r>
      <w:r w:rsidRPr="001665B0">
        <w:rPr>
          <w:rFonts w:ascii="Times New Roman" w:hAnsi="Times New Roman" w:cs="Times New Roman"/>
          <w:sz w:val="24"/>
          <w:szCs w:val="24"/>
        </w:rPr>
        <w:t>za prijam u službu u Upravni odjel za financije i gospodarstvo Grada Pregrade</w:t>
      </w:r>
      <w:r>
        <w:rPr>
          <w:rFonts w:ascii="Times New Roman" w:hAnsi="Times New Roman" w:cs="Times New Roman"/>
          <w:sz w:val="24"/>
          <w:szCs w:val="24"/>
        </w:rPr>
        <w:t>.</w:t>
      </w:r>
    </w:p>
    <w:p w:rsidRPr="00A167BA" w:rsidR="002B5FE5" w:rsidP="00A167BA" w:rsidRDefault="00685140" w14:paraId="26FBE0CA" w14:textId="32DAB0D1">
      <w:pPr>
        <w:pStyle w:val="Stil1"/>
      </w:pPr>
      <w:bookmarkStart w:name="_Toc81217516" w:id="46"/>
      <w:r w:rsidRPr="00A167BA">
        <w:t>4.1.3</w:t>
      </w:r>
      <w:r w:rsidRPr="00A167BA" w:rsidR="002B5FE5">
        <w:t>.</w:t>
      </w:r>
      <w:r w:rsidR="00A167BA">
        <w:t>2</w:t>
      </w:r>
      <w:r w:rsidRPr="00A167BA" w:rsidR="004B6857">
        <w:t>.</w:t>
      </w:r>
      <w:r w:rsidRPr="00A167BA" w:rsidR="002B5FE5">
        <w:t xml:space="preserve"> </w:t>
      </w:r>
      <w:r w:rsidRPr="00A167BA" w:rsidR="000D4332">
        <w:t xml:space="preserve">Odluka </w:t>
      </w:r>
      <w:r w:rsidRPr="00A167BA" w:rsidR="00FF6260">
        <w:t>gradonačelnika o isplati jednokratne financijske pomoći poslovnim subjektima namijenjena ublažavanju posljedica izazvanih epidemijom COVID-19</w:t>
      </w:r>
      <w:bookmarkEnd w:id="46"/>
    </w:p>
    <w:p w:rsidR="00FF6260" w:rsidP="00FF6260" w:rsidRDefault="00FF6260" w14:paraId="1DBFD6D1" w14:textId="364E12FE">
      <w:pPr>
        <w:pStyle w:val="Naslov2"/>
        <w:rPr>
          <w:rFonts w:cs="Times New Roman" w:eastAsiaTheme="minorEastAsia"/>
          <w:b w:val="0"/>
          <w:bCs w:val="0"/>
          <w:color w:val="auto"/>
          <w:szCs w:val="24"/>
        </w:rPr>
      </w:pPr>
      <w:bookmarkStart w:name="_Toc81217517" w:id="47"/>
      <w:bookmarkStart w:name="_Toc473697032" w:id="48"/>
      <w:r w:rsidRPr="00FF6260">
        <w:rPr>
          <w:rFonts w:cs="Times New Roman" w:eastAsiaTheme="minorEastAsia"/>
          <w:b w:val="0"/>
          <w:bCs w:val="0"/>
          <w:color w:val="auto"/>
          <w:szCs w:val="24"/>
        </w:rPr>
        <w:t>Temeljem Javnog poziva za podnošenje zahtjeva za dodjelu jednokratne financijske pomoći poslovnim subjektima namijenjena ublažavanju posljedica izazvanih epidemijom koronavirusa (COVID-19), Klasa: 302-01/21-01/05, Urbroj: 2214/01-02-21-2 od 17.03.2021. godine, gradonačelnik je donio Odluku o odobravanju isplate jednokratne financijske pomoći poslovnim subjektima namijenjena ublažavanju posljedica izazvanih epidemijom koronavirusa (COVID-19). Pomoć je isplaćena 14-ero poslovnih subjekata i to svakom u iznosu od 3.000,00 kuna.</w:t>
      </w:r>
      <w:bookmarkEnd w:id="47"/>
    </w:p>
    <w:p w:rsidR="00450166" w:rsidP="00450166" w:rsidRDefault="00450166" w14:paraId="6C3B759C" w14:textId="401BCB9F"/>
    <w:p w:rsidR="00450166" w:rsidP="00450166" w:rsidRDefault="00450166" w14:paraId="055F669C" w14:textId="37F02BF7"/>
    <w:p w:rsidRPr="00450166" w:rsidR="00450166" w:rsidP="00450166" w:rsidRDefault="00450166" w14:paraId="13D36C8A" w14:textId="77777777"/>
    <w:p w:rsidRPr="000C4490" w:rsidR="00873CB0" w:rsidP="00FF6260" w:rsidRDefault="00B872F6" w14:paraId="5BE3AB74" w14:textId="1A432A70">
      <w:pPr>
        <w:pStyle w:val="Naslov2"/>
        <w:rPr>
          <w:rFonts w:eastAsia="Cambria"/>
          <w:sz w:val="28"/>
          <w:szCs w:val="28"/>
        </w:rPr>
      </w:pPr>
      <w:bookmarkStart w:name="_Toc81217518" w:id="49"/>
      <w:r w:rsidRPr="000C4490">
        <w:rPr>
          <w:rFonts w:eastAsia="Cambria"/>
          <w:sz w:val="28"/>
          <w:szCs w:val="28"/>
        </w:rPr>
        <w:lastRenderedPageBreak/>
        <w:t xml:space="preserve">4.2. </w:t>
      </w:r>
      <w:r w:rsidRPr="000C4490" w:rsidR="00873CB0">
        <w:rPr>
          <w:rFonts w:eastAsia="Cambria"/>
          <w:sz w:val="28"/>
          <w:szCs w:val="28"/>
        </w:rPr>
        <w:t>Upravni odjel za opće poslove i društvene djelatnosti</w:t>
      </w:r>
      <w:bookmarkEnd w:id="48"/>
      <w:bookmarkEnd w:id="49"/>
    </w:p>
    <w:p w:rsidRPr="000C4490" w:rsidR="00873CB0" w:rsidP="00873CB0" w:rsidRDefault="00873CB0" w14:paraId="4835707C" w14:textId="77777777">
      <w:pPr>
        <w:spacing w:after="0"/>
        <w:rPr>
          <w:rFonts w:ascii="Times New Roman" w:hAnsi="Times New Roman" w:eastAsia="Times New Roman" w:cs="Times New Roman"/>
          <w:sz w:val="24"/>
          <w:szCs w:val="24"/>
        </w:rPr>
      </w:pPr>
    </w:p>
    <w:p w:rsidRPr="000C4490" w:rsidR="00873CB0" w:rsidP="00873CB0" w:rsidRDefault="00873CB0" w14:paraId="45291BBD" w14:textId="77777777">
      <w:pPr>
        <w:spacing w:after="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Upravni odjel za društvene djelatnosti je stručna služba nadležna za funkcioniranje javnih potreba Grada u predškolskom odgoju i obrazovanju, osnovnom školstvu, socijalnoj skrbi, kulturi, športu, tehničkoj kulturi i zaštiti okoliša i suradnji s udrugama.</w:t>
      </w:r>
    </w:p>
    <w:p w:rsidRPr="000C4490" w:rsidR="00873CB0" w:rsidP="00873CB0" w:rsidRDefault="00873CB0" w14:paraId="551A0191" w14:textId="77777777">
      <w:pPr>
        <w:spacing w:after="0"/>
        <w:jc w:val="both"/>
        <w:rPr>
          <w:rFonts w:ascii="Times New Roman" w:hAnsi="Times New Roman" w:eastAsia="Times New Roman" w:cs="Times New Roman"/>
          <w:sz w:val="24"/>
          <w:szCs w:val="24"/>
        </w:rPr>
      </w:pPr>
      <w:r w:rsidRPr="000C4490">
        <w:rPr>
          <w:rFonts w:ascii="Times New Roman" w:hAnsi="Times New Roman" w:eastAsia="Times New Roman" w:cs="Times New Roman"/>
          <w:sz w:val="24"/>
          <w:szCs w:val="24"/>
        </w:rPr>
        <w:t xml:space="preserve">Upravni odjel za opće poslove i društvene djelatnosti pripremao je materijale za </w:t>
      </w:r>
      <w:r w:rsidRPr="000C4490" w:rsidR="00085639">
        <w:rPr>
          <w:rFonts w:ascii="Times New Roman" w:hAnsi="Times New Roman" w:eastAsia="Times New Roman" w:cs="Times New Roman"/>
          <w:sz w:val="24"/>
          <w:szCs w:val="24"/>
        </w:rPr>
        <w:t xml:space="preserve">sjednice </w:t>
      </w:r>
      <w:r w:rsidRPr="000C4490">
        <w:rPr>
          <w:rFonts w:ascii="Times New Roman" w:hAnsi="Times New Roman" w:eastAsia="Times New Roman" w:cs="Times New Roman"/>
          <w:sz w:val="24"/>
          <w:szCs w:val="24"/>
        </w:rPr>
        <w:t>Gra</w:t>
      </w:r>
      <w:r w:rsidRPr="000C4490" w:rsidR="00085639">
        <w:rPr>
          <w:rFonts w:ascii="Times New Roman" w:hAnsi="Times New Roman" w:eastAsia="Times New Roman" w:cs="Times New Roman"/>
          <w:sz w:val="24"/>
          <w:szCs w:val="24"/>
        </w:rPr>
        <w:t>dskog vijeća održane u izvještajnom razdoblju</w:t>
      </w:r>
      <w:r w:rsidRPr="000C4490">
        <w:rPr>
          <w:rFonts w:ascii="Times New Roman" w:hAnsi="Times New Roman" w:eastAsia="Times New Roman" w:cs="Times New Roman"/>
          <w:sz w:val="24"/>
          <w:szCs w:val="24"/>
        </w:rPr>
        <w:t>.</w:t>
      </w:r>
    </w:p>
    <w:p w:rsidRPr="000C4490" w:rsidR="001A06F0" w:rsidP="00450166" w:rsidRDefault="00B872F6" w14:paraId="61BB04B2" w14:textId="77777777">
      <w:pPr>
        <w:pStyle w:val="Stil1"/>
      </w:pPr>
      <w:bookmarkStart w:name="_Toc473697033" w:id="50"/>
      <w:bookmarkStart w:name="_Toc81217519" w:id="51"/>
      <w:r w:rsidRPr="000C4490">
        <w:t>4</w:t>
      </w:r>
      <w:r w:rsidRPr="000C4490" w:rsidR="00FF254A">
        <w:t>.</w:t>
      </w:r>
      <w:r w:rsidRPr="000C4490">
        <w:t>2.1.</w:t>
      </w:r>
      <w:r w:rsidRPr="000C4490" w:rsidR="00873CB0">
        <w:t xml:space="preserve"> O</w:t>
      </w:r>
      <w:bookmarkEnd w:id="50"/>
      <w:r w:rsidRPr="000C4490" w:rsidR="00FF254A">
        <w:t>pći poslovi</w:t>
      </w:r>
      <w:bookmarkEnd w:id="51"/>
    </w:p>
    <w:p w:rsidRPr="00B872F6" w:rsidR="00873CB0" w:rsidP="00450166" w:rsidRDefault="00B872F6" w14:paraId="5EB00584" w14:textId="77777777">
      <w:pPr>
        <w:pStyle w:val="Stil1"/>
      </w:pPr>
      <w:bookmarkStart w:name="_Toc473697034" w:id="52"/>
      <w:bookmarkStart w:name="_Toc81217520" w:id="53"/>
      <w:r>
        <w:t>4</w:t>
      </w:r>
      <w:r w:rsidRPr="00B0574C" w:rsidR="00FF254A">
        <w:t>.</w:t>
      </w:r>
      <w:r>
        <w:t>2.</w:t>
      </w:r>
      <w:r w:rsidRPr="00B0574C" w:rsidR="00FF254A">
        <w:t>1.</w:t>
      </w:r>
      <w:r>
        <w:t>1.</w:t>
      </w:r>
      <w:r w:rsidRPr="00B0574C" w:rsidR="00873CB0">
        <w:t xml:space="preserve">  Upravni postupci</w:t>
      </w:r>
      <w:bookmarkEnd w:id="52"/>
      <w:bookmarkEnd w:id="53"/>
    </w:p>
    <w:p w:rsidRPr="00B0574C" w:rsidR="00873CB0" w:rsidP="00873CB0" w:rsidRDefault="00873CB0" w14:paraId="21D08587" w14:textId="77777777">
      <w:pPr>
        <w:spacing w:after="0"/>
        <w:jc w:val="both"/>
        <w:rPr>
          <w:rFonts w:ascii="Times New Roman" w:hAnsi="Times New Roman" w:eastAsia="Times New Roman" w:cs="Times New Roman"/>
          <w:color w:val="000000"/>
          <w:sz w:val="24"/>
          <w:szCs w:val="24"/>
        </w:rPr>
      </w:pPr>
      <w:r w:rsidRPr="00B0574C">
        <w:rPr>
          <w:rFonts w:ascii="Times New Roman" w:hAnsi="Times New Roman" w:eastAsia="Times New Roman" w:cs="Times New Roman"/>
          <w:color w:val="000000"/>
          <w:sz w:val="24"/>
          <w:szCs w:val="24"/>
        </w:rPr>
        <w:t xml:space="preserve">Upravni odjel provodi upravne postupke u skladu sa odredbama Zakona o općem upravnom postupku (NN, br.47/09). </w:t>
      </w:r>
    </w:p>
    <w:p w:rsidR="00D46A3E" w:rsidP="00D46A3E" w:rsidRDefault="00873CB0" w14:paraId="1476F5EE" w14:textId="62BFE128">
      <w:pPr>
        <w:spacing w:after="0"/>
        <w:jc w:val="both"/>
        <w:rPr>
          <w:rFonts w:ascii="Times New Roman" w:hAnsi="Times New Roman" w:eastAsia="Times New Roman" w:cs="Times New Roman"/>
          <w:color w:val="000000"/>
          <w:sz w:val="24"/>
          <w:szCs w:val="24"/>
        </w:rPr>
      </w:pPr>
      <w:r w:rsidRPr="00B0574C">
        <w:rPr>
          <w:rFonts w:ascii="Times New Roman" w:hAnsi="Times New Roman" w:eastAsia="Times New Roman" w:cs="Times New Roman"/>
          <w:color w:val="000000"/>
          <w:sz w:val="24"/>
          <w:szCs w:val="24"/>
        </w:rPr>
        <w:t>Izrada rješenja: ocjenjivanje službenika, rješenja o korištenju go</w:t>
      </w:r>
      <w:r w:rsidRPr="00B0574C" w:rsidR="003551C4">
        <w:rPr>
          <w:rFonts w:ascii="Times New Roman" w:hAnsi="Times New Roman" w:eastAsia="Times New Roman" w:cs="Times New Roman"/>
          <w:color w:val="000000"/>
          <w:sz w:val="24"/>
          <w:szCs w:val="24"/>
        </w:rPr>
        <w:t>dišnjeg,</w:t>
      </w:r>
      <w:r w:rsidRPr="00B0574C">
        <w:rPr>
          <w:rFonts w:ascii="Times New Roman" w:hAnsi="Times New Roman" w:eastAsia="Times New Roman" w:cs="Times New Roman"/>
          <w:color w:val="000000"/>
          <w:sz w:val="24"/>
          <w:szCs w:val="24"/>
        </w:rPr>
        <w:t xml:space="preserve"> rješenja o prijmu u službu, rješenja o rasporedu na radno mjesto, rješenja o pravima iz područja socijalne skrbi, rješenja iz podr</w:t>
      </w:r>
      <w:r w:rsidRPr="00B0574C" w:rsidR="003551C4">
        <w:rPr>
          <w:rFonts w:ascii="Times New Roman" w:hAnsi="Times New Roman" w:eastAsia="Times New Roman" w:cs="Times New Roman"/>
          <w:color w:val="000000"/>
          <w:sz w:val="24"/>
          <w:szCs w:val="24"/>
        </w:rPr>
        <w:t>učja ugostiteljske djelatnosti.</w:t>
      </w:r>
      <w:bookmarkStart w:name="_Toc473697035" w:id="54"/>
    </w:p>
    <w:p w:rsidRPr="00E97898" w:rsidR="00E97898" w:rsidP="00450166" w:rsidRDefault="00E97898" w14:paraId="702DD4AE" w14:textId="0ABE1E51">
      <w:pPr>
        <w:pStyle w:val="Stil1"/>
      </w:pPr>
      <w:bookmarkStart w:name="_Toc81217521" w:id="55"/>
      <w:bookmarkEnd w:id="54"/>
      <w:r w:rsidRPr="00E97898">
        <w:t>4.2.1.</w:t>
      </w:r>
      <w:r w:rsidR="00003704">
        <w:t>2</w:t>
      </w:r>
      <w:r w:rsidRPr="00E97898" w:rsidR="00B872F6">
        <w:t>.</w:t>
      </w:r>
      <w:r w:rsidRPr="00E97898">
        <w:t xml:space="preserve"> Savjetovanje sa zainteresiranom javnošću</w:t>
      </w:r>
      <w:bookmarkEnd w:id="55"/>
      <w:r w:rsidRPr="00E97898">
        <w:t xml:space="preserve"> </w:t>
      </w:r>
    </w:p>
    <w:p w:rsidRPr="006C6315" w:rsidR="00E97898" w:rsidP="00E97898" w:rsidRDefault="00E97898" w14:paraId="29451BD6" w14:textId="77777777">
      <w:pPr>
        <w:jc w:val="both"/>
        <w:rPr>
          <w:rFonts w:ascii="Times New Roman" w:hAnsi="Times New Roman" w:cs="Times New Roman"/>
          <w:sz w:val="24"/>
          <w:szCs w:val="24"/>
        </w:rPr>
      </w:pPr>
      <w:r w:rsidRPr="006C6315">
        <w:rPr>
          <w:rFonts w:ascii="Times New Roman" w:hAnsi="Times New Roman" w:cs="Times New Roman"/>
          <w:sz w:val="24"/>
          <w:szCs w:val="24"/>
        </w:rPr>
        <w:t>Sukladno članku 11. Zakona o pravu na pristup informacija (NN 25/13, 85/15, dalje Zakon) tijela državne uprave, druga državna tijela, jedinice lokalne i područne (regionalne) samouprave i pravne osobe s javnim ovlastima dužne su provoditi savjetovanje s javnošću pri donošenju zakona i podzakonskih propisa, a pri donošenju općih akata odnosno drugih strateških ili planskih dokumenta kad se njima utječe na interese građana i pravnih osoba.</w:t>
      </w:r>
    </w:p>
    <w:p w:rsidR="00E97898" w:rsidP="00E97898" w:rsidRDefault="00E97898" w14:paraId="5B49A7B3" w14:textId="218B61E7">
      <w:pPr>
        <w:jc w:val="both"/>
        <w:rPr>
          <w:rFonts w:ascii="Times New Roman" w:hAnsi="Times New Roman" w:cs="Times New Roman"/>
          <w:sz w:val="24"/>
          <w:szCs w:val="24"/>
        </w:rPr>
      </w:pPr>
      <w:r>
        <w:rPr>
          <w:rFonts w:ascii="Times New Roman" w:hAnsi="Times New Roman" w:cs="Times New Roman"/>
          <w:sz w:val="24"/>
          <w:szCs w:val="24"/>
        </w:rPr>
        <w:t>Grad Pregrada je u 20</w:t>
      </w:r>
      <w:r w:rsidR="00F00B04">
        <w:rPr>
          <w:rFonts w:ascii="Times New Roman" w:hAnsi="Times New Roman" w:cs="Times New Roman"/>
          <w:sz w:val="24"/>
          <w:szCs w:val="24"/>
        </w:rPr>
        <w:t>2</w:t>
      </w:r>
      <w:r w:rsidR="00714832">
        <w:rPr>
          <w:rFonts w:ascii="Times New Roman" w:hAnsi="Times New Roman" w:cs="Times New Roman"/>
          <w:sz w:val="24"/>
          <w:szCs w:val="24"/>
        </w:rPr>
        <w:t>1</w:t>
      </w:r>
      <w:r w:rsidRPr="006C6315">
        <w:rPr>
          <w:rFonts w:ascii="Times New Roman" w:hAnsi="Times New Roman" w:cs="Times New Roman"/>
          <w:sz w:val="24"/>
          <w:szCs w:val="24"/>
        </w:rPr>
        <w:t>. godini temeljem Zakona, Kodeksa savjetovanja sa zainteresiranom javnošću u postupcima donošenja općih akata Grada Pregrade (Službeni glasnik KZŽ, br. 32/14), Plan</w:t>
      </w:r>
      <w:r>
        <w:rPr>
          <w:rFonts w:ascii="Times New Roman" w:hAnsi="Times New Roman" w:cs="Times New Roman"/>
          <w:sz w:val="24"/>
          <w:szCs w:val="24"/>
        </w:rPr>
        <w:t>a savjetovanja s javnošću u 20</w:t>
      </w:r>
      <w:r w:rsidR="00F00B04">
        <w:rPr>
          <w:rFonts w:ascii="Times New Roman" w:hAnsi="Times New Roman" w:cs="Times New Roman"/>
          <w:sz w:val="24"/>
          <w:szCs w:val="24"/>
        </w:rPr>
        <w:t>2</w:t>
      </w:r>
      <w:r w:rsidR="00286802">
        <w:rPr>
          <w:rFonts w:ascii="Times New Roman" w:hAnsi="Times New Roman" w:cs="Times New Roman"/>
          <w:sz w:val="24"/>
          <w:szCs w:val="24"/>
        </w:rPr>
        <w:t>1</w:t>
      </w:r>
      <w:r w:rsidRPr="006C6315">
        <w:rPr>
          <w:rFonts w:ascii="Times New Roman" w:hAnsi="Times New Roman" w:cs="Times New Roman"/>
          <w:sz w:val="24"/>
          <w:szCs w:val="24"/>
        </w:rPr>
        <w:t>. godini</w:t>
      </w:r>
      <w:r>
        <w:rPr>
          <w:rFonts w:ascii="Times New Roman" w:hAnsi="Times New Roman" w:cs="Times New Roman"/>
          <w:sz w:val="24"/>
          <w:szCs w:val="24"/>
        </w:rPr>
        <w:t xml:space="preserve"> proveo</w:t>
      </w:r>
      <w:r w:rsidRPr="006C6315">
        <w:rPr>
          <w:rFonts w:ascii="Times New Roman" w:hAnsi="Times New Roman" w:cs="Times New Roman"/>
          <w:sz w:val="24"/>
          <w:szCs w:val="24"/>
        </w:rPr>
        <w:t xml:space="preserve"> javno savjetovanje sa zainteresiranom javnošću za:</w:t>
      </w:r>
    </w:p>
    <w:p w:rsidR="00286802" w:rsidP="00F00B04" w:rsidRDefault="00286802" w14:paraId="4E295B1E" w14:textId="34A539A8">
      <w:pPr>
        <w:pStyle w:val="Odlomakpopisa"/>
        <w:numPr>
          <w:ilvl w:val="0"/>
          <w:numId w:val="8"/>
        </w:numPr>
        <w:rPr>
          <w:rFonts w:ascii="Times New Roman" w:hAnsi="Times New Roman" w:cs="Times New Roman"/>
          <w:sz w:val="24"/>
          <w:szCs w:val="24"/>
        </w:rPr>
      </w:pPr>
      <w:r>
        <w:rPr>
          <w:rFonts w:ascii="Times New Roman" w:hAnsi="Times New Roman" w:cs="Times New Roman"/>
          <w:sz w:val="24"/>
          <w:szCs w:val="24"/>
        </w:rPr>
        <w:t xml:space="preserve">Nacrt </w:t>
      </w:r>
      <w:r w:rsidRPr="00286802">
        <w:rPr>
          <w:rFonts w:ascii="Times New Roman" w:hAnsi="Times New Roman" w:cs="Times New Roman"/>
          <w:sz w:val="24"/>
          <w:szCs w:val="24"/>
        </w:rPr>
        <w:t>Procjene rizika od velikih nesreća za Grad Pregradu</w:t>
      </w:r>
      <w:r>
        <w:rPr>
          <w:rFonts w:ascii="Times New Roman" w:hAnsi="Times New Roman" w:cs="Times New Roman"/>
          <w:sz w:val="24"/>
          <w:szCs w:val="24"/>
        </w:rPr>
        <w:t>,</w:t>
      </w:r>
    </w:p>
    <w:p w:rsidR="00F00B04" w:rsidP="00F00B04" w:rsidRDefault="00F00B04" w14:paraId="50C17C5C" w14:textId="47922F32">
      <w:pPr>
        <w:pStyle w:val="Odlomakpopisa"/>
        <w:numPr>
          <w:ilvl w:val="0"/>
          <w:numId w:val="8"/>
        </w:numPr>
        <w:rPr>
          <w:rFonts w:ascii="Times New Roman" w:hAnsi="Times New Roman" w:cs="Times New Roman"/>
          <w:sz w:val="24"/>
          <w:szCs w:val="24"/>
        </w:rPr>
      </w:pPr>
      <w:r>
        <w:rPr>
          <w:rFonts w:ascii="Times New Roman" w:hAnsi="Times New Roman" w:cs="Times New Roman"/>
          <w:sz w:val="24"/>
          <w:szCs w:val="24"/>
        </w:rPr>
        <w:t xml:space="preserve">Nacrt </w:t>
      </w:r>
      <w:r w:rsidRPr="00286802" w:rsidR="00286802">
        <w:rPr>
          <w:rFonts w:ascii="Times New Roman" w:hAnsi="Times New Roman" w:cs="Times New Roman"/>
          <w:sz w:val="24"/>
          <w:szCs w:val="24"/>
        </w:rPr>
        <w:t>Plana razvoja Grada Pregrade 2021.-2027.</w:t>
      </w:r>
      <w:r w:rsidR="00286802">
        <w:rPr>
          <w:rFonts w:ascii="Times New Roman" w:hAnsi="Times New Roman" w:cs="Times New Roman"/>
          <w:sz w:val="24"/>
          <w:szCs w:val="24"/>
        </w:rPr>
        <w:t>,</w:t>
      </w:r>
    </w:p>
    <w:p w:rsidRPr="00F00B04" w:rsidR="00286802" w:rsidP="00F00B04" w:rsidRDefault="00286802" w14:paraId="68DB4D60" w14:textId="0357751D">
      <w:pPr>
        <w:pStyle w:val="Odlomakpopisa"/>
        <w:numPr>
          <w:ilvl w:val="0"/>
          <w:numId w:val="8"/>
        </w:numPr>
        <w:rPr>
          <w:rFonts w:ascii="Times New Roman" w:hAnsi="Times New Roman" w:cs="Times New Roman"/>
          <w:sz w:val="24"/>
          <w:szCs w:val="24"/>
        </w:rPr>
      </w:pPr>
      <w:r>
        <w:rPr>
          <w:rFonts w:ascii="Times New Roman" w:hAnsi="Times New Roman" w:cs="Times New Roman"/>
          <w:sz w:val="24"/>
          <w:szCs w:val="24"/>
        </w:rPr>
        <w:t xml:space="preserve">Nacrt </w:t>
      </w:r>
      <w:r w:rsidRPr="00286802">
        <w:rPr>
          <w:rFonts w:ascii="Times New Roman" w:hAnsi="Times New Roman" w:cs="Times New Roman"/>
          <w:sz w:val="24"/>
          <w:szCs w:val="24"/>
        </w:rPr>
        <w:t>Strategije upravljanja i raspolaganja imovinom u vlasništvu Grada Pregrade za razdoblje 2021.-2027.</w:t>
      </w:r>
      <w:r>
        <w:rPr>
          <w:rFonts w:ascii="Times New Roman" w:hAnsi="Times New Roman" w:cs="Times New Roman"/>
          <w:sz w:val="24"/>
          <w:szCs w:val="24"/>
        </w:rPr>
        <w:t>,</w:t>
      </w:r>
    </w:p>
    <w:p w:rsidRPr="00F00B04" w:rsidR="00B872F6" w:rsidP="00F00B04" w:rsidRDefault="00D723F4" w14:paraId="673F5786" w14:textId="41A1B414">
      <w:pPr>
        <w:pStyle w:val="Odlomakpopisa"/>
        <w:numPr>
          <w:ilvl w:val="0"/>
          <w:numId w:val="8"/>
        </w:numPr>
        <w:jc w:val="both"/>
        <w:rPr>
          <w:rFonts w:ascii="Times New Roman" w:hAnsi="Times New Roman" w:cs="Times New Roman"/>
          <w:sz w:val="24"/>
          <w:szCs w:val="24"/>
        </w:rPr>
      </w:pPr>
      <w:r>
        <w:rPr>
          <w:rFonts w:ascii="Times New Roman" w:hAnsi="Times New Roman" w:cs="Times New Roman"/>
          <w:sz w:val="24"/>
          <w:szCs w:val="24"/>
        </w:rPr>
        <w:t xml:space="preserve">Nacrt </w:t>
      </w:r>
      <w:r w:rsidRPr="00F00B04" w:rsidR="00F00B04">
        <w:rPr>
          <w:rFonts w:ascii="Times New Roman" w:hAnsi="Times New Roman" w:cs="Times New Roman"/>
          <w:sz w:val="24"/>
          <w:szCs w:val="24"/>
        </w:rPr>
        <w:t>Godišnjeg provedbenog plana unaprjeđenja zaštite od požara za područje Grada Pregrade za 202</w:t>
      </w:r>
      <w:r w:rsidR="00286802">
        <w:rPr>
          <w:rFonts w:ascii="Times New Roman" w:hAnsi="Times New Roman" w:cs="Times New Roman"/>
          <w:sz w:val="24"/>
          <w:szCs w:val="24"/>
        </w:rPr>
        <w:t>1</w:t>
      </w:r>
      <w:r w:rsidRPr="00F00B04" w:rsidR="00F00B04">
        <w:rPr>
          <w:rFonts w:ascii="Times New Roman" w:hAnsi="Times New Roman" w:cs="Times New Roman"/>
          <w:sz w:val="24"/>
          <w:szCs w:val="24"/>
        </w:rPr>
        <w:t>. godinu</w:t>
      </w:r>
      <w:r w:rsidR="00286802">
        <w:rPr>
          <w:rFonts w:ascii="Times New Roman" w:hAnsi="Times New Roman" w:cs="Times New Roman"/>
          <w:sz w:val="24"/>
          <w:szCs w:val="24"/>
        </w:rPr>
        <w:t>.</w:t>
      </w:r>
    </w:p>
    <w:p w:rsidRPr="00450166" w:rsidR="00873CB0" w:rsidP="00450166" w:rsidRDefault="00BA50B0" w14:paraId="1A133A71" w14:textId="30F79A63">
      <w:pPr>
        <w:pStyle w:val="Stil1"/>
        <w:rPr>
          <w:rFonts w:eastAsia="Cambria"/>
        </w:rPr>
      </w:pPr>
      <w:bookmarkStart w:name="_Toc473697036" w:id="56"/>
      <w:bookmarkStart w:name="_Toc81217522" w:id="57"/>
      <w:r>
        <w:rPr>
          <w:rFonts w:eastAsia="Cambria"/>
        </w:rPr>
        <w:t>4</w:t>
      </w:r>
      <w:r w:rsidRPr="00B0574C" w:rsidR="00873CB0">
        <w:rPr>
          <w:rFonts w:eastAsia="Cambria"/>
        </w:rPr>
        <w:t>.2.</w:t>
      </w:r>
      <w:r w:rsidR="00685140">
        <w:rPr>
          <w:rFonts w:eastAsia="Cambria"/>
        </w:rPr>
        <w:t>1</w:t>
      </w:r>
      <w:r>
        <w:rPr>
          <w:rFonts w:eastAsia="Cambria"/>
        </w:rPr>
        <w:t>.</w:t>
      </w:r>
      <w:r w:rsidR="00003704">
        <w:rPr>
          <w:rFonts w:eastAsia="Cambria"/>
        </w:rPr>
        <w:t>3</w:t>
      </w:r>
      <w:r w:rsidR="00797212">
        <w:rPr>
          <w:rFonts w:eastAsia="Cambria"/>
        </w:rPr>
        <w:t xml:space="preserve">. </w:t>
      </w:r>
      <w:r w:rsidRPr="00B0574C" w:rsidR="00873CB0">
        <w:rPr>
          <w:rFonts w:eastAsia="Cambria"/>
        </w:rPr>
        <w:t xml:space="preserve"> Imovinsko</w:t>
      </w:r>
      <w:r w:rsidR="00F00B04">
        <w:rPr>
          <w:rFonts w:eastAsia="Cambria"/>
        </w:rPr>
        <w:t xml:space="preserve"> </w:t>
      </w:r>
      <w:r w:rsidRPr="00B0574C" w:rsidR="00873CB0">
        <w:rPr>
          <w:rFonts w:eastAsia="Cambria"/>
        </w:rPr>
        <w:t>- pravni postupci</w:t>
      </w:r>
      <w:bookmarkEnd w:id="56"/>
      <w:bookmarkEnd w:id="57"/>
      <w:r w:rsidRPr="00B0574C" w:rsidR="00FF254A">
        <w:rPr>
          <w:rFonts w:eastAsia="Cambria"/>
        </w:rPr>
        <w:t xml:space="preserve"> </w:t>
      </w:r>
    </w:p>
    <w:p w:rsidRPr="00B0574C" w:rsidR="00873CB0" w:rsidP="00873CB0" w:rsidRDefault="00873CB0" w14:paraId="6EB5CD53" w14:textId="77777777">
      <w:pPr>
        <w:spacing w:after="0"/>
        <w:jc w:val="both"/>
        <w:rPr>
          <w:rFonts w:ascii="Times New Roman" w:hAnsi="Times New Roman" w:eastAsia="Times New Roman" w:cs="Times New Roman"/>
          <w:color w:val="000000"/>
          <w:sz w:val="24"/>
          <w:szCs w:val="24"/>
        </w:rPr>
      </w:pPr>
      <w:r w:rsidRPr="00B0574C">
        <w:rPr>
          <w:rFonts w:ascii="Times New Roman" w:hAnsi="Times New Roman" w:eastAsia="Times New Roman" w:cs="Times New Roman"/>
          <w:color w:val="000000"/>
          <w:sz w:val="24"/>
          <w:szCs w:val="24"/>
        </w:rPr>
        <w:t>Upravni odjel zadužen je za rješavanje imovinsko-pravnih poslova Grada u vezi raspolaganja nekretninama u vlasništvu Grada kao i nekretninama kojima Grad upravlja na temelju posebnih propisa, javnim dobrima u općoj uporabi, itd.</w:t>
      </w:r>
    </w:p>
    <w:p w:rsidR="00BA50B0" w:rsidP="00873CB0" w:rsidRDefault="00873CB0" w14:paraId="4F92E5E8" w14:textId="77777777">
      <w:pPr>
        <w:spacing w:after="0"/>
        <w:jc w:val="both"/>
        <w:rPr>
          <w:rFonts w:ascii="Times New Roman" w:hAnsi="Times New Roman" w:eastAsia="Times New Roman" w:cs="Times New Roman"/>
          <w:sz w:val="24"/>
          <w:szCs w:val="24"/>
        </w:rPr>
      </w:pPr>
      <w:r w:rsidRPr="00B0574C">
        <w:rPr>
          <w:rFonts w:ascii="Times New Roman" w:hAnsi="Times New Roman" w:eastAsia="Times New Roman" w:cs="Times New Roman"/>
          <w:sz w:val="24"/>
          <w:szCs w:val="24"/>
        </w:rPr>
        <w:t>Sukladno navedenom Upravni odjel bio je zadužen za poslove izrade potrebnih parcelacijskih elaborata, pripreme potrebnih ugovora (ugovor o kupoprodaji, zakupu, najmu), pripreme i provedbe postupaka davanja koncesija, upisa u zemljišne knjige, ispravaka postojećih upisa u zemljišnim knjigama, usklađivanja katastarskog i zemljišno knjižnih upisa nekretnina u vlasništvu Grada, provedbu postupaka povezivanja zemljišne knjige i knjige položenih ugovora.</w:t>
      </w:r>
    </w:p>
    <w:p w:rsidR="00BA50B0" w:rsidP="00450166" w:rsidRDefault="00685140" w14:paraId="518ADFC1" w14:textId="358D2DA9">
      <w:pPr>
        <w:pStyle w:val="Stil1"/>
        <w:rPr>
          <w:rFonts w:eastAsia="Times New Roman"/>
        </w:rPr>
      </w:pPr>
      <w:bookmarkStart w:name="_Toc81217523" w:id="58"/>
      <w:r>
        <w:rPr>
          <w:rFonts w:eastAsia="Times New Roman"/>
        </w:rPr>
        <w:lastRenderedPageBreak/>
        <w:t>4.2.1.</w:t>
      </w:r>
      <w:r w:rsidR="00003704">
        <w:rPr>
          <w:rFonts w:eastAsia="Times New Roman"/>
        </w:rPr>
        <w:t>4</w:t>
      </w:r>
      <w:r w:rsidR="00BA50B0">
        <w:rPr>
          <w:rFonts w:eastAsia="Times New Roman"/>
        </w:rPr>
        <w:t>. Javni nat</w:t>
      </w:r>
      <w:r w:rsidR="007707AE">
        <w:rPr>
          <w:rFonts w:eastAsia="Times New Roman"/>
        </w:rPr>
        <w:t xml:space="preserve">ječaji/ pozivi </w:t>
      </w:r>
      <w:r w:rsidR="00BA50B0">
        <w:rPr>
          <w:rFonts w:eastAsia="Times New Roman"/>
        </w:rPr>
        <w:t xml:space="preserve"> u izvještajnom razdoblju</w:t>
      </w:r>
      <w:bookmarkEnd w:id="58"/>
    </w:p>
    <w:p w:rsidR="00D723F4" w:rsidP="00873CB0" w:rsidRDefault="00BA50B0" w14:paraId="1AEBE2F2" w14:textId="105A9466">
      <w:p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U izvještajnom razdoblju prove</w:t>
      </w:r>
      <w:r w:rsidR="007707AE">
        <w:rPr>
          <w:rFonts w:ascii="Times New Roman" w:hAnsi="Times New Roman" w:eastAsia="Times New Roman" w:cs="Times New Roman"/>
          <w:sz w:val="24"/>
          <w:szCs w:val="24"/>
        </w:rPr>
        <w:t>deni su sljedeći javni natječaj/ pozivi</w:t>
      </w:r>
      <w:r>
        <w:rPr>
          <w:rFonts w:ascii="Times New Roman" w:hAnsi="Times New Roman" w:eastAsia="Times New Roman" w:cs="Times New Roman"/>
          <w:sz w:val="24"/>
          <w:szCs w:val="24"/>
        </w:rPr>
        <w:t>:</w:t>
      </w:r>
    </w:p>
    <w:p w:rsidRPr="008077F5" w:rsidR="00BA38E4" w:rsidP="008077F5" w:rsidRDefault="00BA38E4" w14:paraId="666E0C38" w14:textId="77777777">
      <w:pPr>
        <w:spacing w:after="0"/>
        <w:jc w:val="both"/>
        <w:rPr>
          <w:rFonts w:ascii="Times New Roman" w:hAnsi="Times New Roman" w:eastAsia="Times New Roman" w:cs="Times New Roman"/>
          <w:color w:val="FF0000"/>
          <w:sz w:val="24"/>
          <w:szCs w:val="24"/>
        </w:rPr>
      </w:pPr>
    </w:p>
    <w:p w:rsidR="00286802" w:rsidP="00F00B04" w:rsidRDefault="00286802" w14:paraId="6BF14626" w14:textId="221D1871">
      <w:pPr>
        <w:pStyle w:val="Odlomakpopisa"/>
        <w:numPr>
          <w:ilvl w:val="0"/>
          <w:numId w:val="9"/>
        </w:numPr>
        <w:spacing w:after="0"/>
        <w:jc w:val="both"/>
        <w:rPr>
          <w:rFonts w:ascii="Times New Roman" w:hAnsi="Times New Roman" w:eastAsia="Times New Roman" w:cs="Times New Roman"/>
          <w:sz w:val="24"/>
          <w:szCs w:val="24"/>
        </w:rPr>
      </w:pPr>
      <w:r w:rsidRPr="00286802">
        <w:rPr>
          <w:rFonts w:ascii="Times New Roman" w:hAnsi="Times New Roman" w:eastAsia="Times New Roman" w:cs="Times New Roman"/>
          <w:sz w:val="24"/>
          <w:szCs w:val="24"/>
        </w:rPr>
        <w:t>J</w:t>
      </w:r>
      <w:r>
        <w:rPr>
          <w:rFonts w:ascii="Times New Roman" w:hAnsi="Times New Roman" w:eastAsia="Times New Roman" w:cs="Times New Roman"/>
          <w:sz w:val="24"/>
          <w:szCs w:val="24"/>
        </w:rPr>
        <w:t xml:space="preserve">avni natječaj </w:t>
      </w:r>
      <w:r w:rsidRPr="00286802">
        <w:rPr>
          <w:rFonts w:ascii="Times New Roman" w:hAnsi="Times New Roman" w:eastAsia="Times New Roman" w:cs="Times New Roman"/>
          <w:sz w:val="24"/>
          <w:szCs w:val="24"/>
        </w:rPr>
        <w:t>za financiranje programa i projekata od interesa za opće dobro iz Proračuna Grada Pregrade u 2021. godini</w:t>
      </w:r>
      <w:r>
        <w:rPr>
          <w:rFonts w:ascii="Times New Roman" w:hAnsi="Times New Roman" w:eastAsia="Times New Roman" w:cs="Times New Roman"/>
          <w:sz w:val="24"/>
          <w:szCs w:val="24"/>
        </w:rPr>
        <w:t>,</w:t>
      </w:r>
    </w:p>
    <w:p w:rsidR="00F00B04" w:rsidP="00F00B04" w:rsidRDefault="00F00B04" w14:paraId="476A7124" w14:textId="6A25C91F">
      <w:pPr>
        <w:pStyle w:val="Odlomakpopisa"/>
        <w:numPr>
          <w:ilvl w:val="0"/>
          <w:numId w:val="9"/>
        </w:numPr>
        <w:spacing w:after="0"/>
        <w:jc w:val="both"/>
        <w:rPr>
          <w:rFonts w:ascii="Times New Roman" w:hAnsi="Times New Roman" w:eastAsia="Times New Roman" w:cs="Times New Roman"/>
          <w:sz w:val="24"/>
          <w:szCs w:val="24"/>
        </w:rPr>
      </w:pPr>
      <w:r w:rsidRPr="00F00B04">
        <w:rPr>
          <w:rFonts w:ascii="Times New Roman" w:hAnsi="Times New Roman" w:eastAsia="Times New Roman" w:cs="Times New Roman"/>
          <w:sz w:val="24"/>
          <w:szCs w:val="24"/>
        </w:rPr>
        <w:t>Javni poziv za prijavu kandidata/kinja za dodjelu nagrade "Naj volonter/ka" i "Volonterska akcija" za 20</w:t>
      </w:r>
      <w:r w:rsidR="00286802">
        <w:rPr>
          <w:rFonts w:ascii="Times New Roman" w:hAnsi="Times New Roman" w:eastAsia="Times New Roman" w:cs="Times New Roman"/>
          <w:sz w:val="24"/>
          <w:szCs w:val="24"/>
        </w:rPr>
        <w:t>20</w:t>
      </w:r>
      <w:r w:rsidRPr="00F00B04">
        <w:rPr>
          <w:rFonts w:ascii="Times New Roman" w:hAnsi="Times New Roman" w:eastAsia="Times New Roman" w:cs="Times New Roman"/>
          <w:sz w:val="24"/>
          <w:szCs w:val="24"/>
        </w:rPr>
        <w:t>. godinu</w:t>
      </w:r>
      <w:r w:rsidR="00286802">
        <w:rPr>
          <w:rFonts w:ascii="Times New Roman" w:hAnsi="Times New Roman" w:eastAsia="Times New Roman" w:cs="Times New Roman"/>
          <w:sz w:val="24"/>
          <w:szCs w:val="24"/>
        </w:rPr>
        <w:t>,</w:t>
      </w:r>
    </w:p>
    <w:p w:rsidR="00286802" w:rsidP="00F00B04" w:rsidRDefault="00286802" w14:paraId="57AFC1D5" w14:textId="46A1A30C">
      <w:pPr>
        <w:pStyle w:val="Odlomakpopisa"/>
        <w:numPr>
          <w:ilvl w:val="0"/>
          <w:numId w:val="9"/>
        </w:num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Javni natječaj</w:t>
      </w:r>
      <w:r w:rsidRPr="00286802">
        <w:rPr>
          <w:rFonts w:ascii="Times New Roman" w:hAnsi="Times New Roman" w:eastAsia="Times New Roman" w:cs="Times New Roman"/>
          <w:sz w:val="24"/>
          <w:szCs w:val="24"/>
        </w:rPr>
        <w:t xml:space="preserve"> za imenovanje pročelnika/pročelnice Upravnog odjela za opće poslove i društvene djelatnosti Grada Pregrade</w:t>
      </w:r>
      <w:r>
        <w:rPr>
          <w:rFonts w:ascii="Times New Roman" w:hAnsi="Times New Roman" w:eastAsia="Times New Roman" w:cs="Times New Roman"/>
          <w:sz w:val="24"/>
          <w:szCs w:val="24"/>
        </w:rPr>
        <w:t>,</w:t>
      </w:r>
    </w:p>
    <w:p w:rsidR="00286802" w:rsidP="00286802" w:rsidRDefault="00286802" w14:paraId="6963232C" w14:textId="3483BC99">
      <w:pPr>
        <w:pStyle w:val="Odlomakpopisa"/>
        <w:numPr>
          <w:ilvl w:val="0"/>
          <w:numId w:val="9"/>
        </w:numPr>
        <w:spacing w:after="0"/>
        <w:jc w:val="both"/>
        <w:rPr>
          <w:rFonts w:ascii="Times New Roman" w:hAnsi="Times New Roman" w:eastAsia="Times New Roman" w:cs="Times New Roman"/>
          <w:sz w:val="24"/>
          <w:szCs w:val="24"/>
        </w:rPr>
      </w:pPr>
      <w:r w:rsidRPr="00286802">
        <w:rPr>
          <w:rFonts w:ascii="Times New Roman" w:hAnsi="Times New Roman" w:eastAsia="Times New Roman" w:cs="Times New Roman"/>
          <w:sz w:val="24"/>
          <w:szCs w:val="24"/>
        </w:rPr>
        <w:t>N</w:t>
      </w:r>
      <w:r>
        <w:rPr>
          <w:rFonts w:ascii="Times New Roman" w:hAnsi="Times New Roman" w:eastAsia="Times New Roman" w:cs="Times New Roman"/>
          <w:sz w:val="24"/>
          <w:szCs w:val="24"/>
        </w:rPr>
        <w:t xml:space="preserve">atječaj </w:t>
      </w:r>
      <w:r w:rsidRPr="00286802">
        <w:rPr>
          <w:rFonts w:ascii="Times New Roman" w:hAnsi="Times New Roman" w:eastAsia="Times New Roman" w:cs="Times New Roman"/>
          <w:sz w:val="24"/>
          <w:szCs w:val="24"/>
        </w:rPr>
        <w:t>za prodaju zemljišta u vlasništvu Grada Pregrade</w:t>
      </w:r>
      <w:r>
        <w:rPr>
          <w:rFonts w:ascii="Times New Roman" w:hAnsi="Times New Roman" w:eastAsia="Times New Roman" w:cs="Times New Roman"/>
          <w:sz w:val="24"/>
          <w:szCs w:val="24"/>
        </w:rPr>
        <w:t>,</w:t>
      </w:r>
    </w:p>
    <w:p w:rsidRPr="00450166" w:rsidR="00D723F4" w:rsidP="00BA38E4" w:rsidRDefault="00286802" w14:paraId="75C4148F" w14:textId="299FE5D7">
      <w:pPr>
        <w:pStyle w:val="Odlomakpopisa"/>
        <w:numPr>
          <w:ilvl w:val="0"/>
          <w:numId w:val="9"/>
        </w:num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Javni poziv za </w:t>
      </w:r>
      <w:r w:rsidRPr="00286802">
        <w:rPr>
          <w:rFonts w:ascii="Times New Roman" w:hAnsi="Times New Roman" w:eastAsia="Times New Roman" w:cs="Times New Roman"/>
          <w:sz w:val="24"/>
          <w:szCs w:val="24"/>
        </w:rPr>
        <w:t>dodjelu nagrada za izvanredna postignuća u školskoj/akademskoj godini 2020./2021.</w:t>
      </w:r>
    </w:p>
    <w:p w:rsidR="00BA38E4" w:rsidP="00450166" w:rsidRDefault="00685140" w14:paraId="7E55B0E0" w14:textId="7874C2D7">
      <w:pPr>
        <w:pStyle w:val="Stil1"/>
        <w:rPr>
          <w:rFonts w:eastAsia="Times New Roman"/>
        </w:rPr>
      </w:pPr>
      <w:bookmarkStart w:name="_Toc81217524" w:id="59"/>
      <w:r>
        <w:rPr>
          <w:rFonts w:eastAsia="Times New Roman"/>
        </w:rPr>
        <w:t>4.2.1.</w:t>
      </w:r>
      <w:r w:rsidR="00003704">
        <w:rPr>
          <w:rFonts w:eastAsia="Times New Roman"/>
        </w:rPr>
        <w:t>5</w:t>
      </w:r>
      <w:r w:rsidR="00BA38E4">
        <w:rPr>
          <w:rFonts w:eastAsia="Times New Roman"/>
        </w:rPr>
        <w:t>. Javna nabava</w:t>
      </w:r>
      <w:bookmarkEnd w:id="59"/>
    </w:p>
    <w:p w:rsidR="00BA38E4" w:rsidP="00BA38E4" w:rsidRDefault="00BA38E4" w14:paraId="386F7630" w14:textId="5BBA126E">
      <w:pPr>
        <w:pStyle w:val="Odlomakpopisa"/>
        <w:spacing w:after="0"/>
        <w:ind w:left="0"/>
        <w:rPr>
          <w:rFonts w:ascii="Times New Roman" w:hAnsi="Times New Roman" w:eastAsia="Times New Roman" w:cs="Times New Roman"/>
          <w:sz w:val="24"/>
          <w:szCs w:val="24"/>
        </w:rPr>
      </w:pPr>
      <w:r>
        <w:rPr>
          <w:rFonts w:ascii="Times New Roman" w:hAnsi="Times New Roman" w:eastAsia="Times New Roman" w:cs="Times New Roman"/>
          <w:sz w:val="24"/>
          <w:szCs w:val="24"/>
        </w:rPr>
        <w:t>U izvještajnom razdoblju provedena su</w:t>
      </w:r>
      <w:r w:rsidR="008D0093">
        <w:rPr>
          <w:rFonts w:ascii="Times New Roman" w:hAnsi="Times New Roman" w:eastAsia="Times New Roman" w:cs="Times New Roman"/>
          <w:sz w:val="24"/>
          <w:szCs w:val="24"/>
        </w:rPr>
        <w:t xml:space="preserve"> </w:t>
      </w:r>
      <w:r w:rsidR="001042E5">
        <w:rPr>
          <w:rFonts w:ascii="Times New Roman" w:hAnsi="Times New Roman" w:eastAsia="Times New Roman" w:cs="Times New Roman"/>
          <w:sz w:val="24"/>
          <w:szCs w:val="24"/>
        </w:rPr>
        <w:t>tri</w:t>
      </w:r>
      <w:r>
        <w:rPr>
          <w:rFonts w:ascii="Times New Roman" w:hAnsi="Times New Roman" w:eastAsia="Times New Roman" w:cs="Times New Roman"/>
          <w:sz w:val="24"/>
          <w:szCs w:val="24"/>
        </w:rPr>
        <w:t xml:space="preserve"> postupka javne nabave:</w:t>
      </w:r>
    </w:p>
    <w:p w:rsidR="001042E5" w:rsidP="00386A82" w:rsidRDefault="008D0093" w14:paraId="75295BBB" w14:textId="77777777">
      <w:pPr>
        <w:pStyle w:val="Odlomakpopisa"/>
        <w:numPr>
          <w:ilvl w:val="0"/>
          <w:numId w:val="10"/>
        </w:numPr>
        <w:spacing w:after="0"/>
        <w:ind w:left="0"/>
        <w:rPr>
          <w:rFonts w:ascii="Times New Roman" w:hAnsi="Times New Roman" w:eastAsia="Times New Roman" w:cs="Times New Roman"/>
          <w:sz w:val="24"/>
          <w:szCs w:val="24"/>
        </w:rPr>
      </w:pPr>
      <w:r w:rsidRPr="001042E5">
        <w:rPr>
          <w:rFonts w:ascii="Times New Roman" w:hAnsi="Times New Roman" w:eastAsia="Times New Roman" w:cs="Times New Roman"/>
          <w:sz w:val="24"/>
          <w:szCs w:val="24"/>
        </w:rPr>
        <w:t>Opskrba električnom energijom</w:t>
      </w:r>
      <w:r w:rsidRPr="001042E5" w:rsidR="001042E5">
        <w:rPr>
          <w:rFonts w:ascii="Times New Roman" w:hAnsi="Times New Roman" w:eastAsia="Times New Roman" w:cs="Times New Roman"/>
          <w:sz w:val="24"/>
          <w:szCs w:val="24"/>
        </w:rPr>
        <w:t>,</w:t>
      </w:r>
    </w:p>
    <w:p w:rsidR="008D0093" w:rsidP="00386A82" w:rsidRDefault="001042E5" w14:paraId="3040B89D" w14:textId="260C5C85">
      <w:pPr>
        <w:pStyle w:val="Odlomakpopisa"/>
        <w:numPr>
          <w:ilvl w:val="0"/>
          <w:numId w:val="10"/>
        </w:numPr>
        <w:spacing w:after="0"/>
        <w:ind w:left="0"/>
        <w:rPr>
          <w:rFonts w:ascii="Times New Roman" w:hAnsi="Times New Roman" w:eastAsia="Times New Roman" w:cs="Times New Roman"/>
          <w:sz w:val="24"/>
          <w:szCs w:val="24"/>
        </w:rPr>
      </w:pPr>
      <w:r w:rsidRPr="001042E5">
        <w:rPr>
          <w:rFonts w:ascii="Times New Roman" w:hAnsi="Times New Roman" w:eastAsia="Times New Roman" w:cs="Times New Roman"/>
          <w:sz w:val="24"/>
          <w:szCs w:val="24"/>
        </w:rPr>
        <w:t>Rekonstrukcija zgrade Dječjeg vrtića "Naša radost Pregrada</w:t>
      </w:r>
      <w:r>
        <w:rPr>
          <w:rFonts w:ascii="Times New Roman" w:hAnsi="Times New Roman" w:eastAsia="Times New Roman" w:cs="Times New Roman"/>
          <w:sz w:val="24"/>
          <w:szCs w:val="24"/>
        </w:rPr>
        <w:t>,</w:t>
      </w:r>
    </w:p>
    <w:p w:rsidRPr="001042E5" w:rsidR="001042E5" w:rsidP="00386A82" w:rsidRDefault="001042E5" w14:paraId="434624B8" w14:textId="480D0D49">
      <w:pPr>
        <w:pStyle w:val="Odlomakpopisa"/>
        <w:numPr>
          <w:ilvl w:val="0"/>
          <w:numId w:val="10"/>
        </w:numPr>
        <w:spacing w:after="0"/>
        <w:ind w:left="0"/>
        <w:rPr>
          <w:rFonts w:ascii="Times New Roman" w:hAnsi="Times New Roman" w:eastAsia="Times New Roman" w:cs="Times New Roman"/>
          <w:sz w:val="24"/>
          <w:szCs w:val="24"/>
        </w:rPr>
      </w:pPr>
      <w:r w:rsidRPr="001042E5">
        <w:rPr>
          <w:rFonts w:ascii="Times New Roman" w:hAnsi="Times New Roman" w:eastAsia="Times New Roman" w:cs="Times New Roman"/>
          <w:sz w:val="24"/>
          <w:szCs w:val="24"/>
        </w:rPr>
        <w:t>Modernizacija nerazvrstanih cesta na području Grada Pregrad</w:t>
      </w:r>
      <w:r>
        <w:rPr>
          <w:rFonts w:ascii="Times New Roman" w:hAnsi="Times New Roman" w:eastAsia="Times New Roman" w:cs="Times New Roman"/>
          <w:sz w:val="24"/>
          <w:szCs w:val="24"/>
        </w:rPr>
        <w:t>e.</w:t>
      </w:r>
    </w:p>
    <w:p w:rsidR="007707AE" w:rsidP="00450166" w:rsidRDefault="00685140" w14:paraId="3DF71B21" w14:textId="35ED302C">
      <w:pPr>
        <w:pStyle w:val="Stil1"/>
      </w:pPr>
      <w:bookmarkStart w:name="_Toc81217525" w:id="60"/>
      <w:r>
        <w:t>4.2.1.</w:t>
      </w:r>
      <w:r w:rsidR="00003704">
        <w:t>6</w:t>
      </w:r>
      <w:r w:rsidR="005C5592">
        <w:t>. Ošasna imovina</w:t>
      </w:r>
      <w:bookmarkEnd w:id="60"/>
    </w:p>
    <w:p w:rsidRPr="001A06F0" w:rsidR="005C5592" w:rsidP="005C5592" w:rsidRDefault="005C5592" w14:paraId="4BD899E4" w14:textId="77777777">
      <w:pPr>
        <w:jc w:val="both"/>
        <w:rPr>
          <w:rFonts w:ascii="Times New Roman" w:hAnsi="Times New Roman" w:cs="Times New Roman"/>
          <w:sz w:val="24"/>
          <w:szCs w:val="24"/>
        </w:rPr>
      </w:pPr>
      <w:r w:rsidRPr="001A06F0">
        <w:rPr>
          <w:rFonts w:ascii="Times New Roman" w:hAnsi="Times New Roman" w:cs="Times New Roman"/>
          <w:sz w:val="24"/>
          <w:szCs w:val="24"/>
        </w:rPr>
        <w:t>Grad P</w:t>
      </w:r>
      <w:r w:rsidRPr="001A06F0" w:rsidR="001A06F0">
        <w:rPr>
          <w:rFonts w:ascii="Times New Roman" w:hAnsi="Times New Roman" w:cs="Times New Roman"/>
          <w:sz w:val="24"/>
          <w:szCs w:val="24"/>
        </w:rPr>
        <w:t>regrada postupao je</w:t>
      </w:r>
      <w:r w:rsidR="006E1EC1">
        <w:rPr>
          <w:rFonts w:ascii="Times New Roman" w:hAnsi="Times New Roman" w:cs="Times New Roman"/>
          <w:sz w:val="24"/>
          <w:szCs w:val="24"/>
        </w:rPr>
        <w:t xml:space="preserve"> u ostavinskim i ovršnim </w:t>
      </w:r>
      <w:r w:rsidRPr="006E1EC1" w:rsidR="006E1EC1">
        <w:rPr>
          <w:rFonts w:ascii="Times New Roman" w:hAnsi="Times New Roman" w:cs="Times New Roman"/>
          <w:sz w:val="24"/>
          <w:szCs w:val="24"/>
        </w:rPr>
        <w:t>postupcima</w:t>
      </w:r>
      <w:r w:rsidR="006E1EC1">
        <w:rPr>
          <w:rFonts w:ascii="Times New Roman" w:hAnsi="Times New Roman" w:cs="Times New Roman"/>
          <w:sz w:val="24"/>
          <w:szCs w:val="24"/>
        </w:rPr>
        <w:t xml:space="preserve"> sukladno Zakonskim obvezama</w:t>
      </w:r>
      <w:r w:rsidRPr="001A06F0">
        <w:rPr>
          <w:rFonts w:ascii="Times New Roman" w:hAnsi="Times New Roman" w:cs="Times New Roman"/>
          <w:sz w:val="24"/>
          <w:szCs w:val="24"/>
        </w:rPr>
        <w:t xml:space="preserve">. </w:t>
      </w:r>
    </w:p>
    <w:p w:rsidRPr="001A06F0" w:rsidR="00BA38E4" w:rsidP="005C5592" w:rsidRDefault="005C5592" w14:paraId="4F949A57" w14:textId="77777777">
      <w:pPr>
        <w:jc w:val="both"/>
        <w:rPr>
          <w:rFonts w:ascii="Times New Roman" w:hAnsi="Times New Roman" w:cs="Times New Roman"/>
          <w:sz w:val="24"/>
          <w:szCs w:val="24"/>
        </w:rPr>
      </w:pPr>
      <w:r w:rsidRPr="001A06F0">
        <w:rPr>
          <w:rFonts w:ascii="Times New Roman" w:hAnsi="Times New Roman" w:cs="Times New Roman"/>
          <w:sz w:val="24"/>
          <w:szCs w:val="24"/>
        </w:rPr>
        <w:t>Osim podnošenja prigovora, sudjelovanja na ostavinskim raspravama, Grad je u određenim postupcima preuzeo i ovršni postupak.</w:t>
      </w:r>
    </w:p>
    <w:p w:rsidRPr="00450166" w:rsidR="005C5592" w:rsidP="00450166" w:rsidRDefault="00685140" w14:paraId="12F1E5A2" w14:textId="189BC298">
      <w:pPr>
        <w:pStyle w:val="Stil1"/>
      </w:pPr>
      <w:bookmarkStart w:name="_Toc473697038" w:id="61"/>
      <w:bookmarkStart w:name="_Toc81217526" w:id="62"/>
      <w:r w:rsidRPr="00450166">
        <w:t>4.2.1</w:t>
      </w:r>
      <w:r w:rsidRPr="00450166" w:rsidR="00873CB0">
        <w:t>.</w:t>
      </w:r>
      <w:r w:rsidRPr="00450166" w:rsidR="00003704">
        <w:t>7</w:t>
      </w:r>
      <w:r w:rsidRPr="00450166">
        <w:t>.</w:t>
      </w:r>
      <w:r w:rsidRPr="00450166" w:rsidR="00873CB0">
        <w:t xml:space="preserve">  S</w:t>
      </w:r>
      <w:bookmarkEnd w:id="61"/>
      <w:r w:rsidRPr="00450166" w:rsidR="005C5592">
        <w:t>ocijalna skrb</w:t>
      </w:r>
      <w:bookmarkStart w:name="_Toc473697039" w:id="63"/>
      <w:bookmarkEnd w:id="62"/>
    </w:p>
    <w:p w:rsidRPr="00450166" w:rsidR="00873CB0" w:rsidP="00450166" w:rsidRDefault="005C5592" w14:paraId="65032C26" w14:textId="4A167D8D">
      <w:pPr>
        <w:pStyle w:val="Stil1"/>
      </w:pPr>
      <w:bookmarkStart w:name="_Toc81217527" w:id="64"/>
      <w:r w:rsidRPr="00450166">
        <w:t>4</w:t>
      </w:r>
      <w:r w:rsidRPr="00450166" w:rsidR="00685140">
        <w:t>.2.1</w:t>
      </w:r>
      <w:r w:rsidRPr="00450166" w:rsidR="00873CB0">
        <w:t>.</w:t>
      </w:r>
      <w:r w:rsidRPr="00450166" w:rsidR="00003704">
        <w:t>7</w:t>
      </w:r>
      <w:r w:rsidRPr="00450166" w:rsidR="00797212">
        <w:t>.</w:t>
      </w:r>
      <w:r w:rsidRPr="00450166">
        <w:t xml:space="preserve">1. </w:t>
      </w:r>
      <w:r w:rsidRPr="00450166" w:rsidR="00873CB0">
        <w:t xml:space="preserve"> Jednokratne naknade</w:t>
      </w:r>
      <w:bookmarkEnd w:id="63"/>
      <w:bookmarkEnd w:id="64"/>
    </w:p>
    <w:p w:rsidRPr="00124052" w:rsidR="00873CB0" w:rsidP="00873CB0" w:rsidRDefault="00873CB0" w14:paraId="45C1A5C4" w14:textId="41E4F07F">
      <w:pPr>
        <w:spacing w:after="0"/>
        <w:jc w:val="both"/>
        <w:rPr>
          <w:rFonts w:ascii="Times New Roman" w:hAnsi="Times New Roman" w:eastAsia="Times New Roman" w:cs="Times New Roman"/>
          <w:sz w:val="24"/>
          <w:szCs w:val="24"/>
        </w:rPr>
      </w:pPr>
      <w:r w:rsidRPr="00124052">
        <w:rPr>
          <w:rFonts w:ascii="Times New Roman" w:hAnsi="Times New Roman" w:eastAsia="Times New Roman" w:cs="Times New Roman"/>
          <w:sz w:val="24"/>
          <w:szCs w:val="24"/>
        </w:rPr>
        <w:tab/>
      </w:r>
      <w:r w:rsidRPr="00124052">
        <w:rPr>
          <w:rFonts w:ascii="Times New Roman" w:hAnsi="Times New Roman" w:eastAsia="Times New Roman" w:cs="Times New Roman"/>
          <w:sz w:val="24"/>
          <w:szCs w:val="24"/>
        </w:rPr>
        <w:t xml:space="preserve">U </w:t>
      </w:r>
      <w:r w:rsidRPr="00124052" w:rsidR="005C5592">
        <w:rPr>
          <w:rFonts w:ascii="Times New Roman" w:hAnsi="Times New Roman" w:eastAsia="Times New Roman" w:cs="Times New Roman"/>
          <w:sz w:val="24"/>
          <w:szCs w:val="24"/>
        </w:rPr>
        <w:t xml:space="preserve">razdoblju od 01. siječnja </w:t>
      </w:r>
      <w:r w:rsidRPr="00124052" w:rsidR="004A0372">
        <w:rPr>
          <w:rFonts w:ascii="Times New Roman" w:hAnsi="Times New Roman" w:eastAsia="Times New Roman" w:cs="Times New Roman"/>
          <w:sz w:val="24"/>
          <w:szCs w:val="24"/>
        </w:rPr>
        <w:t>do 3</w:t>
      </w:r>
      <w:r w:rsidR="001042E5">
        <w:rPr>
          <w:rFonts w:ascii="Times New Roman" w:hAnsi="Times New Roman" w:eastAsia="Times New Roman" w:cs="Times New Roman"/>
          <w:sz w:val="24"/>
          <w:szCs w:val="24"/>
        </w:rPr>
        <w:t>0</w:t>
      </w:r>
      <w:r w:rsidRPr="00124052" w:rsidR="004A0372">
        <w:rPr>
          <w:rFonts w:ascii="Times New Roman" w:hAnsi="Times New Roman" w:eastAsia="Times New Roman" w:cs="Times New Roman"/>
          <w:sz w:val="24"/>
          <w:szCs w:val="24"/>
        </w:rPr>
        <w:t xml:space="preserve">. </w:t>
      </w:r>
      <w:r w:rsidRPr="00124052" w:rsidR="005C5592">
        <w:rPr>
          <w:rFonts w:ascii="Times New Roman" w:hAnsi="Times New Roman" w:eastAsia="Times New Roman" w:cs="Times New Roman"/>
          <w:sz w:val="24"/>
          <w:szCs w:val="24"/>
        </w:rPr>
        <w:t>lipnja 20</w:t>
      </w:r>
      <w:r w:rsidRPr="00124052" w:rsidR="00124052">
        <w:rPr>
          <w:rFonts w:ascii="Times New Roman" w:hAnsi="Times New Roman" w:eastAsia="Times New Roman" w:cs="Times New Roman"/>
          <w:sz w:val="24"/>
          <w:szCs w:val="24"/>
        </w:rPr>
        <w:t>2</w:t>
      </w:r>
      <w:r w:rsidR="001042E5">
        <w:rPr>
          <w:rFonts w:ascii="Times New Roman" w:hAnsi="Times New Roman" w:eastAsia="Times New Roman" w:cs="Times New Roman"/>
          <w:sz w:val="24"/>
          <w:szCs w:val="24"/>
        </w:rPr>
        <w:t>1</w:t>
      </w:r>
      <w:r w:rsidRPr="00124052">
        <w:rPr>
          <w:rFonts w:ascii="Times New Roman" w:hAnsi="Times New Roman" w:eastAsia="Times New Roman" w:cs="Times New Roman"/>
          <w:sz w:val="24"/>
          <w:szCs w:val="24"/>
        </w:rPr>
        <w:t xml:space="preserve">. godine Povjerenstvo </w:t>
      </w:r>
      <w:r w:rsidRPr="00124052" w:rsidR="003E4034">
        <w:rPr>
          <w:rFonts w:ascii="Times New Roman" w:hAnsi="Times New Roman" w:eastAsia="Times New Roman" w:cs="Times New Roman"/>
          <w:sz w:val="24"/>
          <w:szCs w:val="24"/>
        </w:rPr>
        <w:t xml:space="preserve">za socijalnu skrb održalo je </w:t>
      </w:r>
      <w:r w:rsidR="00A21682">
        <w:rPr>
          <w:rFonts w:ascii="Times New Roman" w:hAnsi="Times New Roman" w:eastAsia="Times New Roman" w:cs="Times New Roman"/>
          <w:sz w:val="24"/>
          <w:szCs w:val="24"/>
        </w:rPr>
        <w:t>tri</w:t>
      </w:r>
      <w:r w:rsidRPr="00124052">
        <w:rPr>
          <w:rFonts w:ascii="Times New Roman" w:hAnsi="Times New Roman" w:eastAsia="Times New Roman" w:cs="Times New Roman"/>
          <w:sz w:val="24"/>
          <w:szCs w:val="24"/>
        </w:rPr>
        <w:t xml:space="preserve"> sjednice;</w:t>
      </w:r>
    </w:p>
    <w:p w:rsidRPr="00124052" w:rsidR="00873CB0" w:rsidP="00E71888" w:rsidRDefault="001042E5" w14:paraId="310122A0" w14:textId="0893609E">
      <w:pPr>
        <w:pStyle w:val="Odlomakpopisa"/>
        <w:numPr>
          <w:ilvl w:val="0"/>
          <w:numId w:val="3"/>
        </w:numPr>
        <w:spacing w:after="0"/>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9</w:t>
      </w:r>
      <w:r w:rsidRPr="00124052" w:rsidR="003E4034">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veljače</w:t>
      </w:r>
      <w:r w:rsidRPr="00124052" w:rsidR="005C5592">
        <w:rPr>
          <w:rFonts w:ascii="Times New Roman" w:hAnsi="Times New Roman" w:eastAsia="Times New Roman" w:cs="Times New Roman"/>
          <w:sz w:val="24"/>
          <w:szCs w:val="24"/>
        </w:rPr>
        <w:t xml:space="preserve"> 20</w:t>
      </w:r>
      <w:r w:rsidRPr="00124052" w:rsidR="00124052">
        <w:rPr>
          <w:rFonts w:ascii="Times New Roman" w:hAnsi="Times New Roman" w:eastAsia="Times New Roman" w:cs="Times New Roman"/>
          <w:sz w:val="24"/>
          <w:szCs w:val="24"/>
        </w:rPr>
        <w:t>2</w:t>
      </w:r>
      <w:r>
        <w:rPr>
          <w:rFonts w:ascii="Times New Roman" w:hAnsi="Times New Roman" w:eastAsia="Times New Roman" w:cs="Times New Roman"/>
          <w:sz w:val="24"/>
          <w:szCs w:val="24"/>
        </w:rPr>
        <w:t>1</w:t>
      </w:r>
      <w:r w:rsidRPr="00124052" w:rsidR="00873CB0">
        <w:rPr>
          <w:rFonts w:ascii="Times New Roman" w:hAnsi="Times New Roman" w:eastAsia="Times New Roman" w:cs="Times New Roman"/>
          <w:sz w:val="24"/>
          <w:szCs w:val="24"/>
        </w:rPr>
        <w:t xml:space="preserve">.; </w:t>
      </w:r>
      <w:r w:rsidRPr="00124052" w:rsidR="005C5592">
        <w:rPr>
          <w:rFonts w:ascii="Times New Roman" w:hAnsi="Times New Roman" w:eastAsia="Times New Roman" w:cs="Times New Roman"/>
          <w:sz w:val="24"/>
          <w:szCs w:val="24"/>
        </w:rPr>
        <w:t>don</w:t>
      </w:r>
      <w:r w:rsidRPr="00124052" w:rsidR="00464DD5">
        <w:rPr>
          <w:rFonts w:ascii="Times New Roman" w:hAnsi="Times New Roman" w:eastAsia="Times New Roman" w:cs="Times New Roman"/>
          <w:sz w:val="24"/>
          <w:szCs w:val="24"/>
        </w:rPr>
        <w:t>eseni</w:t>
      </w:r>
      <w:r w:rsidRPr="00124052" w:rsidR="005C5592">
        <w:rPr>
          <w:rFonts w:ascii="Times New Roman" w:hAnsi="Times New Roman" w:eastAsia="Times New Roman" w:cs="Times New Roman"/>
          <w:sz w:val="24"/>
          <w:szCs w:val="24"/>
        </w:rPr>
        <w:t xml:space="preserve"> zaključci za isplatu </w:t>
      </w:r>
      <w:r>
        <w:rPr>
          <w:rFonts w:ascii="Times New Roman" w:hAnsi="Times New Roman" w:eastAsia="Times New Roman" w:cs="Times New Roman"/>
          <w:sz w:val="24"/>
          <w:szCs w:val="24"/>
        </w:rPr>
        <w:t>7</w:t>
      </w:r>
      <w:r w:rsidRPr="00124052" w:rsidR="005C5592">
        <w:rPr>
          <w:rFonts w:ascii="Times New Roman" w:hAnsi="Times New Roman" w:eastAsia="Times New Roman" w:cs="Times New Roman"/>
          <w:sz w:val="24"/>
          <w:szCs w:val="24"/>
        </w:rPr>
        <w:t xml:space="preserve"> jednokratn</w:t>
      </w:r>
      <w:r>
        <w:rPr>
          <w:rFonts w:ascii="Times New Roman" w:hAnsi="Times New Roman" w:eastAsia="Times New Roman" w:cs="Times New Roman"/>
          <w:sz w:val="24"/>
          <w:szCs w:val="24"/>
        </w:rPr>
        <w:t>ih</w:t>
      </w:r>
      <w:r w:rsidRPr="00124052" w:rsidR="005C5592">
        <w:rPr>
          <w:rFonts w:ascii="Times New Roman" w:hAnsi="Times New Roman" w:eastAsia="Times New Roman" w:cs="Times New Roman"/>
          <w:sz w:val="24"/>
          <w:szCs w:val="24"/>
        </w:rPr>
        <w:t xml:space="preserve"> naknad</w:t>
      </w:r>
      <w:r>
        <w:rPr>
          <w:rFonts w:ascii="Times New Roman" w:hAnsi="Times New Roman" w:eastAsia="Times New Roman" w:cs="Times New Roman"/>
          <w:sz w:val="24"/>
          <w:szCs w:val="24"/>
        </w:rPr>
        <w:t>a</w:t>
      </w:r>
      <w:r w:rsidRPr="00124052" w:rsidR="005C5592">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7</w:t>
      </w:r>
      <w:r w:rsidRPr="00124052" w:rsidR="00873CB0">
        <w:rPr>
          <w:rFonts w:ascii="Times New Roman" w:hAnsi="Times New Roman" w:eastAsia="Times New Roman" w:cs="Times New Roman"/>
          <w:sz w:val="24"/>
          <w:szCs w:val="24"/>
        </w:rPr>
        <w:t xml:space="preserve"> zahtjeva odbijeno</w:t>
      </w:r>
    </w:p>
    <w:p w:rsidRPr="00124052" w:rsidR="00124052" w:rsidP="00E16634" w:rsidRDefault="001042E5" w14:paraId="05D53F73" w14:textId="7B1C98E6">
      <w:pPr>
        <w:numPr>
          <w:ilvl w:val="0"/>
          <w:numId w:val="3"/>
        </w:numPr>
        <w:spacing w:after="0"/>
        <w:jc w:val="both"/>
      </w:pPr>
      <w:r>
        <w:rPr>
          <w:rFonts w:ascii="Times New Roman" w:hAnsi="Times New Roman" w:eastAsia="Times New Roman" w:cs="Times New Roman"/>
          <w:sz w:val="24"/>
          <w:szCs w:val="24"/>
        </w:rPr>
        <w:t>17</w:t>
      </w:r>
      <w:r w:rsidRPr="00124052" w:rsidR="003E4034">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ožujka</w:t>
      </w:r>
      <w:r w:rsidRPr="00124052" w:rsidR="00907ECF">
        <w:rPr>
          <w:rFonts w:ascii="Times New Roman" w:hAnsi="Times New Roman" w:eastAsia="Times New Roman" w:cs="Times New Roman"/>
          <w:sz w:val="24"/>
          <w:szCs w:val="24"/>
        </w:rPr>
        <w:t xml:space="preserve"> 20</w:t>
      </w:r>
      <w:r w:rsidRPr="00124052" w:rsidR="00124052">
        <w:rPr>
          <w:rFonts w:ascii="Times New Roman" w:hAnsi="Times New Roman" w:eastAsia="Times New Roman" w:cs="Times New Roman"/>
          <w:sz w:val="24"/>
          <w:szCs w:val="24"/>
        </w:rPr>
        <w:t>2</w:t>
      </w:r>
      <w:r>
        <w:rPr>
          <w:rFonts w:ascii="Times New Roman" w:hAnsi="Times New Roman" w:eastAsia="Times New Roman" w:cs="Times New Roman"/>
          <w:sz w:val="24"/>
          <w:szCs w:val="24"/>
        </w:rPr>
        <w:t>1</w:t>
      </w:r>
      <w:r w:rsidRPr="00124052" w:rsidR="00873CB0">
        <w:rPr>
          <w:rFonts w:ascii="Times New Roman" w:hAnsi="Times New Roman" w:eastAsia="Times New Roman" w:cs="Times New Roman"/>
          <w:sz w:val="24"/>
          <w:szCs w:val="24"/>
        </w:rPr>
        <w:t>.;</w:t>
      </w:r>
      <w:r w:rsidRPr="00124052" w:rsidR="003E4034">
        <w:rPr>
          <w:rFonts w:ascii="Times New Roman" w:hAnsi="Times New Roman" w:eastAsia="Times New Roman" w:cs="Times New Roman"/>
          <w:sz w:val="24"/>
          <w:szCs w:val="24"/>
        </w:rPr>
        <w:t xml:space="preserve"> don</w:t>
      </w:r>
      <w:r w:rsidRPr="00124052" w:rsidR="00464DD5">
        <w:rPr>
          <w:rFonts w:ascii="Times New Roman" w:hAnsi="Times New Roman" w:eastAsia="Times New Roman" w:cs="Times New Roman"/>
          <w:sz w:val="24"/>
          <w:szCs w:val="24"/>
        </w:rPr>
        <w:t>eseni</w:t>
      </w:r>
      <w:r w:rsidRPr="00124052" w:rsidR="00907ECF">
        <w:rPr>
          <w:rFonts w:ascii="Times New Roman" w:hAnsi="Times New Roman" w:eastAsia="Times New Roman" w:cs="Times New Roman"/>
          <w:sz w:val="24"/>
          <w:szCs w:val="24"/>
        </w:rPr>
        <w:t xml:space="preserve"> zaključci za isplatu </w:t>
      </w:r>
      <w:r>
        <w:rPr>
          <w:rFonts w:ascii="Times New Roman" w:hAnsi="Times New Roman" w:eastAsia="Times New Roman" w:cs="Times New Roman"/>
          <w:sz w:val="24"/>
          <w:szCs w:val="24"/>
        </w:rPr>
        <w:t>5</w:t>
      </w:r>
      <w:r w:rsidRPr="00124052" w:rsidR="00873CB0">
        <w:rPr>
          <w:rFonts w:ascii="Times New Roman" w:hAnsi="Times New Roman" w:eastAsia="Times New Roman" w:cs="Times New Roman"/>
          <w:sz w:val="24"/>
          <w:szCs w:val="24"/>
        </w:rPr>
        <w:t xml:space="preserve"> jednokra</w:t>
      </w:r>
      <w:r w:rsidRPr="00124052" w:rsidR="003E4034">
        <w:rPr>
          <w:rFonts w:ascii="Times New Roman" w:hAnsi="Times New Roman" w:eastAsia="Times New Roman" w:cs="Times New Roman"/>
          <w:sz w:val="24"/>
          <w:szCs w:val="24"/>
        </w:rPr>
        <w:t>tn</w:t>
      </w:r>
      <w:r w:rsidRPr="00124052" w:rsidR="00124052">
        <w:rPr>
          <w:rFonts w:ascii="Times New Roman" w:hAnsi="Times New Roman" w:eastAsia="Times New Roman" w:cs="Times New Roman"/>
          <w:sz w:val="24"/>
          <w:szCs w:val="24"/>
        </w:rPr>
        <w:t>ih</w:t>
      </w:r>
      <w:r w:rsidRPr="00124052" w:rsidR="003E4034">
        <w:rPr>
          <w:rFonts w:ascii="Times New Roman" w:hAnsi="Times New Roman" w:eastAsia="Times New Roman" w:cs="Times New Roman"/>
          <w:sz w:val="24"/>
          <w:szCs w:val="24"/>
        </w:rPr>
        <w:t xml:space="preserve"> naknad</w:t>
      </w:r>
      <w:r w:rsidRPr="00124052" w:rsidR="00124052">
        <w:rPr>
          <w:rFonts w:ascii="Times New Roman" w:hAnsi="Times New Roman" w:eastAsia="Times New Roman" w:cs="Times New Roman"/>
          <w:sz w:val="24"/>
          <w:szCs w:val="24"/>
        </w:rPr>
        <w:t>a</w:t>
      </w:r>
      <w:r w:rsidRPr="00124052" w:rsidR="00386C75">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2</w:t>
      </w:r>
      <w:r w:rsidRPr="00124052" w:rsidR="00124052">
        <w:rPr>
          <w:rFonts w:ascii="Times New Roman" w:hAnsi="Times New Roman" w:eastAsia="Times New Roman" w:cs="Times New Roman"/>
          <w:sz w:val="24"/>
          <w:szCs w:val="24"/>
        </w:rPr>
        <w:t xml:space="preserve"> </w:t>
      </w:r>
      <w:r w:rsidRPr="00124052" w:rsidR="00907ECF">
        <w:rPr>
          <w:rFonts w:ascii="Times New Roman" w:hAnsi="Times New Roman" w:eastAsia="Times New Roman" w:cs="Times New Roman"/>
          <w:sz w:val="24"/>
          <w:szCs w:val="24"/>
        </w:rPr>
        <w:t>zahtjeva odbijeno</w:t>
      </w:r>
      <w:bookmarkStart w:name="_Toc473697040" w:id="65"/>
    </w:p>
    <w:p w:rsidR="00124052" w:rsidP="00124052" w:rsidRDefault="001042E5" w14:paraId="3853B9F0" w14:textId="06EB0D56">
      <w:pPr>
        <w:spacing w:after="0"/>
        <w:jc w:val="both"/>
        <w:rPr>
          <w:rFonts w:ascii="Times New Roman" w:hAnsi="Times New Roman" w:cs="Times New Roman"/>
          <w:sz w:val="24"/>
          <w:szCs w:val="24"/>
        </w:rPr>
      </w:pPr>
      <w:r w:rsidRPr="001042E5">
        <w:rPr>
          <w:rFonts w:ascii="Times New Roman" w:hAnsi="Times New Roman" w:cs="Times New Roman"/>
          <w:sz w:val="24"/>
          <w:szCs w:val="24"/>
        </w:rPr>
        <w:t>Povjerenstvo je utvrdilo popis obitelji s djecom kojima je bilo potrebno osigurati prigodne pakete živežnih namirnica</w:t>
      </w:r>
      <w:r>
        <w:rPr>
          <w:rFonts w:ascii="Times New Roman" w:hAnsi="Times New Roman" w:cs="Times New Roman"/>
          <w:sz w:val="24"/>
          <w:szCs w:val="24"/>
        </w:rPr>
        <w:t xml:space="preserve"> povodom uskrsnih blagdana.</w:t>
      </w:r>
    </w:p>
    <w:p w:rsidRPr="00A21682" w:rsidR="00A21682" w:rsidP="00A21682" w:rsidRDefault="00A21682" w14:paraId="026B3D84" w14:textId="38E04104">
      <w:pPr>
        <w:pStyle w:val="Odlomakpopisa"/>
        <w:numPr>
          <w:ilvl w:val="0"/>
          <w:numId w:val="23"/>
        </w:numPr>
        <w:spacing w:after="0"/>
        <w:jc w:val="both"/>
        <w:rPr>
          <w:rFonts w:ascii="Times New Roman" w:hAnsi="Times New Roman" w:cs="Times New Roman"/>
          <w:sz w:val="24"/>
          <w:szCs w:val="24"/>
        </w:rPr>
      </w:pPr>
      <w:r>
        <w:rPr>
          <w:rFonts w:ascii="Times New Roman" w:hAnsi="Times New Roman" w:cs="Times New Roman"/>
          <w:sz w:val="24"/>
          <w:szCs w:val="24"/>
        </w:rPr>
        <w:t>25. svibnja 2021.; doneseni zaključci za isplatu 5 jednokratnih naknada, 2 zahtjeva odbijeno.</w:t>
      </w:r>
    </w:p>
    <w:p w:rsidRPr="00124052" w:rsidR="00873CB0" w:rsidP="00E63B01" w:rsidRDefault="00685140" w14:paraId="1BC2BB56" w14:textId="0AAEAA95">
      <w:pPr>
        <w:pStyle w:val="Stil1"/>
      </w:pPr>
      <w:bookmarkStart w:name="_Toc81217528" w:id="66"/>
      <w:r w:rsidRPr="00124052">
        <w:t>4.2.1.</w:t>
      </w:r>
      <w:r w:rsidR="00003704">
        <w:t>7</w:t>
      </w:r>
      <w:r w:rsidRPr="00124052" w:rsidR="00873CB0">
        <w:t>.</w:t>
      </w:r>
      <w:r w:rsidRPr="00124052" w:rsidR="00797212">
        <w:t xml:space="preserve">2. </w:t>
      </w:r>
      <w:r w:rsidRPr="00124052" w:rsidR="00873CB0">
        <w:t>Troškovi stanovanja</w:t>
      </w:r>
      <w:bookmarkEnd w:id="65"/>
      <w:bookmarkEnd w:id="66"/>
    </w:p>
    <w:p w:rsidR="00E63B01" w:rsidP="00E63B01" w:rsidRDefault="00907ECF" w14:paraId="3590B24E" w14:textId="2C8C7C47">
      <w:pPr>
        <w:suppressAutoHyphens/>
        <w:spacing w:after="0"/>
        <w:jc w:val="both"/>
        <w:rPr>
          <w:rFonts w:ascii="Times New Roman" w:hAnsi="Times New Roman" w:eastAsia="Times New Roman" w:cs="Times New Roman"/>
          <w:sz w:val="24"/>
          <w:szCs w:val="24"/>
          <w:shd w:val="clear" w:color="auto" w:fill="FFFFFF"/>
        </w:rPr>
      </w:pPr>
      <w:r w:rsidRPr="00046AA8">
        <w:rPr>
          <w:rFonts w:ascii="Times New Roman" w:hAnsi="Times New Roman" w:eastAsia="Times New Roman" w:cs="Times New Roman"/>
          <w:sz w:val="24"/>
          <w:szCs w:val="24"/>
          <w:shd w:val="clear" w:color="auto" w:fill="FFFFFF"/>
        </w:rPr>
        <w:t>U prvoj polovici 20</w:t>
      </w:r>
      <w:r w:rsidRPr="00046AA8" w:rsidR="00124052">
        <w:rPr>
          <w:rFonts w:ascii="Times New Roman" w:hAnsi="Times New Roman" w:eastAsia="Times New Roman" w:cs="Times New Roman"/>
          <w:sz w:val="24"/>
          <w:szCs w:val="24"/>
          <w:shd w:val="clear" w:color="auto" w:fill="FFFFFF"/>
        </w:rPr>
        <w:t>20</w:t>
      </w:r>
      <w:r w:rsidRPr="00046AA8" w:rsidR="00873CB0">
        <w:rPr>
          <w:rFonts w:ascii="Times New Roman" w:hAnsi="Times New Roman" w:eastAsia="Times New Roman" w:cs="Times New Roman"/>
          <w:sz w:val="24"/>
          <w:szCs w:val="24"/>
          <w:shd w:val="clear" w:color="auto" w:fill="FFFFFF"/>
        </w:rPr>
        <w:t>. go</w:t>
      </w:r>
      <w:r w:rsidRPr="00046AA8">
        <w:rPr>
          <w:rFonts w:ascii="Times New Roman" w:hAnsi="Times New Roman" w:eastAsia="Times New Roman" w:cs="Times New Roman"/>
          <w:sz w:val="24"/>
          <w:szCs w:val="24"/>
          <w:shd w:val="clear" w:color="auto" w:fill="FFFFFF"/>
        </w:rPr>
        <w:t xml:space="preserve">dine Grad Pregrada zaprimio je </w:t>
      </w:r>
      <w:r w:rsidRPr="00046AA8" w:rsidR="00046AA8">
        <w:rPr>
          <w:rFonts w:ascii="Times New Roman" w:hAnsi="Times New Roman" w:eastAsia="Times New Roman" w:cs="Times New Roman"/>
          <w:sz w:val="24"/>
          <w:szCs w:val="24"/>
          <w:shd w:val="clear" w:color="auto" w:fill="FFFFFF"/>
        </w:rPr>
        <w:t>1</w:t>
      </w:r>
      <w:r w:rsidRPr="00046AA8" w:rsidR="00873CB0">
        <w:rPr>
          <w:rFonts w:ascii="Times New Roman" w:hAnsi="Times New Roman" w:eastAsia="Times New Roman" w:cs="Times New Roman"/>
          <w:sz w:val="24"/>
          <w:szCs w:val="24"/>
          <w:shd w:val="clear" w:color="auto" w:fill="FFFFFF"/>
        </w:rPr>
        <w:t xml:space="preserve"> zahtjev</w:t>
      </w:r>
      <w:r w:rsidRPr="00046AA8" w:rsidR="00124F93">
        <w:rPr>
          <w:rFonts w:ascii="Times New Roman" w:hAnsi="Times New Roman" w:eastAsia="Times New Roman" w:cs="Times New Roman"/>
          <w:sz w:val="24"/>
          <w:szCs w:val="24"/>
          <w:shd w:val="clear" w:color="auto" w:fill="FFFFFF"/>
        </w:rPr>
        <w:t xml:space="preserve"> </w:t>
      </w:r>
      <w:r w:rsidRPr="00046AA8" w:rsidR="00873CB0">
        <w:rPr>
          <w:rFonts w:ascii="Times New Roman" w:hAnsi="Times New Roman" w:eastAsia="Times New Roman" w:cs="Times New Roman"/>
          <w:sz w:val="24"/>
          <w:szCs w:val="24"/>
          <w:shd w:val="clear" w:color="auto" w:fill="FFFFFF"/>
        </w:rPr>
        <w:t>za priznavanje prava na troškove stanovanja</w:t>
      </w:r>
      <w:r w:rsidRPr="00046AA8" w:rsidR="00124F93">
        <w:rPr>
          <w:rFonts w:ascii="Times New Roman" w:hAnsi="Times New Roman" w:eastAsia="Times New Roman" w:cs="Times New Roman"/>
          <w:sz w:val="24"/>
          <w:szCs w:val="24"/>
          <w:shd w:val="clear" w:color="auto" w:fill="FFFFFF"/>
        </w:rPr>
        <w:t>.</w:t>
      </w:r>
    </w:p>
    <w:p w:rsidRPr="00124052" w:rsidR="00B4151C" w:rsidP="00E63B01" w:rsidRDefault="00685140" w14:paraId="69C9C407" w14:textId="57E8E155">
      <w:pPr>
        <w:pStyle w:val="Stil1"/>
      </w:pPr>
      <w:bookmarkStart w:name="_Toc81217529" w:id="67"/>
      <w:r w:rsidRPr="00124052">
        <w:lastRenderedPageBreak/>
        <w:t>4.2.1</w:t>
      </w:r>
      <w:r w:rsidRPr="00124052" w:rsidR="00FA70D4">
        <w:t>.</w:t>
      </w:r>
      <w:r w:rsidR="00003704">
        <w:t>7</w:t>
      </w:r>
      <w:r w:rsidRPr="00124052" w:rsidR="00D46A3E">
        <w:t>.</w:t>
      </w:r>
      <w:r w:rsidRPr="00124052" w:rsidR="00797212">
        <w:t xml:space="preserve">3. </w:t>
      </w:r>
      <w:r w:rsidRPr="00124052" w:rsidR="00D46A3E">
        <w:t xml:space="preserve"> </w:t>
      </w:r>
      <w:r w:rsidRPr="00124052" w:rsidR="00B4151C">
        <w:t>Troškovi ogr</w:t>
      </w:r>
      <w:r w:rsidRPr="00124052" w:rsidR="00D06603">
        <w:t>j</w:t>
      </w:r>
      <w:r w:rsidRPr="00124052" w:rsidR="00B4151C">
        <w:t>eva</w:t>
      </w:r>
      <w:bookmarkEnd w:id="67"/>
    </w:p>
    <w:p w:rsidRPr="00B0574C" w:rsidR="00B4151C" w:rsidP="007D7539" w:rsidRDefault="007D7539" w14:paraId="422B5F19" w14:textId="3DEA466D">
      <w:pPr>
        <w:jc w:val="both"/>
        <w:rPr>
          <w:rFonts w:ascii="Times New Roman" w:hAnsi="Times New Roman" w:cs="Times New Roman"/>
          <w:sz w:val="24"/>
          <w:szCs w:val="24"/>
        </w:rPr>
      </w:pPr>
      <w:r w:rsidRPr="00B0574C">
        <w:rPr>
          <w:rFonts w:ascii="Times New Roman" w:hAnsi="Times New Roman" w:cs="Times New Roman"/>
          <w:sz w:val="24"/>
          <w:szCs w:val="24"/>
        </w:rPr>
        <w:t xml:space="preserve">Upravni odjel za opće poslove i društvene djelatnosti izradio je popis </w:t>
      </w:r>
      <w:r w:rsidRPr="00986174" w:rsidR="00124052">
        <w:rPr>
          <w:rFonts w:ascii="Times New Roman" w:hAnsi="Times New Roman" w:cs="Times New Roman"/>
          <w:sz w:val="24"/>
          <w:szCs w:val="24"/>
        </w:rPr>
        <w:t xml:space="preserve">samaca i kućanstava korisnika ZMN koji se griju na drva, a koji imaju prebivalište na </w:t>
      </w:r>
      <w:r w:rsidR="00124052">
        <w:rPr>
          <w:rFonts w:ascii="Times New Roman" w:hAnsi="Times New Roman" w:cs="Times New Roman"/>
          <w:sz w:val="24"/>
          <w:szCs w:val="24"/>
        </w:rPr>
        <w:t>našem</w:t>
      </w:r>
      <w:r w:rsidRPr="00986174" w:rsidR="00124052">
        <w:rPr>
          <w:rFonts w:ascii="Times New Roman" w:hAnsi="Times New Roman" w:cs="Times New Roman"/>
          <w:sz w:val="24"/>
          <w:szCs w:val="24"/>
        </w:rPr>
        <w:t xml:space="preserve"> području</w:t>
      </w:r>
      <w:r w:rsidR="00124052">
        <w:rPr>
          <w:rFonts w:ascii="Times New Roman" w:hAnsi="Times New Roman" w:cs="Times New Roman"/>
          <w:sz w:val="24"/>
          <w:szCs w:val="24"/>
        </w:rPr>
        <w:t xml:space="preserve">, </w:t>
      </w:r>
      <w:r w:rsidRPr="00B0574C">
        <w:rPr>
          <w:rFonts w:ascii="Times New Roman" w:hAnsi="Times New Roman" w:cs="Times New Roman"/>
          <w:sz w:val="24"/>
          <w:szCs w:val="24"/>
        </w:rPr>
        <w:t xml:space="preserve">u suradnji sa CZSS Krapina, Podružnica Pregrada </w:t>
      </w:r>
      <w:r w:rsidR="00B20C28">
        <w:rPr>
          <w:rFonts w:ascii="Times New Roman" w:hAnsi="Times New Roman" w:cs="Times New Roman"/>
          <w:sz w:val="24"/>
          <w:szCs w:val="24"/>
        </w:rPr>
        <w:t>te ga</w:t>
      </w:r>
      <w:r w:rsidRPr="00B0574C">
        <w:rPr>
          <w:rFonts w:ascii="Times New Roman" w:hAnsi="Times New Roman" w:cs="Times New Roman"/>
          <w:sz w:val="24"/>
          <w:szCs w:val="24"/>
        </w:rPr>
        <w:t xml:space="preserve"> zajedno s rješenjima CZSS Krapina, Podružnice Pregrada za sve korisnike na popisu dostavio Upravnom odjelu</w:t>
      </w:r>
      <w:r w:rsidR="00124052">
        <w:rPr>
          <w:rFonts w:ascii="Times New Roman" w:hAnsi="Times New Roman" w:cs="Times New Roman"/>
          <w:sz w:val="24"/>
          <w:szCs w:val="24"/>
        </w:rPr>
        <w:t xml:space="preserve"> </w:t>
      </w:r>
      <w:r w:rsidRPr="00986174" w:rsidR="00124052">
        <w:rPr>
          <w:rFonts w:ascii="Times New Roman" w:hAnsi="Times New Roman" w:cs="Times New Roman"/>
          <w:sz w:val="24"/>
          <w:szCs w:val="24"/>
        </w:rPr>
        <w:t>za zdravstvo, socijalnu skrb, udruge i mlade</w:t>
      </w:r>
      <w:r w:rsidRPr="00B0574C">
        <w:rPr>
          <w:rFonts w:ascii="Times New Roman" w:hAnsi="Times New Roman" w:cs="Times New Roman"/>
          <w:sz w:val="24"/>
          <w:szCs w:val="24"/>
        </w:rPr>
        <w:t xml:space="preserve"> KZŽ</w:t>
      </w:r>
      <w:r w:rsidR="00124052">
        <w:rPr>
          <w:rFonts w:ascii="Times New Roman" w:hAnsi="Times New Roman" w:cs="Times New Roman"/>
          <w:sz w:val="24"/>
          <w:szCs w:val="24"/>
        </w:rPr>
        <w:t xml:space="preserve">, radi </w:t>
      </w:r>
      <w:r w:rsidRPr="00986174" w:rsidR="00124052">
        <w:rPr>
          <w:rFonts w:ascii="Times New Roman" w:hAnsi="Times New Roman" w:cs="Times New Roman"/>
          <w:sz w:val="24"/>
          <w:szCs w:val="24"/>
        </w:rPr>
        <w:t>provedbe pojedinačnih postupaka rješavanja o pravu</w:t>
      </w:r>
      <w:r w:rsidR="00124052">
        <w:rPr>
          <w:rFonts w:ascii="Times New Roman" w:hAnsi="Times New Roman" w:cs="Times New Roman"/>
          <w:sz w:val="24"/>
          <w:szCs w:val="24"/>
        </w:rPr>
        <w:t xml:space="preserve"> </w:t>
      </w:r>
      <w:r w:rsidRPr="00986174" w:rsidR="00124052">
        <w:rPr>
          <w:rFonts w:ascii="Times New Roman" w:hAnsi="Times New Roman" w:cs="Times New Roman"/>
          <w:sz w:val="24"/>
          <w:szCs w:val="24"/>
        </w:rPr>
        <w:t>na naknadu troškova ogrjeva</w:t>
      </w:r>
      <w:r w:rsidR="00124052">
        <w:rPr>
          <w:rFonts w:ascii="Times New Roman" w:hAnsi="Times New Roman" w:cs="Times New Roman"/>
          <w:sz w:val="24"/>
          <w:szCs w:val="24"/>
        </w:rPr>
        <w:t>.</w:t>
      </w:r>
    </w:p>
    <w:p w:rsidRPr="00797212" w:rsidR="00873CB0" w:rsidP="00FA70D4" w:rsidRDefault="00D46A3E" w14:paraId="14EC24EA" w14:textId="129F2C2A">
      <w:pPr>
        <w:pStyle w:val="Naslov4"/>
      </w:pPr>
      <w:bookmarkStart w:name="_Toc473697041" w:id="68"/>
      <w:bookmarkStart w:name="_Toc81217530" w:id="69"/>
      <w:r w:rsidRPr="00797212">
        <w:t>4.2.</w:t>
      </w:r>
      <w:r w:rsidR="00685140">
        <w:t>1.</w:t>
      </w:r>
      <w:r w:rsidR="00003704">
        <w:t>7</w:t>
      </w:r>
      <w:r w:rsidRPr="00797212" w:rsidR="007D7539">
        <w:t>.4</w:t>
      </w:r>
      <w:r w:rsidRPr="00797212" w:rsidR="00873CB0">
        <w:t xml:space="preserve">. </w:t>
      </w:r>
      <w:r w:rsidRPr="00797212" w:rsidR="00797212">
        <w:t xml:space="preserve"> </w:t>
      </w:r>
      <w:r w:rsidRPr="00797212" w:rsidR="00873CB0">
        <w:t>Naknada za novorođeno dijete</w:t>
      </w:r>
      <w:bookmarkEnd w:id="68"/>
      <w:bookmarkEnd w:id="69"/>
    </w:p>
    <w:p w:rsidRPr="00B0574C" w:rsidR="00873CB0" w:rsidP="00DB7434" w:rsidRDefault="007E1840" w14:paraId="4250EEE3" w14:textId="74BE563E">
      <w:pPr>
        <w:spacing w:after="0"/>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Od 01.01.20</w:t>
      </w:r>
      <w:r w:rsidR="00DB7434">
        <w:rPr>
          <w:rFonts w:ascii="Times New Roman" w:hAnsi="Times New Roman" w:eastAsia="Times New Roman" w:cs="Times New Roman"/>
          <w:color w:val="000000"/>
          <w:sz w:val="24"/>
          <w:szCs w:val="24"/>
        </w:rPr>
        <w:t>2</w:t>
      </w:r>
      <w:r w:rsidR="00B20C28">
        <w:rPr>
          <w:rFonts w:ascii="Times New Roman" w:hAnsi="Times New Roman" w:eastAsia="Times New Roman" w:cs="Times New Roman"/>
          <w:color w:val="000000"/>
          <w:sz w:val="24"/>
          <w:szCs w:val="24"/>
        </w:rPr>
        <w:t>1</w:t>
      </w:r>
      <w:r w:rsidRPr="00B0574C" w:rsidR="00873CB0">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color w:val="000000"/>
          <w:sz w:val="24"/>
          <w:szCs w:val="24"/>
        </w:rPr>
        <w:t>do 30.06.20</w:t>
      </w:r>
      <w:r w:rsidR="00B20C28">
        <w:rPr>
          <w:rFonts w:ascii="Times New Roman" w:hAnsi="Times New Roman" w:eastAsia="Times New Roman" w:cs="Times New Roman"/>
          <w:color w:val="000000"/>
          <w:sz w:val="24"/>
          <w:szCs w:val="24"/>
        </w:rPr>
        <w:t>21</w:t>
      </w:r>
      <w:r w:rsidRPr="00B0574C" w:rsidR="003551C4">
        <w:rPr>
          <w:rFonts w:ascii="Times New Roman" w:hAnsi="Times New Roman" w:eastAsia="Times New Roman" w:cs="Times New Roman"/>
          <w:color w:val="000000"/>
          <w:sz w:val="24"/>
          <w:szCs w:val="24"/>
        </w:rPr>
        <w:t xml:space="preserve">. </w:t>
      </w:r>
      <w:r>
        <w:rPr>
          <w:rFonts w:ascii="Times New Roman" w:hAnsi="Times New Roman" w:eastAsia="Times New Roman" w:cs="Times New Roman"/>
          <w:color w:val="000000"/>
          <w:sz w:val="24"/>
          <w:szCs w:val="24"/>
        </w:rPr>
        <w:t>godine</w:t>
      </w:r>
      <w:r w:rsidR="00DB7434">
        <w:rPr>
          <w:rFonts w:ascii="Times New Roman" w:hAnsi="Times New Roman" w:eastAsia="Times New Roman" w:cs="Times New Roman"/>
          <w:color w:val="000000"/>
          <w:sz w:val="24"/>
          <w:szCs w:val="24"/>
        </w:rPr>
        <w:t xml:space="preserve"> </w:t>
      </w:r>
      <w:r w:rsidRPr="00DB7434" w:rsidR="00DB7434">
        <w:rPr>
          <w:rFonts w:ascii="Times New Roman" w:hAnsi="Times New Roman" w:eastAsia="Times New Roman" w:cs="Times New Roman"/>
          <w:color w:val="000000"/>
          <w:sz w:val="24"/>
          <w:szCs w:val="24"/>
        </w:rPr>
        <w:t xml:space="preserve">podijeljeno je </w:t>
      </w:r>
      <w:r w:rsidR="00B20C28">
        <w:rPr>
          <w:rFonts w:ascii="Times New Roman" w:hAnsi="Times New Roman" w:eastAsia="Times New Roman" w:cs="Times New Roman"/>
          <w:color w:val="000000"/>
          <w:sz w:val="24"/>
          <w:szCs w:val="24"/>
        </w:rPr>
        <w:t xml:space="preserve">32 </w:t>
      </w:r>
      <w:r w:rsidRPr="00DB7434" w:rsidR="00DB7434">
        <w:rPr>
          <w:rFonts w:ascii="Times New Roman" w:hAnsi="Times New Roman" w:eastAsia="Times New Roman" w:cs="Times New Roman"/>
          <w:color w:val="000000"/>
          <w:sz w:val="24"/>
          <w:szCs w:val="24"/>
        </w:rPr>
        <w:t xml:space="preserve">paketa za super početak za </w:t>
      </w:r>
      <w:r w:rsidR="00B20C28">
        <w:rPr>
          <w:rFonts w:ascii="Times New Roman" w:hAnsi="Times New Roman" w:eastAsia="Times New Roman" w:cs="Times New Roman"/>
          <w:color w:val="000000"/>
          <w:sz w:val="24"/>
          <w:szCs w:val="24"/>
        </w:rPr>
        <w:t>32</w:t>
      </w:r>
      <w:r w:rsidRPr="00DB7434" w:rsidR="00DB7434">
        <w:rPr>
          <w:rFonts w:ascii="Times New Roman" w:hAnsi="Times New Roman" w:eastAsia="Times New Roman" w:cs="Times New Roman"/>
          <w:color w:val="000000"/>
          <w:sz w:val="24"/>
          <w:szCs w:val="24"/>
        </w:rPr>
        <w:t xml:space="preserve"> djece, a roditeljima su isplaćene naknade na njihove bankovne račune.</w:t>
      </w:r>
    </w:p>
    <w:p w:rsidRPr="00DB7434" w:rsidR="00873CB0" w:rsidP="00C30F7C" w:rsidRDefault="00D46A3E" w14:paraId="35E9580D" w14:textId="3C3E0D2E">
      <w:pPr>
        <w:pStyle w:val="Stil1"/>
      </w:pPr>
      <w:bookmarkStart w:name="_Toc473697045" w:id="70"/>
      <w:bookmarkStart w:name="_Toc81217531" w:id="71"/>
      <w:r w:rsidRPr="00DB7434">
        <w:t>4.2.</w:t>
      </w:r>
      <w:r w:rsidRPr="00DB7434" w:rsidR="00685140">
        <w:t>1.</w:t>
      </w:r>
      <w:r w:rsidR="00003704">
        <w:t>7</w:t>
      </w:r>
      <w:r w:rsidRPr="00DB7434" w:rsidR="00685140">
        <w:t>.5</w:t>
      </w:r>
      <w:r w:rsidRPr="00DB7434">
        <w:t>.</w:t>
      </w:r>
      <w:r w:rsidRPr="00DB7434" w:rsidR="00873CB0">
        <w:t xml:space="preserve"> </w:t>
      </w:r>
      <w:bookmarkEnd w:id="70"/>
      <w:r w:rsidRPr="00DB7434" w:rsidR="00797212">
        <w:t xml:space="preserve"> </w:t>
      </w:r>
      <w:r w:rsidRPr="00DB7434">
        <w:t>Sufinanciranje troškova boravka u SUVAG-u</w:t>
      </w:r>
      <w:bookmarkEnd w:id="71"/>
      <w:r w:rsidRPr="00DB7434" w:rsidR="00DB7434">
        <w:t xml:space="preserve"> </w:t>
      </w:r>
    </w:p>
    <w:p w:rsidRPr="00A65926" w:rsidR="00D46A3E" w:rsidP="00D46A3E" w:rsidRDefault="00A65926" w14:paraId="633802A6" w14:textId="1221B78E">
      <w:pPr>
        <w:jc w:val="both"/>
        <w:rPr>
          <w:rFonts w:ascii="Times New Roman" w:hAnsi="Times New Roman" w:cs="Times New Roman"/>
          <w:sz w:val="24"/>
          <w:szCs w:val="24"/>
        </w:rPr>
      </w:pPr>
      <w:r>
        <w:rPr>
          <w:rFonts w:ascii="Times New Roman" w:hAnsi="Times New Roman" w:cs="Times New Roman"/>
          <w:sz w:val="24"/>
          <w:szCs w:val="24"/>
        </w:rPr>
        <w:t xml:space="preserve">U izvještajnom razdoblju sklopljen je </w:t>
      </w:r>
      <w:r w:rsidR="00D46A3E">
        <w:rPr>
          <w:rFonts w:ascii="Times New Roman" w:hAnsi="Times New Roman" w:cs="Times New Roman"/>
          <w:sz w:val="24"/>
          <w:szCs w:val="24"/>
        </w:rPr>
        <w:t>Sporazum</w:t>
      </w:r>
      <w:r>
        <w:rPr>
          <w:rFonts w:ascii="Times New Roman" w:hAnsi="Times New Roman" w:cs="Times New Roman"/>
          <w:sz w:val="24"/>
          <w:szCs w:val="24"/>
        </w:rPr>
        <w:t xml:space="preserve"> o sufina</w:t>
      </w:r>
      <w:r w:rsidR="00C30F7C">
        <w:rPr>
          <w:rFonts w:ascii="Times New Roman" w:hAnsi="Times New Roman" w:cs="Times New Roman"/>
          <w:sz w:val="24"/>
          <w:szCs w:val="24"/>
        </w:rPr>
        <w:t>n</w:t>
      </w:r>
      <w:r>
        <w:rPr>
          <w:rFonts w:ascii="Times New Roman" w:hAnsi="Times New Roman" w:cs="Times New Roman"/>
          <w:sz w:val="24"/>
          <w:szCs w:val="24"/>
        </w:rPr>
        <w:t xml:space="preserve">ciranju programa odgoja i obrazovanja </w:t>
      </w:r>
      <w:r w:rsidR="00C30F7C">
        <w:rPr>
          <w:rFonts w:ascii="Times New Roman" w:hAnsi="Times New Roman" w:cs="Times New Roman"/>
          <w:sz w:val="24"/>
          <w:szCs w:val="24"/>
        </w:rPr>
        <w:t>djece s teškoćama u razvoju s Poliklinikom SUVAG za jedn</w:t>
      </w:r>
      <w:r w:rsidR="00B20C28">
        <w:rPr>
          <w:rFonts w:ascii="Times New Roman" w:hAnsi="Times New Roman" w:cs="Times New Roman"/>
          <w:sz w:val="24"/>
          <w:szCs w:val="24"/>
        </w:rPr>
        <w:t>og korisnika.</w:t>
      </w:r>
    </w:p>
    <w:p w:rsidR="00B20C28" w:rsidP="00D05236" w:rsidRDefault="00D46A3E" w14:paraId="05818088" w14:textId="77777777">
      <w:pPr>
        <w:pStyle w:val="Stil1"/>
        <w:jc w:val="both"/>
        <w:rPr>
          <w:rFonts w:cs="Times New Roman" w:eastAsiaTheme="minorEastAsia"/>
          <w:b w:val="0"/>
          <w:bCs w:val="0"/>
          <w:i w:val="0"/>
          <w:iCs w:val="0"/>
          <w:color w:val="auto"/>
          <w:shd w:val="clear" w:color="auto" w:fill="auto"/>
        </w:rPr>
      </w:pPr>
      <w:bookmarkStart w:name="_Toc473697046" w:id="72"/>
      <w:bookmarkStart w:name="_Toc81217532" w:id="73"/>
      <w:r w:rsidRPr="000D4332">
        <w:rPr>
          <w:rFonts w:eastAsia="Cambria"/>
        </w:rPr>
        <w:t>4</w:t>
      </w:r>
      <w:r w:rsidRPr="000D4332" w:rsidR="00873CB0">
        <w:rPr>
          <w:rFonts w:eastAsia="Cambria"/>
        </w:rPr>
        <w:t>.</w:t>
      </w:r>
      <w:r w:rsidRPr="000D4332">
        <w:rPr>
          <w:rFonts w:eastAsia="Cambria"/>
        </w:rPr>
        <w:t>2.</w:t>
      </w:r>
      <w:r w:rsidRPr="000D4332" w:rsidR="00685140">
        <w:rPr>
          <w:rFonts w:eastAsia="Cambria"/>
        </w:rPr>
        <w:t>1.</w:t>
      </w:r>
      <w:r w:rsidR="00003704">
        <w:rPr>
          <w:rFonts w:eastAsia="Cambria"/>
        </w:rPr>
        <w:t>7</w:t>
      </w:r>
      <w:r w:rsidRPr="000D4332">
        <w:rPr>
          <w:rFonts w:eastAsia="Cambria"/>
        </w:rPr>
        <w:t xml:space="preserve">.6. </w:t>
      </w:r>
      <w:r w:rsidRPr="000D4332" w:rsidR="00873CB0">
        <w:rPr>
          <w:rFonts w:eastAsia="Cambria"/>
        </w:rPr>
        <w:t xml:space="preserve"> </w:t>
      </w:r>
      <w:bookmarkEnd w:id="72"/>
      <w:r w:rsidR="00B20C28">
        <w:rPr>
          <w:rFonts w:eastAsia="Cambria"/>
        </w:rPr>
        <w:t>Nagrade izvanrednim učenicima i studentima</w:t>
      </w:r>
      <w:bookmarkStart w:name="_Toc473697047" w:id="74"/>
      <w:r w:rsidR="00B20C28">
        <w:rPr>
          <w:rFonts w:eastAsia="Cambria"/>
        </w:rPr>
        <w:br/>
      </w:r>
      <w:r w:rsidR="00B20C28">
        <w:rPr>
          <w:rFonts w:cs="Times New Roman" w:eastAsiaTheme="minorEastAsia"/>
          <w:b w:val="0"/>
          <w:bCs w:val="0"/>
          <w:i w:val="0"/>
          <w:iCs w:val="0"/>
          <w:color w:val="auto"/>
          <w:shd w:val="clear" w:color="auto" w:fill="auto"/>
        </w:rPr>
        <w:t>G</w:t>
      </w:r>
      <w:r w:rsidRPr="00B20C28" w:rsidR="00B20C28">
        <w:rPr>
          <w:rFonts w:cs="Times New Roman" w:eastAsiaTheme="minorEastAsia"/>
          <w:b w:val="0"/>
          <w:bCs w:val="0"/>
          <w:i w:val="0"/>
          <w:iCs w:val="0"/>
          <w:color w:val="auto"/>
          <w:shd w:val="clear" w:color="auto" w:fill="auto"/>
        </w:rPr>
        <w:t>rad Pregrada i ove je godine nagradio učenike i učenice koji su ostvarili odlične rezultate na županijskim i državnim natjecanjima te one koji su svih osam razreda završili s uspjehom 5,0.</w:t>
      </w:r>
      <w:r w:rsidR="00B20C28">
        <w:rPr>
          <w:rFonts w:cs="Times New Roman" w:eastAsiaTheme="minorEastAsia"/>
          <w:b w:val="0"/>
          <w:bCs w:val="0"/>
          <w:i w:val="0"/>
          <w:iCs w:val="0"/>
          <w:color w:val="auto"/>
          <w:shd w:val="clear" w:color="auto" w:fill="auto"/>
        </w:rPr>
        <w:t xml:space="preserve"> </w:t>
      </w:r>
      <w:r w:rsidRPr="00B20C28" w:rsidR="00B20C28">
        <w:rPr>
          <w:rFonts w:cs="Times New Roman" w:eastAsiaTheme="minorEastAsia"/>
          <w:b w:val="0"/>
          <w:bCs w:val="0"/>
          <w:i w:val="0"/>
          <w:iCs w:val="0"/>
          <w:color w:val="auto"/>
          <w:shd w:val="clear" w:color="auto" w:fill="auto"/>
        </w:rPr>
        <w:t>Na susretu s učenicima održanom u srijedu, 7. srpnja u Gradskoj vijećnici, gradonačelnik Marko Vešligaj uputio je čestitke učenicima, njihovim mentorima i roditeljima te ravnateljicama na uloženom trudu i pokazanom znanju, posebno u uvjetima koji su ove godine bili daleko od idealnih. Svim učenicima poželio je uspjeh u daljnjem obrazovanju te istaknuo kako će im Grad i dalje pružati podršku, bilo kroz sufinanciranje prijevoza, nabavu radnih bilježnica i radnog materijala, stipendijama i financijskim potporama, nagradama za izvrsnost te drugim prikladnim načinima.</w:t>
      </w:r>
      <w:r w:rsidR="00B20C28">
        <w:rPr>
          <w:rFonts w:cs="Times New Roman" w:eastAsiaTheme="minorEastAsia"/>
          <w:b w:val="0"/>
          <w:bCs w:val="0"/>
          <w:i w:val="0"/>
          <w:iCs w:val="0"/>
          <w:color w:val="auto"/>
          <w:shd w:val="clear" w:color="auto" w:fill="auto"/>
        </w:rPr>
        <w:t xml:space="preserve"> </w:t>
      </w:r>
      <w:r w:rsidRPr="00B20C28" w:rsidR="00B20C28">
        <w:rPr>
          <w:rFonts w:cs="Times New Roman" w:eastAsiaTheme="minorEastAsia"/>
          <w:b w:val="0"/>
          <w:bCs w:val="0"/>
          <w:i w:val="0"/>
          <w:iCs w:val="0"/>
          <w:color w:val="auto"/>
          <w:shd w:val="clear" w:color="auto" w:fill="auto"/>
        </w:rPr>
        <w:t>Kao podršku za daljnji rad, Grad Pregrada pripremio je prigodne poklone učenicima koje im je uručio gradonačelnik Vešligaj.</w:t>
      </w:r>
      <w:bookmarkEnd w:id="73"/>
    </w:p>
    <w:p w:rsidRPr="00450166" w:rsidR="00B22C8F" w:rsidP="00D05236" w:rsidRDefault="00797212" w14:paraId="4C5824F8" w14:textId="54426B19">
      <w:pPr>
        <w:pStyle w:val="Stil1"/>
        <w:jc w:val="both"/>
        <w:rPr>
          <w:rFonts w:eastAsia="Cambria"/>
        </w:rPr>
      </w:pPr>
      <w:bookmarkStart w:name="_Toc473697048" w:id="75"/>
      <w:bookmarkStart w:name="_Toc81217533" w:id="76"/>
      <w:bookmarkEnd w:id="74"/>
      <w:r w:rsidRPr="00EE1776">
        <w:rPr>
          <w:rFonts w:eastAsia="Cambria"/>
        </w:rPr>
        <w:t>4.2</w:t>
      </w:r>
      <w:r w:rsidRPr="00EE1776" w:rsidR="00685140">
        <w:rPr>
          <w:rFonts w:eastAsia="Cambria"/>
        </w:rPr>
        <w:t>.1.</w:t>
      </w:r>
      <w:r w:rsidR="00003704">
        <w:rPr>
          <w:rFonts w:eastAsia="Cambria"/>
        </w:rPr>
        <w:t>7</w:t>
      </w:r>
      <w:r w:rsidRPr="00EE1776">
        <w:rPr>
          <w:rFonts w:eastAsia="Cambria"/>
        </w:rPr>
        <w:t>.</w:t>
      </w:r>
      <w:r w:rsidR="00A167BA">
        <w:rPr>
          <w:rFonts w:eastAsia="Cambria"/>
        </w:rPr>
        <w:t>7</w:t>
      </w:r>
      <w:r w:rsidRPr="00EE1776">
        <w:rPr>
          <w:rFonts w:eastAsia="Cambria"/>
        </w:rPr>
        <w:t xml:space="preserve">. </w:t>
      </w:r>
      <w:r w:rsidRPr="00EE1776" w:rsidR="00873CB0">
        <w:rPr>
          <w:rFonts w:eastAsia="Cambria"/>
        </w:rPr>
        <w:t xml:space="preserve"> RZD</w:t>
      </w:r>
      <w:r w:rsidR="00046AA8">
        <w:rPr>
          <w:rFonts w:eastAsia="Cambria"/>
        </w:rPr>
        <w:t xml:space="preserve"> </w:t>
      </w:r>
      <w:r w:rsidRPr="00EE1776" w:rsidR="00873CB0">
        <w:rPr>
          <w:rFonts w:eastAsia="Cambria"/>
        </w:rPr>
        <w:t>- rad za opće dobro</w:t>
      </w:r>
      <w:bookmarkEnd w:id="75"/>
      <w:r w:rsidR="00450166">
        <w:rPr>
          <w:rFonts w:eastAsia="Cambria"/>
        </w:rPr>
        <w:br/>
      </w:r>
      <w:r w:rsidRPr="00450166" w:rsidR="00B22C8F">
        <w:rPr>
          <w:b w:val="0"/>
          <w:bCs w:val="0"/>
          <w:i w:val="0"/>
          <w:iCs w:val="0"/>
          <w:color w:val="auto"/>
        </w:rPr>
        <w:t xml:space="preserve">Početkom godine održan je sastanak s Centrom za socijalnu skrb Krapina, Podružnica Pregrada na temu rada za opće dobro. </w:t>
      </w:r>
      <w:r w:rsidRPr="00450166" w:rsidR="00C746F9">
        <w:rPr>
          <w:b w:val="0"/>
          <w:bCs w:val="0"/>
          <w:i w:val="0"/>
          <w:iCs w:val="0"/>
          <w:color w:val="auto"/>
        </w:rPr>
        <w:t>S obzirom da se smanjio broj radno sposobnih korisnika zajamčene minimalne naknade, u 2021. godini sklopit će se novi ugovori o radu</w:t>
      </w:r>
      <w:bookmarkEnd w:id="76"/>
      <w:r w:rsidRPr="00450166" w:rsidR="00C746F9">
        <w:rPr>
          <w:b w:val="0"/>
          <w:bCs w:val="0"/>
          <w:i w:val="0"/>
          <w:iCs w:val="0"/>
          <w:color w:val="auto"/>
        </w:rPr>
        <w:t xml:space="preserve"> </w:t>
      </w:r>
    </w:p>
    <w:p w:rsidRPr="000C4490" w:rsidR="00D46A3E" w:rsidP="00450166" w:rsidRDefault="00797212" w14:paraId="3D2B182B" w14:textId="33C29EF0">
      <w:pPr>
        <w:pStyle w:val="Stil1"/>
      </w:pPr>
      <w:bookmarkStart w:name="_Toc81217534" w:id="77"/>
      <w:r w:rsidRPr="000C4490">
        <w:t>4.2.2. Društvene djelatnosti</w:t>
      </w:r>
      <w:bookmarkEnd w:id="77"/>
    </w:p>
    <w:p w:rsidRPr="00B0574C" w:rsidR="005934D3" w:rsidP="00450166" w:rsidRDefault="00705E51" w14:paraId="394AF0BB" w14:textId="77777777">
      <w:pPr>
        <w:pStyle w:val="Stil1"/>
      </w:pPr>
      <w:bookmarkStart w:name="_Toc81217535" w:id="78"/>
      <w:r w:rsidRPr="00B0574C">
        <w:t>4.</w:t>
      </w:r>
      <w:r w:rsidR="00797212">
        <w:t>2.2.1.</w:t>
      </w:r>
      <w:r w:rsidRPr="00B0574C">
        <w:t xml:space="preserve"> Udruge</w:t>
      </w:r>
      <w:bookmarkEnd w:id="78"/>
    </w:p>
    <w:p w:rsidRPr="00E22AC3" w:rsidR="00E22AC3" w:rsidP="00E22AC3" w:rsidRDefault="00124F93" w14:paraId="3B8DDBEF" w14:textId="5E71BDBF">
      <w:pPr>
        <w:jc w:val="both"/>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T</w:t>
      </w:r>
      <w:r w:rsidRPr="00124F93">
        <w:rPr>
          <w:rFonts w:ascii="Times New Roman" w:hAnsi="Times New Roman" w:eastAsia="Times New Roman" w:cs="Times New Roman"/>
          <w:color w:val="000000"/>
          <w:sz w:val="24"/>
          <w:szCs w:val="24"/>
        </w:rPr>
        <w:t>emeljem članka  29. Pravilnika o financiranju programa i projekata od interesa za opće dobro koje provode udruge na području grada Pregrade („Službeni glasnik Krapinsko- zagorske županije br. 29/15), članka 52. Statuta Grada Pregrade („Službeni glasnik Krapinsko-zagorske županije” br. 6/13 i 17/13, 7/18, 16/18- pročišćeni tekst</w:t>
      </w:r>
      <w:r w:rsidR="00E22AC3">
        <w:rPr>
          <w:rFonts w:ascii="Times New Roman" w:hAnsi="Times New Roman" w:eastAsia="Times New Roman" w:cs="Times New Roman"/>
          <w:color w:val="000000"/>
          <w:sz w:val="24"/>
          <w:szCs w:val="24"/>
        </w:rPr>
        <w:t>,</w:t>
      </w:r>
      <w:r w:rsidR="00484559">
        <w:rPr>
          <w:rFonts w:ascii="Times New Roman" w:hAnsi="Times New Roman" w:eastAsia="Times New Roman" w:cs="Times New Roman"/>
          <w:color w:val="000000"/>
          <w:sz w:val="24"/>
          <w:szCs w:val="24"/>
        </w:rPr>
        <w:t xml:space="preserve"> 5</w:t>
      </w:r>
      <w:r w:rsidR="00E22AC3">
        <w:rPr>
          <w:rFonts w:ascii="Times New Roman" w:hAnsi="Times New Roman" w:eastAsia="Times New Roman" w:cs="Times New Roman"/>
          <w:color w:val="000000"/>
          <w:sz w:val="24"/>
          <w:szCs w:val="24"/>
        </w:rPr>
        <w:t>/</w:t>
      </w:r>
      <w:r w:rsidR="00484559">
        <w:rPr>
          <w:rFonts w:ascii="Times New Roman" w:hAnsi="Times New Roman" w:eastAsia="Times New Roman" w:cs="Times New Roman"/>
          <w:color w:val="000000"/>
          <w:sz w:val="24"/>
          <w:szCs w:val="24"/>
        </w:rPr>
        <w:t>20</w:t>
      </w:r>
      <w:r w:rsidR="00E22AC3">
        <w:rPr>
          <w:rFonts w:ascii="Times New Roman" w:hAnsi="Times New Roman" w:eastAsia="Times New Roman" w:cs="Times New Roman"/>
          <w:color w:val="000000"/>
          <w:sz w:val="24"/>
          <w:szCs w:val="24"/>
        </w:rPr>
        <w:t xml:space="preserve"> i 8/21</w:t>
      </w:r>
      <w:r w:rsidRPr="00124F93">
        <w:rPr>
          <w:rFonts w:ascii="Times New Roman" w:hAnsi="Times New Roman" w:eastAsia="Times New Roman" w:cs="Times New Roman"/>
          <w:color w:val="000000"/>
          <w:sz w:val="24"/>
          <w:szCs w:val="24"/>
        </w:rPr>
        <w:t>)</w:t>
      </w:r>
      <w:r w:rsidR="00484559">
        <w:rPr>
          <w:rFonts w:ascii="Times New Roman" w:hAnsi="Times New Roman" w:eastAsia="Times New Roman" w:cs="Times New Roman"/>
          <w:color w:val="000000"/>
          <w:sz w:val="24"/>
          <w:szCs w:val="24"/>
        </w:rPr>
        <w:t xml:space="preserve"> proveden je </w:t>
      </w:r>
      <w:r w:rsidRPr="00124F93">
        <w:rPr>
          <w:rFonts w:ascii="Times New Roman" w:hAnsi="Times New Roman" w:eastAsia="Times New Roman" w:cs="Times New Roman"/>
          <w:color w:val="000000"/>
          <w:sz w:val="24"/>
          <w:szCs w:val="24"/>
        </w:rPr>
        <w:t>Javn</w:t>
      </w:r>
      <w:r w:rsidR="00484559">
        <w:rPr>
          <w:rFonts w:ascii="Times New Roman" w:hAnsi="Times New Roman" w:eastAsia="Times New Roman" w:cs="Times New Roman"/>
          <w:color w:val="000000"/>
          <w:sz w:val="24"/>
          <w:szCs w:val="24"/>
        </w:rPr>
        <w:t>i</w:t>
      </w:r>
      <w:r w:rsidRPr="00124F93">
        <w:rPr>
          <w:rFonts w:ascii="Times New Roman" w:hAnsi="Times New Roman" w:eastAsia="Times New Roman" w:cs="Times New Roman"/>
          <w:color w:val="000000"/>
          <w:sz w:val="24"/>
          <w:szCs w:val="24"/>
        </w:rPr>
        <w:t xml:space="preserve"> natječaj za </w:t>
      </w:r>
      <w:r w:rsidRPr="00E22AC3" w:rsidR="00E22AC3">
        <w:rPr>
          <w:rFonts w:ascii="Times New Roman" w:hAnsi="Times New Roman" w:eastAsia="Times New Roman" w:cs="Times New Roman"/>
          <w:color w:val="000000"/>
          <w:sz w:val="24"/>
          <w:szCs w:val="24"/>
        </w:rPr>
        <w:t xml:space="preserve">za financiranje programa i projekata od interesa za opće dobro iz Proračuna Grada Pregrade u 2021. godini </w:t>
      </w:r>
      <w:r w:rsidRPr="00124F93">
        <w:rPr>
          <w:rFonts w:ascii="Times New Roman" w:hAnsi="Times New Roman" w:eastAsia="Times New Roman" w:cs="Times New Roman"/>
          <w:color w:val="000000"/>
          <w:sz w:val="24"/>
          <w:szCs w:val="24"/>
        </w:rPr>
        <w:t>(Klasa: 022-05/</w:t>
      </w:r>
      <w:r w:rsidR="00E22AC3">
        <w:rPr>
          <w:rFonts w:ascii="Times New Roman" w:hAnsi="Times New Roman" w:eastAsia="Times New Roman" w:cs="Times New Roman"/>
          <w:color w:val="000000"/>
          <w:sz w:val="24"/>
          <w:szCs w:val="24"/>
        </w:rPr>
        <w:t>21</w:t>
      </w:r>
      <w:r w:rsidRPr="00124F93">
        <w:rPr>
          <w:rFonts w:ascii="Times New Roman" w:hAnsi="Times New Roman" w:eastAsia="Times New Roman" w:cs="Times New Roman"/>
          <w:color w:val="000000"/>
          <w:sz w:val="24"/>
          <w:szCs w:val="24"/>
        </w:rPr>
        <w:t>-01/</w:t>
      </w:r>
      <w:r w:rsidR="00484559">
        <w:rPr>
          <w:rFonts w:ascii="Times New Roman" w:hAnsi="Times New Roman" w:eastAsia="Times New Roman" w:cs="Times New Roman"/>
          <w:color w:val="000000"/>
          <w:sz w:val="24"/>
          <w:szCs w:val="24"/>
        </w:rPr>
        <w:t>0</w:t>
      </w:r>
      <w:r w:rsidR="00E22AC3">
        <w:rPr>
          <w:rFonts w:ascii="Times New Roman" w:hAnsi="Times New Roman" w:eastAsia="Times New Roman" w:cs="Times New Roman"/>
          <w:color w:val="000000"/>
          <w:sz w:val="24"/>
          <w:szCs w:val="24"/>
        </w:rPr>
        <w:t>4</w:t>
      </w:r>
      <w:r w:rsidRPr="00124F93">
        <w:rPr>
          <w:rFonts w:ascii="Times New Roman" w:hAnsi="Times New Roman" w:eastAsia="Times New Roman" w:cs="Times New Roman"/>
          <w:color w:val="000000"/>
          <w:sz w:val="24"/>
          <w:szCs w:val="24"/>
        </w:rPr>
        <w:t>, Urbroj: 2214/01-0</w:t>
      </w:r>
      <w:r w:rsidR="00484559">
        <w:rPr>
          <w:rFonts w:ascii="Times New Roman" w:hAnsi="Times New Roman" w:eastAsia="Times New Roman" w:cs="Times New Roman"/>
          <w:color w:val="000000"/>
          <w:sz w:val="24"/>
          <w:szCs w:val="24"/>
        </w:rPr>
        <w:t>3</w:t>
      </w:r>
      <w:r w:rsidRPr="00124F93">
        <w:rPr>
          <w:rFonts w:ascii="Times New Roman" w:hAnsi="Times New Roman" w:eastAsia="Times New Roman" w:cs="Times New Roman"/>
          <w:color w:val="000000"/>
          <w:sz w:val="24"/>
          <w:szCs w:val="24"/>
        </w:rPr>
        <w:t>-</w:t>
      </w:r>
      <w:r w:rsidR="00484559">
        <w:rPr>
          <w:rFonts w:ascii="Times New Roman" w:hAnsi="Times New Roman" w:eastAsia="Times New Roman" w:cs="Times New Roman"/>
          <w:color w:val="000000"/>
          <w:sz w:val="24"/>
          <w:szCs w:val="24"/>
        </w:rPr>
        <w:t>2</w:t>
      </w:r>
      <w:r w:rsidR="00E22AC3">
        <w:rPr>
          <w:rFonts w:ascii="Times New Roman" w:hAnsi="Times New Roman" w:eastAsia="Times New Roman" w:cs="Times New Roman"/>
          <w:color w:val="000000"/>
          <w:sz w:val="24"/>
          <w:szCs w:val="24"/>
        </w:rPr>
        <w:t>1</w:t>
      </w:r>
      <w:r w:rsidRPr="00124F93">
        <w:rPr>
          <w:rFonts w:ascii="Times New Roman" w:hAnsi="Times New Roman" w:eastAsia="Times New Roman" w:cs="Times New Roman"/>
          <w:color w:val="000000"/>
          <w:sz w:val="24"/>
          <w:szCs w:val="24"/>
        </w:rPr>
        <w:t>-</w:t>
      </w:r>
      <w:r w:rsidR="00E22AC3">
        <w:rPr>
          <w:rFonts w:ascii="Times New Roman" w:hAnsi="Times New Roman" w:eastAsia="Times New Roman" w:cs="Times New Roman"/>
          <w:color w:val="000000"/>
          <w:sz w:val="24"/>
          <w:szCs w:val="24"/>
        </w:rPr>
        <w:t>3</w:t>
      </w:r>
      <w:r w:rsidRPr="00124F93">
        <w:rPr>
          <w:rFonts w:ascii="Times New Roman" w:hAnsi="Times New Roman" w:eastAsia="Times New Roman" w:cs="Times New Roman"/>
          <w:color w:val="000000"/>
          <w:sz w:val="24"/>
          <w:szCs w:val="24"/>
        </w:rPr>
        <w:t xml:space="preserve"> od </w:t>
      </w:r>
      <w:r w:rsidR="00E22AC3">
        <w:rPr>
          <w:rFonts w:ascii="Times New Roman" w:hAnsi="Times New Roman" w:eastAsia="Times New Roman" w:cs="Times New Roman"/>
          <w:color w:val="000000"/>
          <w:sz w:val="24"/>
          <w:szCs w:val="24"/>
        </w:rPr>
        <w:t>15</w:t>
      </w:r>
      <w:r w:rsidRPr="00124F93">
        <w:rPr>
          <w:rFonts w:ascii="Times New Roman" w:hAnsi="Times New Roman" w:eastAsia="Times New Roman" w:cs="Times New Roman"/>
          <w:color w:val="000000"/>
          <w:sz w:val="24"/>
          <w:szCs w:val="24"/>
        </w:rPr>
        <w:t>.02.20</w:t>
      </w:r>
      <w:r w:rsidR="00484559">
        <w:rPr>
          <w:rFonts w:ascii="Times New Roman" w:hAnsi="Times New Roman" w:eastAsia="Times New Roman" w:cs="Times New Roman"/>
          <w:color w:val="000000"/>
          <w:sz w:val="24"/>
          <w:szCs w:val="24"/>
        </w:rPr>
        <w:t>2</w:t>
      </w:r>
      <w:r w:rsidR="00E22AC3">
        <w:rPr>
          <w:rFonts w:ascii="Times New Roman" w:hAnsi="Times New Roman" w:eastAsia="Times New Roman" w:cs="Times New Roman"/>
          <w:color w:val="000000"/>
          <w:sz w:val="24"/>
          <w:szCs w:val="24"/>
        </w:rPr>
        <w:t>1</w:t>
      </w:r>
      <w:r w:rsidRPr="00124F93">
        <w:rPr>
          <w:rFonts w:ascii="Times New Roman" w:hAnsi="Times New Roman" w:eastAsia="Times New Roman" w:cs="Times New Roman"/>
          <w:color w:val="000000"/>
          <w:sz w:val="24"/>
          <w:szCs w:val="24"/>
        </w:rPr>
        <w:t>. godine</w:t>
      </w:r>
      <w:r w:rsidR="00484559">
        <w:rPr>
          <w:rFonts w:ascii="Times New Roman" w:hAnsi="Times New Roman" w:eastAsia="Times New Roman" w:cs="Times New Roman"/>
          <w:color w:val="000000"/>
          <w:sz w:val="24"/>
          <w:szCs w:val="24"/>
        </w:rPr>
        <w:t xml:space="preserve">. </w:t>
      </w:r>
      <w:r w:rsidR="00E22AC3">
        <w:rPr>
          <w:rFonts w:ascii="Times New Roman" w:hAnsi="Times New Roman" w:eastAsia="Times New Roman" w:cs="Times New Roman"/>
          <w:color w:val="000000"/>
          <w:sz w:val="24"/>
          <w:szCs w:val="24"/>
        </w:rPr>
        <w:t>T</w:t>
      </w:r>
      <w:r w:rsidRPr="00E22AC3" w:rsidR="00E22AC3">
        <w:rPr>
          <w:rFonts w:ascii="Times New Roman" w:hAnsi="Times New Roman" w:eastAsia="Times New Roman" w:cs="Times New Roman"/>
          <w:color w:val="000000"/>
          <w:sz w:val="24"/>
          <w:szCs w:val="24"/>
        </w:rPr>
        <w:t>emeljem provedenog Javnog poziva te Odluke o dodjeli financijskih sredstava, dodijeljeno je ukupno 158.704,00 kn za projekte i programe 13 udruga.</w:t>
      </w:r>
    </w:p>
    <w:p w:rsidRPr="008577FE" w:rsidR="008577FE" w:rsidP="008577FE" w:rsidRDefault="00E22AC3" w14:paraId="20146E81" w14:textId="2AA61A4A">
      <w:pPr>
        <w:jc w:val="both"/>
        <w:rPr>
          <w:rFonts w:ascii="Times New Roman" w:hAnsi="Times New Roman" w:eastAsia="Times New Roman" w:cs="Times New Roman"/>
          <w:color w:val="000000"/>
          <w:sz w:val="24"/>
          <w:szCs w:val="24"/>
        </w:rPr>
      </w:pPr>
      <w:r w:rsidRPr="00E22AC3">
        <w:rPr>
          <w:rFonts w:ascii="Times New Roman" w:hAnsi="Times New Roman" w:eastAsia="Times New Roman" w:cs="Times New Roman"/>
          <w:color w:val="000000"/>
          <w:sz w:val="24"/>
          <w:szCs w:val="24"/>
        </w:rPr>
        <w:lastRenderedPageBreak/>
        <w:t>Sredstva za financiranje svojih projekata ostvarili su: Kulturno umjetničko društvo Pregrada, Udruga promicatelja klapske i zavičajne glazbe „Kmeti“, Kuburaško društvo Stara kubura, Športsko kuburaška udruga Cigrovec, Kuburaško društvo Sloga Stipernica, Stanica planinarskih vodiča Zagorje, GDCK Pregrada, Klub liječenih alkoholičara „Kunagora“, Udruga umirovljenika Pregrada, Lovačko društvo Kuna Pregrada, Udruga pčelara „Medeni“ Pregrada, Udruga vinara i vinogradara „Dobra kaplica“ i Udruga uzgajatelja malih životinja „Zagorje“</w:t>
      </w:r>
      <w:r w:rsidR="008577FE">
        <w:rPr>
          <w:rFonts w:ascii="Times New Roman" w:hAnsi="Times New Roman" w:eastAsia="Times New Roman" w:cs="Times New Roman"/>
          <w:color w:val="000000"/>
          <w:sz w:val="24"/>
          <w:szCs w:val="24"/>
        </w:rPr>
        <w:t>.</w:t>
      </w:r>
    </w:p>
    <w:p w:rsidR="00285203" w:rsidP="00503447" w:rsidRDefault="00285203" w14:paraId="0E41B846" w14:textId="77777777">
      <w:pPr>
        <w:pStyle w:val="Stil1"/>
      </w:pPr>
      <w:bookmarkStart w:name="_Toc81217536" w:id="79"/>
      <w:r>
        <w:t>4.2.2.2. Održavanje službene WEB stranice Grada</w:t>
      </w:r>
      <w:bookmarkEnd w:id="79"/>
    </w:p>
    <w:p w:rsidR="00EE1776" w:rsidP="00A225D3" w:rsidRDefault="00285203" w14:paraId="31065CEA" w14:textId="1CB634FD">
      <w:pPr>
        <w:spacing w:after="0"/>
        <w:jc w:val="both"/>
        <w:rPr>
          <w:rFonts w:ascii="Times New Roman" w:hAnsi="Times New Roman" w:eastAsia="Times New Roman" w:cs="Times New Roman"/>
          <w:sz w:val="24"/>
          <w:szCs w:val="24"/>
        </w:rPr>
      </w:pPr>
      <w:r w:rsidRPr="006C6315">
        <w:rPr>
          <w:rFonts w:ascii="Times New Roman" w:hAnsi="Times New Roman" w:eastAsia="Times New Roman" w:cs="Times New Roman"/>
          <w:sz w:val="24"/>
          <w:szCs w:val="24"/>
        </w:rPr>
        <w:t>Upravni odjel zadužen je za redovito i ažurno uređivanje službene stranice Grada Pregrade, a ujedno i Facebook stranice Grada Pregrade</w:t>
      </w:r>
      <w:r w:rsidR="00791B9F">
        <w:rPr>
          <w:rFonts w:ascii="Times New Roman" w:hAnsi="Times New Roman" w:eastAsia="Times New Roman" w:cs="Times New Roman"/>
          <w:sz w:val="24"/>
          <w:szCs w:val="24"/>
        </w:rPr>
        <w:t xml:space="preserve"> te profila na Instagramu</w:t>
      </w:r>
      <w:r w:rsidRPr="006C6315">
        <w:rPr>
          <w:rFonts w:ascii="Times New Roman" w:hAnsi="Times New Roman" w:eastAsia="Times New Roman" w:cs="Times New Roman"/>
          <w:sz w:val="24"/>
          <w:szCs w:val="24"/>
        </w:rPr>
        <w:t>. Službena Web stranica Grada nastoji se uređivati u skladu sa Smjernicama za proaktivnu objavu podataka za JLP(R)S donesene od strane GONG-a, te ujedno u skladu sa Zakonom o pravu na pristup informacijama (NN 25/13, 85/15).</w:t>
      </w:r>
      <w:r w:rsidR="00484559">
        <w:rPr>
          <w:rFonts w:ascii="Times New Roman" w:hAnsi="Times New Roman" w:eastAsia="Times New Roman" w:cs="Times New Roman"/>
          <w:sz w:val="24"/>
          <w:szCs w:val="24"/>
        </w:rPr>
        <w:t xml:space="preserve"> </w:t>
      </w:r>
      <w:r w:rsidR="00A225D3">
        <w:rPr>
          <w:rFonts w:ascii="Times New Roman" w:hAnsi="Times New Roman" w:eastAsia="Times New Roman" w:cs="Times New Roman"/>
          <w:sz w:val="24"/>
          <w:szCs w:val="24"/>
        </w:rPr>
        <w:t>S obzirom da se web tehnologije i uređaji mijenjaju svakodnevno potrebno je redovito ažurirati web stranicu kako ona ne bi bila zastarjela i kako joj ne bi pala posjećenost</w:t>
      </w:r>
      <w:r w:rsidRPr="00484559" w:rsidR="00484559">
        <w:rPr>
          <w:rFonts w:ascii="Times New Roman" w:hAnsi="Times New Roman" w:eastAsia="Times New Roman" w:cs="Times New Roman"/>
          <w:sz w:val="24"/>
          <w:szCs w:val="24"/>
        </w:rPr>
        <w:t xml:space="preserve">. </w:t>
      </w:r>
      <w:r w:rsidR="00A225D3">
        <w:rPr>
          <w:rFonts w:ascii="Times New Roman" w:hAnsi="Times New Roman" w:eastAsia="Times New Roman" w:cs="Times New Roman"/>
          <w:sz w:val="24"/>
          <w:szCs w:val="24"/>
        </w:rPr>
        <w:t xml:space="preserve">Upravni odjel napravio je analizu sadržaja postojeće web stranice te </w:t>
      </w:r>
      <w:r w:rsidR="00E22AC3">
        <w:rPr>
          <w:rFonts w:ascii="Times New Roman" w:hAnsi="Times New Roman" w:eastAsia="Times New Roman" w:cs="Times New Roman"/>
          <w:sz w:val="24"/>
          <w:szCs w:val="24"/>
        </w:rPr>
        <w:t>je u tijeku</w:t>
      </w:r>
      <w:r w:rsidR="00A225D3">
        <w:rPr>
          <w:rFonts w:ascii="Times New Roman" w:hAnsi="Times New Roman" w:eastAsia="Times New Roman" w:cs="Times New Roman"/>
          <w:sz w:val="24"/>
          <w:szCs w:val="24"/>
        </w:rPr>
        <w:t xml:space="preserve"> </w:t>
      </w:r>
      <w:r w:rsidR="00E22AC3">
        <w:rPr>
          <w:rFonts w:ascii="Times New Roman" w:hAnsi="Times New Roman" w:eastAsia="Times New Roman" w:cs="Times New Roman"/>
          <w:sz w:val="24"/>
          <w:szCs w:val="24"/>
        </w:rPr>
        <w:t>njen redizajn</w:t>
      </w:r>
      <w:r w:rsidR="00A225D3">
        <w:rPr>
          <w:rFonts w:ascii="Times New Roman" w:hAnsi="Times New Roman" w:eastAsia="Times New Roman" w:cs="Times New Roman"/>
          <w:sz w:val="24"/>
          <w:szCs w:val="24"/>
        </w:rPr>
        <w:t xml:space="preserve"> kako bi web stranica ostvarivala željene poslovne ciljeve, kako bi korisnici lakše pronalazili željene informacije te kako bi web stranica bila responzivna i učinkovita.</w:t>
      </w:r>
    </w:p>
    <w:p w:rsidRPr="008E109F" w:rsidR="00EE1776" w:rsidP="008E109F" w:rsidRDefault="00EE1776" w14:paraId="1F0C8A55" w14:textId="70C8EBC4">
      <w:pPr>
        <w:pStyle w:val="Stil1"/>
        <w:rPr>
          <w:rFonts w:eastAsia="Times New Roman"/>
        </w:rPr>
      </w:pPr>
      <w:bookmarkStart w:name="_Toc81217537" w:id="80"/>
      <w:r w:rsidRPr="008E109F">
        <w:rPr>
          <w:rFonts w:eastAsia="Times New Roman"/>
        </w:rPr>
        <w:t>4.2.2.3. Glas Pregrade</w:t>
      </w:r>
      <w:bookmarkEnd w:id="80"/>
    </w:p>
    <w:p w:rsidRPr="00A167BA" w:rsidR="00CD014F" w:rsidP="00A167BA" w:rsidRDefault="00EE1776" w14:paraId="6DF80060" w14:textId="36821FD1">
      <w:pPr>
        <w:spacing w:after="0"/>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Grad Pregrada </w:t>
      </w:r>
      <w:r w:rsidR="008E109F">
        <w:rPr>
          <w:rFonts w:ascii="Times New Roman" w:hAnsi="Times New Roman" w:eastAsia="Times New Roman" w:cs="Times New Roman"/>
          <w:sz w:val="24"/>
          <w:szCs w:val="24"/>
        </w:rPr>
        <w:t xml:space="preserve">ponosi se svojom transparentnošću, a jedan od načina na koji se to ostvaruje je kroz pripremu gradskog lista Glas Pregrade, u kojem su na jednom mjestu okupljene </w:t>
      </w:r>
      <w:r w:rsidRPr="008E109F" w:rsidR="008E109F">
        <w:rPr>
          <w:rFonts w:ascii="Times New Roman" w:hAnsi="Times New Roman" w:eastAsia="Times New Roman" w:cs="Times New Roman"/>
          <w:sz w:val="24"/>
          <w:szCs w:val="24"/>
        </w:rPr>
        <w:t xml:space="preserve">dostupne sve informacije koje najviše zanimaju </w:t>
      </w:r>
      <w:r w:rsidR="008E109F">
        <w:rPr>
          <w:rFonts w:ascii="Times New Roman" w:hAnsi="Times New Roman" w:eastAsia="Times New Roman" w:cs="Times New Roman"/>
          <w:sz w:val="24"/>
          <w:szCs w:val="24"/>
        </w:rPr>
        <w:t>građane i građanke</w:t>
      </w:r>
      <w:r w:rsidRPr="008E109F" w:rsidR="008E109F">
        <w:rPr>
          <w:rFonts w:ascii="Times New Roman" w:hAnsi="Times New Roman" w:eastAsia="Times New Roman" w:cs="Times New Roman"/>
          <w:sz w:val="24"/>
          <w:szCs w:val="24"/>
        </w:rPr>
        <w:t>, kao što je pregled svih radova u Gradu, svih manifestacija, raznih događanja kulturnog i zabavnog sadržaja te pregled svih događanja u p</w:t>
      </w:r>
      <w:r w:rsidR="008E109F">
        <w:rPr>
          <w:rFonts w:ascii="Times New Roman" w:hAnsi="Times New Roman" w:eastAsia="Times New Roman" w:cs="Times New Roman"/>
          <w:sz w:val="24"/>
          <w:szCs w:val="24"/>
        </w:rPr>
        <w:t>otekla tri mjeseca. Časopis se izdaje svaka tri mjeseca te se dostavlja na kućne adrese svih građana i građanki Pregrade. U izvještajnom razdoblju pripremljen je jedan broj gradskog lista</w:t>
      </w:r>
      <w:r w:rsidR="00CD014F">
        <w:rPr>
          <w:rFonts w:ascii="Times New Roman" w:hAnsi="Times New Roman" w:eastAsia="Times New Roman" w:cs="Times New Roman"/>
          <w:sz w:val="24"/>
          <w:szCs w:val="24"/>
        </w:rPr>
        <w:t>.</w:t>
      </w:r>
    </w:p>
    <w:p w:rsidRPr="008577FE" w:rsidR="00E63B01" w:rsidP="008577FE" w:rsidRDefault="004E3423" w14:paraId="0E63F883" w14:textId="77777777">
      <w:pPr>
        <w:pStyle w:val="Stil1"/>
        <w:rPr>
          <w:rStyle w:val="Naglaeno"/>
          <w:color w:val="548DD4" w:themeColor="text2" w:themeTint="99"/>
          <w:szCs w:val="22"/>
          <w:shd w:val="clear" w:color="auto" w:fill="auto"/>
        </w:rPr>
      </w:pPr>
      <w:bookmarkStart w:name="_Toc81217538" w:id="81"/>
      <w:r w:rsidRPr="008577FE">
        <w:rPr>
          <w:rStyle w:val="Naglaeno"/>
          <w:color w:val="548DD4" w:themeColor="text2" w:themeTint="99"/>
          <w:szCs w:val="22"/>
          <w:shd w:val="clear" w:color="auto" w:fill="auto"/>
        </w:rPr>
        <w:t>4</w:t>
      </w:r>
      <w:r w:rsidRPr="008577FE" w:rsidR="00995F00">
        <w:rPr>
          <w:rStyle w:val="Naglaeno"/>
          <w:color w:val="548DD4" w:themeColor="text2" w:themeTint="99"/>
          <w:szCs w:val="22"/>
          <w:shd w:val="clear" w:color="auto" w:fill="auto"/>
        </w:rPr>
        <w:t>.</w:t>
      </w:r>
      <w:r w:rsidRPr="008577FE" w:rsidR="001A06F0">
        <w:rPr>
          <w:rStyle w:val="Naglaeno"/>
          <w:color w:val="548DD4" w:themeColor="text2" w:themeTint="99"/>
          <w:szCs w:val="22"/>
          <w:shd w:val="clear" w:color="auto" w:fill="auto"/>
        </w:rPr>
        <w:t>2.2.</w:t>
      </w:r>
      <w:r w:rsidRPr="008577FE" w:rsidR="008E109F">
        <w:rPr>
          <w:rStyle w:val="Naglaeno"/>
          <w:color w:val="548DD4" w:themeColor="text2" w:themeTint="99"/>
          <w:szCs w:val="22"/>
          <w:shd w:val="clear" w:color="auto" w:fill="auto"/>
        </w:rPr>
        <w:t>4</w:t>
      </w:r>
      <w:r w:rsidRPr="008577FE">
        <w:rPr>
          <w:rStyle w:val="Naglaeno"/>
          <w:color w:val="548DD4" w:themeColor="text2" w:themeTint="99"/>
          <w:szCs w:val="22"/>
          <w:shd w:val="clear" w:color="auto" w:fill="auto"/>
        </w:rPr>
        <w:t>.</w:t>
      </w:r>
      <w:r w:rsidRPr="008577FE" w:rsidR="00995F00">
        <w:rPr>
          <w:rStyle w:val="Naglaeno"/>
          <w:color w:val="548DD4" w:themeColor="text2" w:themeTint="99"/>
          <w:szCs w:val="22"/>
          <w:shd w:val="clear" w:color="auto" w:fill="auto"/>
        </w:rPr>
        <w:t xml:space="preserve"> Civilna zaštita</w:t>
      </w:r>
      <w:bookmarkEnd w:id="81"/>
    </w:p>
    <w:p w:rsidRPr="008577FE" w:rsidR="00995F00" w:rsidP="008577FE" w:rsidRDefault="001A06F0" w14:paraId="73F0AB62" w14:textId="7E2EED81">
      <w:pPr>
        <w:pStyle w:val="Stil1"/>
        <w:rPr>
          <w:color w:val="548DD4" w:themeColor="text2" w:themeTint="99"/>
        </w:rPr>
      </w:pPr>
      <w:bookmarkStart w:name="_Toc81217539" w:id="82"/>
      <w:r w:rsidRPr="008577FE">
        <w:rPr>
          <w:color w:val="548DD4" w:themeColor="text2" w:themeTint="99"/>
        </w:rPr>
        <w:t>4.2.2.</w:t>
      </w:r>
      <w:r w:rsidRPr="008577FE" w:rsidR="008E109F">
        <w:rPr>
          <w:color w:val="548DD4" w:themeColor="text2" w:themeTint="99"/>
        </w:rPr>
        <w:t>4</w:t>
      </w:r>
      <w:r w:rsidRPr="008577FE" w:rsidR="004E3423">
        <w:rPr>
          <w:color w:val="548DD4" w:themeColor="text2" w:themeTint="99"/>
        </w:rPr>
        <w:t>.1.</w:t>
      </w:r>
      <w:r w:rsidRPr="008577FE" w:rsidR="00995F00">
        <w:rPr>
          <w:color w:val="548DD4" w:themeColor="text2" w:themeTint="99"/>
        </w:rPr>
        <w:t xml:space="preserve"> </w:t>
      </w:r>
      <w:r w:rsidRPr="008577FE" w:rsidR="00BA18FF">
        <w:rPr>
          <w:color w:val="548DD4" w:themeColor="text2" w:themeTint="99"/>
        </w:rPr>
        <w:t>Odluka o osnivanju Stožera civilne zaštite</w:t>
      </w:r>
      <w:bookmarkEnd w:id="82"/>
    </w:p>
    <w:p w:rsidRPr="000C4490" w:rsidR="000C4490" w:rsidP="00D05236" w:rsidRDefault="00BA18FF" w14:paraId="22B14C60" w14:textId="2B7F25DA">
      <w:pPr>
        <w:jc w:val="both"/>
      </w:pPr>
      <w:r>
        <w:rPr>
          <w:rFonts w:ascii="Times New Roman" w:hAnsi="Times New Roman" w:cs="Times New Roman" w:eastAsiaTheme="majorEastAsia"/>
          <w:sz w:val="24"/>
          <w:szCs w:val="24"/>
        </w:rPr>
        <w:t>O</w:t>
      </w:r>
      <w:r w:rsidRPr="00BA18FF">
        <w:rPr>
          <w:rFonts w:ascii="Times New Roman" w:hAnsi="Times New Roman" w:cs="Times New Roman" w:eastAsiaTheme="majorEastAsia"/>
          <w:sz w:val="24"/>
          <w:szCs w:val="24"/>
        </w:rPr>
        <w:t>dluk</w:t>
      </w:r>
      <w:r>
        <w:rPr>
          <w:rFonts w:ascii="Times New Roman" w:hAnsi="Times New Roman" w:cs="Times New Roman" w:eastAsiaTheme="majorEastAsia"/>
          <w:sz w:val="24"/>
          <w:szCs w:val="24"/>
        </w:rPr>
        <w:t>om</w:t>
      </w:r>
      <w:r w:rsidRPr="00BA18FF">
        <w:rPr>
          <w:rFonts w:ascii="Times New Roman" w:hAnsi="Times New Roman" w:cs="Times New Roman" w:eastAsiaTheme="majorEastAsia"/>
          <w:sz w:val="24"/>
          <w:szCs w:val="24"/>
        </w:rPr>
        <w:t xml:space="preserve"> o osnivanju i imenovanju načelnika, zamjenika načelnika i članova Stožera civilne zaštite Grada Pregrade</w:t>
      </w:r>
      <w:r>
        <w:rPr>
          <w:rFonts w:ascii="Times New Roman" w:hAnsi="Times New Roman" w:cs="Times New Roman" w:eastAsiaTheme="majorEastAsia"/>
          <w:sz w:val="24"/>
          <w:szCs w:val="24"/>
        </w:rPr>
        <w:t xml:space="preserve"> od 21. lipnja 2021. osnovan je novi stožer civilne zaštite te je imenovan načelnik, zamjenik na</w:t>
      </w:r>
      <w:r w:rsidR="008577FE">
        <w:rPr>
          <w:rFonts w:ascii="Times New Roman" w:hAnsi="Times New Roman" w:cs="Times New Roman" w:eastAsiaTheme="majorEastAsia"/>
          <w:sz w:val="24"/>
          <w:szCs w:val="24"/>
        </w:rPr>
        <w:t xml:space="preserve">čelnika i članovi. </w:t>
      </w:r>
      <w:r w:rsidRPr="008577FE" w:rsidR="008577FE">
        <w:rPr>
          <w:rFonts w:ascii="Times New Roman" w:hAnsi="Times New Roman" w:cs="Times New Roman" w:eastAsiaTheme="majorEastAsia"/>
          <w:sz w:val="24"/>
          <w:szCs w:val="24"/>
        </w:rPr>
        <w:t>Stožer ima 11 članova, načelnik je Siniša Petrak, dok je njegova zamjenica Štefica Pasarić.</w:t>
      </w:r>
      <w:r w:rsidR="008577FE">
        <w:rPr>
          <w:rFonts w:ascii="Times New Roman" w:hAnsi="Times New Roman" w:cs="Times New Roman" w:eastAsiaTheme="majorEastAsia"/>
          <w:sz w:val="24"/>
          <w:szCs w:val="24"/>
        </w:rPr>
        <w:t xml:space="preserve"> </w:t>
      </w:r>
      <w:r w:rsidRPr="008577FE" w:rsidR="008577FE">
        <w:rPr>
          <w:rFonts w:ascii="Times New Roman" w:hAnsi="Times New Roman" w:cs="Times New Roman" w:eastAsiaTheme="majorEastAsia"/>
          <w:sz w:val="24"/>
          <w:szCs w:val="24"/>
        </w:rPr>
        <w:t>Stožer civilne zaštite Grada Pregrade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odluka o prestanku provođenja mjera i aktivnosti u sustavu civilne zaštite. Način rada Stožera uređuje se Poslovnikom o radu.</w:t>
      </w:r>
    </w:p>
    <w:p w:rsidRPr="000C4490" w:rsidR="00FA70D4" w:rsidP="000C4490" w:rsidRDefault="00FA70D4" w14:paraId="5ABA2E8C" w14:textId="11513EFA">
      <w:pPr>
        <w:pStyle w:val="Stil1"/>
      </w:pPr>
      <w:bookmarkStart w:name="_Toc81217540" w:id="83"/>
      <w:r w:rsidRPr="000C4490">
        <w:t>4.2.2.</w:t>
      </w:r>
      <w:r w:rsidRPr="000C4490" w:rsidR="008E109F">
        <w:t>4</w:t>
      </w:r>
      <w:r w:rsidRPr="000C4490">
        <w:t xml:space="preserve">.2. </w:t>
      </w:r>
      <w:r w:rsidRPr="000C4490" w:rsidR="003B719D">
        <w:t>Plan operativne primjene Programa aktivnosti u provedbi posebnih mjera zaštite od požara od interesa za Republiku Hrvatsku u 202</w:t>
      </w:r>
      <w:r w:rsidR="00BA18FF">
        <w:t>1</w:t>
      </w:r>
      <w:r w:rsidRPr="000C4490" w:rsidR="003B719D">
        <w:t>. godini na području Grada Pregrada</w:t>
      </w:r>
      <w:bookmarkEnd w:id="83"/>
    </w:p>
    <w:p w:rsidRPr="000C4490" w:rsidR="000C4490" w:rsidP="000C4490" w:rsidRDefault="003B719D" w14:paraId="21EDE80A" w14:textId="2B554E5C">
      <w:pPr>
        <w:jc w:val="both"/>
        <w:rPr>
          <w:rFonts w:ascii="Times New Roman" w:hAnsi="Times New Roman" w:cs="Times New Roman"/>
          <w:sz w:val="24"/>
          <w:szCs w:val="24"/>
        </w:rPr>
      </w:pPr>
      <w:r w:rsidRPr="000C4490">
        <w:rPr>
          <w:rFonts w:ascii="Times New Roman" w:hAnsi="Times New Roman" w:cs="Times New Roman"/>
          <w:sz w:val="24"/>
          <w:szCs w:val="24"/>
        </w:rPr>
        <w:t>Plan operativne primjene Programa aktivnosti u provedbi posebnih mjera zaštite od požara od interesa za Republiku Hrvatsku u 202</w:t>
      </w:r>
      <w:r w:rsidR="00BA18FF">
        <w:rPr>
          <w:rFonts w:ascii="Times New Roman" w:hAnsi="Times New Roman" w:cs="Times New Roman"/>
          <w:sz w:val="24"/>
          <w:szCs w:val="24"/>
        </w:rPr>
        <w:t>1</w:t>
      </w:r>
      <w:r w:rsidRPr="000C4490">
        <w:rPr>
          <w:rFonts w:ascii="Times New Roman" w:hAnsi="Times New Roman" w:cs="Times New Roman"/>
          <w:sz w:val="24"/>
          <w:szCs w:val="24"/>
        </w:rPr>
        <w:t>. godini na području Grada Pregrade temelji se na Programu aktivnosti u provedbi posebnih mjera zaštite od požara od interesa za Republiku Hrvatsku u 202</w:t>
      </w:r>
      <w:r w:rsidR="00BA18FF">
        <w:rPr>
          <w:rFonts w:ascii="Times New Roman" w:hAnsi="Times New Roman" w:cs="Times New Roman"/>
          <w:sz w:val="24"/>
          <w:szCs w:val="24"/>
        </w:rPr>
        <w:t>1</w:t>
      </w:r>
      <w:r w:rsidRPr="000C4490">
        <w:rPr>
          <w:rFonts w:ascii="Times New Roman" w:hAnsi="Times New Roman" w:cs="Times New Roman"/>
          <w:sz w:val="24"/>
          <w:szCs w:val="24"/>
        </w:rPr>
        <w:t>. godini („Narodne novine“, broj 0</w:t>
      </w:r>
      <w:r w:rsidR="00BA18FF">
        <w:rPr>
          <w:rFonts w:ascii="Times New Roman" w:hAnsi="Times New Roman" w:cs="Times New Roman"/>
          <w:sz w:val="24"/>
          <w:szCs w:val="24"/>
        </w:rPr>
        <w:t>4</w:t>
      </w:r>
      <w:r w:rsidRPr="000C4490">
        <w:rPr>
          <w:rFonts w:ascii="Times New Roman" w:hAnsi="Times New Roman" w:cs="Times New Roman"/>
          <w:sz w:val="24"/>
          <w:szCs w:val="24"/>
        </w:rPr>
        <w:t>/2</w:t>
      </w:r>
      <w:r w:rsidR="00BA18FF">
        <w:rPr>
          <w:rFonts w:ascii="Times New Roman" w:hAnsi="Times New Roman" w:cs="Times New Roman"/>
          <w:sz w:val="24"/>
          <w:szCs w:val="24"/>
        </w:rPr>
        <w:t>1</w:t>
      </w:r>
      <w:r w:rsidRPr="000C4490">
        <w:rPr>
          <w:rFonts w:ascii="Times New Roman" w:hAnsi="Times New Roman" w:cs="Times New Roman"/>
          <w:sz w:val="24"/>
          <w:szCs w:val="24"/>
        </w:rPr>
        <w:t xml:space="preserve">) u dijelu koji se odnosi na područje </w:t>
      </w:r>
      <w:r w:rsidRPr="000C4490">
        <w:rPr>
          <w:rFonts w:ascii="Times New Roman" w:hAnsi="Times New Roman" w:cs="Times New Roman"/>
          <w:sz w:val="24"/>
          <w:szCs w:val="24"/>
        </w:rPr>
        <w:lastRenderedPageBreak/>
        <w:t>Grada Pregrade kao jedinice lokalne samouprave. Planom se utvrđuju osnovne pretpostavke, planiranje i provedba preventivne i operativne aktivnosti, ustrojavanje i organizacija, uporaba vatrogasnih snaga i opreme, financiranje, zapovijedanje i nadzor u provedbi posebnih mjera na otklanjanju opasnosti od nastanka i širenja požara na području Grada Pregrade u 202</w:t>
      </w:r>
      <w:r w:rsidR="00BA18FF">
        <w:rPr>
          <w:rFonts w:ascii="Times New Roman" w:hAnsi="Times New Roman" w:cs="Times New Roman"/>
          <w:sz w:val="24"/>
          <w:szCs w:val="24"/>
        </w:rPr>
        <w:t>1</w:t>
      </w:r>
      <w:r w:rsidRPr="000C4490">
        <w:rPr>
          <w:rFonts w:ascii="Times New Roman" w:hAnsi="Times New Roman" w:cs="Times New Roman"/>
          <w:sz w:val="24"/>
          <w:szCs w:val="24"/>
        </w:rPr>
        <w:t>. godini. Sukladno navedeno, Gradsko vijeće donijelo je Plan operativne primjene Programa aktivnosti u provedbi posebnih mjera zaštite od požara od interesa za Republiku Hrvatsku u 202</w:t>
      </w:r>
      <w:r w:rsidR="00BA18FF">
        <w:rPr>
          <w:rFonts w:ascii="Times New Roman" w:hAnsi="Times New Roman" w:cs="Times New Roman"/>
          <w:sz w:val="24"/>
          <w:szCs w:val="24"/>
        </w:rPr>
        <w:t>1</w:t>
      </w:r>
      <w:r w:rsidRPr="000C4490">
        <w:rPr>
          <w:rFonts w:ascii="Times New Roman" w:hAnsi="Times New Roman" w:cs="Times New Roman"/>
          <w:sz w:val="24"/>
          <w:szCs w:val="24"/>
        </w:rPr>
        <w:t xml:space="preserve">. godini na području Grada Pregrade na </w:t>
      </w:r>
      <w:r w:rsidR="00BA18FF">
        <w:rPr>
          <w:rFonts w:ascii="Times New Roman" w:hAnsi="Times New Roman" w:cs="Times New Roman"/>
          <w:sz w:val="24"/>
          <w:szCs w:val="24"/>
        </w:rPr>
        <w:t>30</w:t>
      </w:r>
      <w:r w:rsidRPr="000C4490">
        <w:rPr>
          <w:rFonts w:ascii="Times New Roman" w:hAnsi="Times New Roman" w:cs="Times New Roman"/>
          <w:sz w:val="24"/>
          <w:szCs w:val="24"/>
        </w:rPr>
        <w:t>. sjednici</w:t>
      </w:r>
      <w:r w:rsidR="00BA18FF">
        <w:rPr>
          <w:rFonts w:ascii="Times New Roman" w:hAnsi="Times New Roman" w:cs="Times New Roman"/>
          <w:sz w:val="24"/>
          <w:szCs w:val="24"/>
        </w:rPr>
        <w:t xml:space="preserve"> održanoj 23. veljače.</w:t>
      </w:r>
    </w:p>
    <w:p w:rsidR="008E109F" w:rsidP="008E109F" w:rsidRDefault="008E109F" w14:paraId="3D3379A7" w14:textId="11120FE0">
      <w:pPr>
        <w:pStyle w:val="Stil1"/>
        <w:rPr>
          <w:rFonts w:eastAsia="Times New Roman"/>
        </w:rPr>
      </w:pPr>
      <w:bookmarkStart w:name="_Toc81217541" w:id="84"/>
      <w:r>
        <w:rPr>
          <w:rFonts w:eastAsia="Times New Roman"/>
        </w:rPr>
        <w:t>4.2.2.4.3. Godišnji provedbeni plan zaštite od požara</w:t>
      </w:r>
      <w:r w:rsidRPr="008E109F">
        <w:t xml:space="preserve"> </w:t>
      </w:r>
      <w:r w:rsidRPr="008E109F">
        <w:rPr>
          <w:rFonts w:eastAsia="Times New Roman"/>
        </w:rPr>
        <w:t>za područje Grada Pregrade za 202</w:t>
      </w:r>
      <w:r w:rsidR="00046AA8">
        <w:rPr>
          <w:rFonts w:eastAsia="Times New Roman"/>
        </w:rPr>
        <w:t>1</w:t>
      </w:r>
      <w:r w:rsidRPr="008E109F">
        <w:rPr>
          <w:rFonts w:eastAsia="Times New Roman"/>
        </w:rPr>
        <w:t>. godinu</w:t>
      </w:r>
      <w:bookmarkEnd w:id="84"/>
    </w:p>
    <w:p w:rsidR="008E109F" w:rsidP="000C4490" w:rsidRDefault="008E109F" w14:paraId="1BD943B7" w14:textId="17A939D2">
      <w:pPr>
        <w:jc w:val="both"/>
        <w:rPr>
          <w:rFonts w:ascii="Times New Roman" w:hAnsi="Times New Roman" w:cs="Times New Roman"/>
          <w:sz w:val="24"/>
          <w:szCs w:val="24"/>
        </w:rPr>
      </w:pPr>
      <w:r w:rsidRPr="000C4490">
        <w:rPr>
          <w:rFonts w:ascii="Times New Roman" w:hAnsi="Times New Roman" w:cs="Times New Roman"/>
          <w:sz w:val="24"/>
          <w:szCs w:val="24"/>
        </w:rPr>
        <w:t>U cilju postizanja učinkovitije i efikasnije razine zaštite od požara na području Grada Pregrade, Gradsko vijeće Grada Pregrade donijelo je Godišnji provedbeni plan unapređenja zaštite od požara za područje Grada Pregrade za 202</w:t>
      </w:r>
      <w:r w:rsidR="00BA18FF">
        <w:rPr>
          <w:rFonts w:ascii="Times New Roman" w:hAnsi="Times New Roman" w:cs="Times New Roman"/>
          <w:sz w:val="24"/>
          <w:szCs w:val="24"/>
        </w:rPr>
        <w:t>1</w:t>
      </w:r>
      <w:r w:rsidRPr="000C4490">
        <w:rPr>
          <w:rFonts w:ascii="Times New Roman" w:hAnsi="Times New Roman" w:cs="Times New Roman"/>
          <w:sz w:val="24"/>
          <w:szCs w:val="24"/>
        </w:rPr>
        <w:t xml:space="preserve">. godinu na svojoj </w:t>
      </w:r>
      <w:r w:rsidR="00BA18FF">
        <w:rPr>
          <w:rFonts w:ascii="Times New Roman" w:hAnsi="Times New Roman" w:cs="Times New Roman"/>
          <w:sz w:val="24"/>
          <w:szCs w:val="24"/>
        </w:rPr>
        <w:t>30</w:t>
      </w:r>
      <w:r w:rsidRPr="000C4490">
        <w:rPr>
          <w:rFonts w:ascii="Times New Roman" w:hAnsi="Times New Roman" w:cs="Times New Roman"/>
          <w:sz w:val="24"/>
          <w:szCs w:val="24"/>
        </w:rPr>
        <w:t>. sjednici</w:t>
      </w:r>
      <w:r w:rsidR="00BA18FF">
        <w:rPr>
          <w:rFonts w:ascii="Times New Roman" w:hAnsi="Times New Roman" w:cs="Times New Roman"/>
          <w:sz w:val="24"/>
          <w:szCs w:val="24"/>
        </w:rPr>
        <w:t xml:space="preserve"> održanoj 23. veljače.</w:t>
      </w:r>
    </w:p>
    <w:p w:rsidR="00046AA8" w:rsidP="00046AA8" w:rsidRDefault="00046AA8" w14:paraId="44E12AB1" w14:textId="6D83CDEC">
      <w:pPr>
        <w:pStyle w:val="Stil1"/>
        <w:rPr>
          <w:rFonts w:eastAsia="Calibri"/>
        </w:rPr>
      </w:pPr>
      <w:bookmarkStart w:name="_Toc81217542" w:id="85"/>
      <w:r>
        <w:rPr>
          <w:rFonts w:eastAsia="Calibri"/>
        </w:rPr>
        <w:t xml:space="preserve">4.2.2.4.4. </w:t>
      </w:r>
      <w:r w:rsidRPr="007F6D65">
        <w:rPr>
          <w:rFonts w:eastAsia="Calibri"/>
        </w:rPr>
        <w:t>Odluk</w:t>
      </w:r>
      <w:r>
        <w:rPr>
          <w:rFonts w:eastAsia="Calibri"/>
        </w:rPr>
        <w:t>a</w:t>
      </w:r>
      <w:r w:rsidRPr="007F6D65">
        <w:rPr>
          <w:rFonts w:eastAsia="Calibri"/>
        </w:rPr>
        <w:t xml:space="preserve"> o donošenju Procjene ugroženosti od požara i tehnološke eksplozije Grada Pregrade i Plan</w:t>
      </w:r>
      <w:r>
        <w:rPr>
          <w:rFonts w:eastAsia="Calibri"/>
        </w:rPr>
        <w:t>a</w:t>
      </w:r>
      <w:r w:rsidRPr="007F6D65">
        <w:rPr>
          <w:rFonts w:eastAsia="Calibri"/>
        </w:rPr>
        <w:t xml:space="preserve"> zaštite od požara za područje Grada Pregrade</w:t>
      </w:r>
      <w:bookmarkEnd w:id="85"/>
    </w:p>
    <w:p w:rsidR="008E109F" w:rsidP="00D05236" w:rsidRDefault="00BA18FF" w14:paraId="790782DE" w14:textId="3DDD8E7E">
      <w:pPr>
        <w:jc w:val="both"/>
        <w:rPr>
          <w:rFonts w:ascii="Times New Roman" w:hAnsi="Times New Roman" w:cs="Times New Roman"/>
          <w:sz w:val="24"/>
          <w:szCs w:val="24"/>
        </w:rPr>
      </w:pPr>
      <w:r w:rsidRPr="00A167BA">
        <w:rPr>
          <w:rFonts w:ascii="Times New Roman" w:hAnsi="Times New Roman" w:cs="Times New Roman"/>
          <w:sz w:val="24"/>
          <w:szCs w:val="24"/>
        </w:rPr>
        <w:t>Zaštita od požara od posebnog je interesa za Republiku Hrvatsku.  Provode ju, osim fizičkih i pravnih osoba, i pravne osobe i udruge koje obavljaju vatrogasnu djelatnost i djelatnost civilne zaštite kao i jedinice lokalne te područne (regionalne) samouprave. Svaka fizička i pravna osoba, tijelo državne vlasti te jedinica lokalne i područne (regionalne) samouprave dužni su djelovati na način kojim ne mogu izazvati požar. Procjena ugroženosti od požara i tehnološke eksplozije obavljena je s ciljem stručne analize, utvrđivanja postojeće opasnosti i predviđanja odgovarajuće mjere zaštite od požara i tehnoloških eksplozija kako bi se izbjeglo ugrožavanje života i zdravlja ljudi, kao i uništavanje građevina i njihovih sadržaja. Temeljem članka 13. stavka 1. Zakona o zaštiti od požara, Grad Pregrada donio je i Plan zaštite od požara za svoje područje na temelju Procjene ugroženosti od požara i tehnološke eksplozije, po prethodno pribavljenom mišljenju nadležne policijske uprave, a sukladno Pravilniku o planu zaštite od požara („Narodne novine“, broj 51/12).</w:t>
      </w:r>
    </w:p>
    <w:p w:rsidRPr="00450166" w:rsidR="00450166" w:rsidP="008E109F" w:rsidRDefault="00450166" w14:paraId="77B04CF7" w14:textId="77777777">
      <w:pPr>
        <w:rPr>
          <w:rFonts w:ascii="Times New Roman" w:hAnsi="Times New Roman" w:cs="Times New Roman"/>
          <w:sz w:val="24"/>
          <w:szCs w:val="24"/>
        </w:rPr>
      </w:pPr>
    </w:p>
    <w:p w:rsidRPr="00124F93" w:rsidR="0089675B" w:rsidP="00A167BA" w:rsidRDefault="001A06F0" w14:paraId="48D14C84" w14:textId="51F5CFA2">
      <w:pPr>
        <w:pStyle w:val="Stil1"/>
        <w:rPr>
          <w:rFonts w:eastAsia="Times New Roman" w:asciiTheme="majorHAnsi" w:hAnsiTheme="majorHAnsi"/>
        </w:rPr>
      </w:pPr>
      <w:bookmarkStart w:name="_Toc81217543" w:id="86"/>
      <w:r w:rsidRPr="00124F93">
        <w:rPr>
          <w:rFonts w:eastAsia="Times New Roman"/>
        </w:rPr>
        <w:t>4.2.2.</w:t>
      </w:r>
      <w:r w:rsidR="008E109F">
        <w:rPr>
          <w:rFonts w:eastAsia="Times New Roman"/>
        </w:rPr>
        <w:t>5</w:t>
      </w:r>
      <w:r w:rsidRPr="00124F93" w:rsidR="0089675B">
        <w:rPr>
          <w:rFonts w:eastAsia="Times New Roman"/>
        </w:rPr>
        <w:t>. P</w:t>
      </w:r>
      <w:r w:rsidR="00450166">
        <w:rPr>
          <w:rFonts w:eastAsia="Times New Roman"/>
        </w:rPr>
        <w:t>ROJEKTI</w:t>
      </w:r>
      <w:bookmarkEnd w:id="86"/>
    </w:p>
    <w:p w:rsidR="000C4490" w:rsidP="000C4490" w:rsidRDefault="007A463C" w14:paraId="5319CF3C" w14:textId="24BAF224">
      <w:pPr>
        <w:pStyle w:val="Stil1"/>
        <w:rPr>
          <w:rFonts w:eastAsia="Times New Roman"/>
        </w:rPr>
      </w:pPr>
      <w:bookmarkStart w:name="_Toc81217544" w:id="87"/>
      <w:r w:rsidRPr="007A463C">
        <w:rPr>
          <w:rFonts w:eastAsia="Times New Roman"/>
        </w:rPr>
        <w:t>4.2.</w:t>
      </w:r>
      <w:r w:rsidR="00FA70D4">
        <w:rPr>
          <w:rFonts w:eastAsia="Times New Roman"/>
        </w:rPr>
        <w:t>2</w:t>
      </w:r>
      <w:r w:rsidRPr="007A463C">
        <w:rPr>
          <w:rFonts w:eastAsia="Times New Roman"/>
        </w:rPr>
        <w:t>.</w:t>
      </w:r>
      <w:r w:rsidR="008E109F">
        <w:rPr>
          <w:rFonts w:eastAsia="Times New Roman"/>
        </w:rPr>
        <w:t>5</w:t>
      </w:r>
      <w:r w:rsidR="00FA70D4">
        <w:rPr>
          <w:rFonts w:eastAsia="Times New Roman"/>
        </w:rPr>
        <w:t>.</w:t>
      </w:r>
      <w:r w:rsidR="00503447">
        <w:rPr>
          <w:rFonts w:eastAsia="Times New Roman"/>
        </w:rPr>
        <w:t>1</w:t>
      </w:r>
      <w:r w:rsidRPr="007A463C">
        <w:rPr>
          <w:rFonts w:eastAsia="Times New Roman"/>
        </w:rPr>
        <w:t xml:space="preserve">. </w:t>
      </w:r>
      <w:bookmarkStart w:name="_Toc17898363" w:id="88"/>
      <w:r w:rsidR="00CD014F">
        <w:rPr>
          <w:rFonts w:eastAsia="Times New Roman"/>
        </w:rPr>
        <w:t>StedNET</w:t>
      </w:r>
      <w:bookmarkEnd w:id="87"/>
    </w:p>
    <w:bookmarkEnd w:id="88"/>
    <w:p w:rsidR="003E3929" w:rsidP="00D05236" w:rsidRDefault="003E3929" w14:paraId="250D2962" w14:textId="404D0F18">
      <w:pPr>
        <w:jc w:val="both"/>
        <w:rPr>
          <w:rFonts w:ascii="Times New Roman" w:hAnsi="Times New Roman" w:eastAsia="Times New Roman" w:cs="Times New Roman"/>
          <w:bCs/>
          <w:sz w:val="24"/>
          <w:szCs w:val="24"/>
          <w:shd w:val="clear" w:color="auto" w:fill="FFFFFF"/>
        </w:rPr>
      </w:pPr>
      <w:r>
        <w:rPr>
          <w:rFonts w:ascii="Times New Roman" w:hAnsi="Times New Roman" w:eastAsia="Times New Roman" w:cs="Times New Roman"/>
          <w:bCs/>
          <w:sz w:val="24"/>
          <w:szCs w:val="24"/>
          <w:shd w:val="clear" w:color="auto" w:fill="FFFFFF"/>
        </w:rPr>
        <w:t xml:space="preserve">U </w:t>
      </w:r>
      <w:r w:rsidRPr="003E3929">
        <w:rPr>
          <w:rFonts w:ascii="Times New Roman" w:hAnsi="Times New Roman" w:eastAsia="Times New Roman" w:cs="Times New Roman"/>
          <w:bCs/>
          <w:sz w:val="24"/>
          <w:szCs w:val="24"/>
          <w:shd w:val="clear" w:color="auto" w:fill="FFFFFF"/>
        </w:rPr>
        <w:t xml:space="preserve">sklopu projekta Small Town European Debates Network </w:t>
      </w:r>
      <w:r>
        <w:rPr>
          <w:rFonts w:ascii="Times New Roman" w:hAnsi="Times New Roman" w:eastAsia="Times New Roman" w:cs="Times New Roman"/>
          <w:bCs/>
          <w:sz w:val="24"/>
          <w:szCs w:val="24"/>
          <w:shd w:val="clear" w:color="auto" w:fill="FFFFFF"/>
        </w:rPr>
        <w:t xml:space="preserve">dana 9. i 10. srpnja 2021. </w:t>
      </w:r>
      <w:r w:rsidRPr="003E3929">
        <w:rPr>
          <w:rFonts w:ascii="Times New Roman" w:hAnsi="Times New Roman" w:eastAsia="Times New Roman" w:cs="Times New Roman"/>
          <w:bCs/>
          <w:sz w:val="24"/>
          <w:szCs w:val="24"/>
          <w:shd w:val="clear" w:color="auto" w:fill="FFFFFF"/>
        </w:rPr>
        <w:t>održan je drugi međunarodni sastanak kojemu su domaćini bili Občina Žužemberk i CIK Trebnje iz Slovenije.</w:t>
      </w:r>
      <w:r>
        <w:rPr>
          <w:rFonts w:ascii="Times New Roman" w:hAnsi="Times New Roman" w:eastAsia="Times New Roman" w:cs="Times New Roman"/>
          <w:bCs/>
          <w:sz w:val="24"/>
          <w:szCs w:val="24"/>
          <w:shd w:val="clear" w:color="auto" w:fill="FFFFFF"/>
        </w:rPr>
        <w:t xml:space="preserve"> </w:t>
      </w:r>
      <w:r w:rsidRPr="003E3929">
        <w:rPr>
          <w:rFonts w:ascii="Times New Roman" w:hAnsi="Times New Roman" w:eastAsia="Times New Roman" w:cs="Times New Roman"/>
          <w:bCs/>
          <w:sz w:val="24"/>
          <w:szCs w:val="24"/>
          <w:shd w:val="clear" w:color="auto" w:fill="FFFFFF"/>
        </w:rPr>
        <w:t>Zbog epidemiološke situacije, partneri iz drugih zemalja na događanju su sudjelovali online, a u dva dana događanja raspravljalo se o tome kako razviti kratke lance hrane i raznoliku poljoprivrednu proizvodnju.</w:t>
      </w:r>
      <w:r>
        <w:rPr>
          <w:rFonts w:ascii="Times New Roman" w:hAnsi="Times New Roman" w:eastAsia="Times New Roman" w:cs="Times New Roman"/>
          <w:bCs/>
          <w:sz w:val="24"/>
          <w:szCs w:val="24"/>
          <w:shd w:val="clear" w:color="auto" w:fill="FFFFFF"/>
        </w:rPr>
        <w:t xml:space="preserve"> </w:t>
      </w:r>
      <w:r w:rsidRPr="003E3929">
        <w:rPr>
          <w:rFonts w:ascii="Times New Roman" w:hAnsi="Times New Roman" w:eastAsia="Times New Roman" w:cs="Times New Roman"/>
          <w:bCs/>
          <w:sz w:val="24"/>
          <w:szCs w:val="24"/>
          <w:shd w:val="clear" w:color="auto" w:fill="FFFFFF"/>
        </w:rPr>
        <w:t>Projekt Small Towns Debates Network financira se iz EU programa Europa za građane, okuplja partnere iz Slovenije, BiH (Centar za ekonomski i ruralni razvoj - CERD), Estonije (Siksali Arendusselts MTÜ), Francuske (Commune de Plœuc-L'Hermitage), Latvije (Ludzas rajona partnerība) i Hrvatske (LAG Zagorje - Sutla). Koordinator projekta je Grad</w:t>
      </w:r>
      <w:r>
        <w:rPr>
          <w:rFonts w:ascii="Times New Roman" w:hAnsi="Times New Roman" w:eastAsia="Times New Roman" w:cs="Times New Roman"/>
          <w:bCs/>
          <w:sz w:val="24"/>
          <w:szCs w:val="24"/>
          <w:shd w:val="clear" w:color="auto" w:fill="FFFFFF"/>
        </w:rPr>
        <w:t xml:space="preserve"> </w:t>
      </w:r>
      <w:r w:rsidRPr="003E3929">
        <w:rPr>
          <w:rFonts w:ascii="Times New Roman" w:hAnsi="Times New Roman" w:eastAsia="Times New Roman" w:cs="Times New Roman"/>
          <w:bCs/>
          <w:sz w:val="24"/>
          <w:szCs w:val="24"/>
          <w:shd w:val="clear" w:color="auto" w:fill="FFFFFF"/>
        </w:rPr>
        <w:t>Pregrada, a cilj projekta je stvoriti mrežu malih, pametnih, zelenih i inovativnih gradova u europskim ruralnim područjima.</w:t>
      </w:r>
    </w:p>
    <w:p w:rsidRPr="003E3929" w:rsidR="00450166" w:rsidP="003E3929" w:rsidRDefault="00450166" w14:paraId="6748F1FE" w14:textId="77777777">
      <w:pPr>
        <w:rPr>
          <w:rFonts w:ascii="Times New Roman" w:hAnsi="Times New Roman" w:eastAsia="Times New Roman" w:cs="Times New Roman"/>
          <w:bCs/>
          <w:sz w:val="24"/>
          <w:szCs w:val="24"/>
          <w:shd w:val="clear" w:color="auto" w:fill="FFFFFF"/>
        </w:rPr>
      </w:pPr>
    </w:p>
    <w:p w:rsidR="00B6145D" w:rsidP="003E3929" w:rsidRDefault="007A463C" w14:paraId="11778A5A" w14:textId="76047BC5">
      <w:pPr>
        <w:rPr>
          <w:rFonts w:ascii="Times New Roman" w:hAnsi="Times New Roman" w:eastAsia="Times New Roman" w:cs="Times New Roman"/>
          <w:bCs/>
          <w:color w:val="FF0000"/>
          <w:sz w:val="24"/>
          <w:szCs w:val="24"/>
        </w:rPr>
      </w:pPr>
      <w:bookmarkStart w:name="_Toc81217545" w:id="89"/>
      <w:r w:rsidRPr="000C4490">
        <w:rPr>
          <w:rStyle w:val="Stil1Char"/>
        </w:rPr>
        <w:lastRenderedPageBreak/>
        <w:t>4.2.</w:t>
      </w:r>
      <w:r w:rsidRPr="000C4490" w:rsidR="00FA70D4">
        <w:rPr>
          <w:rStyle w:val="Stil1Char"/>
        </w:rPr>
        <w:t>2</w:t>
      </w:r>
      <w:r w:rsidRPr="000C4490">
        <w:rPr>
          <w:rStyle w:val="Stil1Char"/>
        </w:rPr>
        <w:t>.</w:t>
      </w:r>
      <w:r w:rsidRPr="000C4490" w:rsidR="008E109F">
        <w:rPr>
          <w:rStyle w:val="Stil1Char"/>
        </w:rPr>
        <w:t>5</w:t>
      </w:r>
      <w:r w:rsidRPr="000C4490">
        <w:rPr>
          <w:rStyle w:val="Stil1Char"/>
        </w:rPr>
        <w:t>.</w:t>
      </w:r>
      <w:r w:rsidR="00503447">
        <w:rPr>
          <w:rStyle w:val="Stil1Char"/>
        </w:rPr>
        <w:t>2</w:t>
      </w:r>
      <w:r w:rsidRPr="000C4490" w:rsidR="00FA70D4">
        <w:rPr>
          <w:rStyle w:val="Stil1Char"/>
        </w:rPr>
        <w:t>.</w:t>
      </w:r>
      <w:r w:rsidRPr="000C4490">
        <w:rPr>
          <w:rStyle w:val="Stil1Char"/>
        </w:rPr>
        <w:t xml:space="preserve"> URBACT</w:t>
      </w:r>
      <w:bookmarkEnd w:id="89"/>
    </w:p>
    <w:p w:rsidRPr="00B6145D" w:rsidR="00B6145D" w:rsidP="00D05236" w:rsidRDefault="00B6145D" w14:paraId="45493A08" w14:textId="692F75AB">
      <w:pPr>
        <w:jc w:val="both"/>
        <w:rPr>
          <w:rFonts w:ascii="Times New Roman" w:hAnsi="Times New Roman" w:eastAsia="Times New Roman" w:cs="Times New Roman"/>
          <w:bCs/>
          <w:sz w:val="24"/>
          <w:szCs w:val="24"/>
        </w:rPr>
      </w:pPr>
      <w:r w:rsidRPr="00B6145D">
        <w:rPr>
          <w:rFonts w:ascii="Times New Roman" w:hAnsi="Times New Roman" w:eastAsia="Times New Roman" w:cs="Times New Roman"/>
          <w:bCs/>
          <w:sz w:val="24"/>
          <w:szCs w:val="24"/>
        </w:rPr>
        <w:t xml:space="preserve">Grad Pregrada </w:t>
      </w:r>
      <w:r>
        <w:rPr>
          <w:rFonts w:ascii="Times New Roman" w:hAnsi="Times New Roman" w:eastAsia="Times New Roman" w:cs="Times New Roman"/>
          <w:bCs/>
          <w:sz w:val="24"/>
          <w:szCs w:val="24"/>
        </w:rPr>
        <w:t xml:space="preserve">bio je </w:t>
      </w:r>
      <w:r w:rsidRPr="00B6145D">
        <w:rPr>
          <w:rFonts w:ascii="Times New Roman" w:hAnsi="Times New Roman" w:eastAsia="Times New Roman" w:cs="Times New Roman"/>
          <w:bCs/>
          <w:sz w:val="24"/>
          <w:szCs w:val="24"/>
        </w:rPr>
        <w:t>partner u mreži „Volunteering cities“ koja je okupila osam europskih gradova oko teme lokalnog volontiranja i dobre prakse koju je ustanovio ciparski gradić Athienou. Projekt se provodi</w:t>
      </w:r>
      <w:r>
        <w:rPr>
          <w:rFonts w:ascii="Times New Roman" w:hAnsi="Times New Roman" w:eastAsia="Times New Roman" w:cs="Times New Roman"/>
          <w:bCs/>
          <w:sz w:val="24"/>
          <w:szCs w:val="24"/>
        </w:rPr>
        <w:t>o</w:t>
      </w:r>
      <w:r w:rsidRPr="00B6145D">
        <w:rPr>
          <w:rFonts w:ascii="Times New Roman" w:hAnsi="Times New Roman" w:eastAsia="Times New Roman" w:cs="Times New Roman"/>
          <w:bCs/>
          <w:sz w:val="24"/>
          <w:szCs w:val="24"/>
        </w:rPr>
        <w:t xml:space="preserve"> od prosinca 2018. godine i traj</w:t>
      </w:r>
      <w:r>
        <w:rPr>
          <w:rFonts w:ascii="Times New Roman" w:hAnsi="Times New Roman" w:eastAsia="Times New Roman" w:cs="Times New Roman"/>
          <w:bCs/>
          <w:sz w:val="24"/>
          <w:szCs w:val="24"/>
        </w:rPr>
        <w:t>ao je</w:t>
      </w:r>
      <w:r w:rsidRPr="00B6145D">
        <w:rPr>
          <w:rFonts w:ascii="Times New Roman" w:hAnsi="Times New Roman" w:eastAsia="Times New Roman" w:cs="Times New Roman"/>
          <w:bCs/>
          <w:sz w:val="24"/>
          <w:szCs w:val="24"/>
        </w:rPr>
        <w:t xml:space="preserve"> do lipnja 2021., a povodom završetka projekta, u Pregradi je na Trgu Gospe Kunagorske u petak, 9. travnja organizirano završno događanje.</w:t>
      </w:r>
    </w:p>
    <w:p w:rsidR="00B6145D" w:rsidP="00D05236" w:rsidRDefault="00B6145D" w14:paraId="254412E9" w14:textId="68C13B50">
      <w:pPr>
        <w:jc w:val="both"/>
        <w:rPr>
          <w:rFonts w:ascii="Times New Roman" w:hAnsi="Times New Roman" w:eastAsia="Times New Roman" w:cs="Times New Roman"/>
          <w:bCs/>
          <w:sz w:val="24"/>
          <w:szCs w:val="24"/>
        </w:rPr>
      </w:pPr>
      <w:r w:rsidRPr="00B6145D">
        <w:rPr>
          <w:rFonts w:ascii="Times New Roman" w:hAnsi="Times New Roman" w:eastAsia="Times New Roman" w:cs="Times New Roman"/>
          <w:bCs/>
          <w:sz w:val="24"/>
          <w:szCs w:val="24"/>
        </w:rPr>
        <w:t>Ispred zgrade Gradskog muzeja i knjižnice</w:t>
      </w:r>
      <w:r>
        <w:rPr>
          <w:rFonts w:ascii="Times New Roman" w:hAnsi="Times New Roman" w:eastAsia="Times New Roman" w:cs="Times New Roman"/>
          <w:bCs/>
          <w:sz w:val="24"/>
          <w:szCs w:val="24"/>
        </w:rPr>
        <w:t xml:space="preserve"> bila je</w:t>
      </w:r>
      <w:r w:rsidRPr="00B6145D">
        <w:rPr>
          <w:rFonts w:ascii="Times New Roman" w:hAnsi="Times New Roman" w:eastAsia="Times New Roman" w:cs="Times New Roman"/>
          <w:bCs/>
          <w:sz w:val="24"/>
          <w:szCs w:val="24"/>
        </w:rPr>
        <w:t xml:space="preserve"> postavljena izložba volonterskih aktivnosti provedenih u projektu, kao i šator GDCK-a Pregrada na kojem su okupljeni mogli izmjeriti vrijednosti tlaka i šećera u krvi. Također, mogle su se kušati slastice koje je pripremila Srednja škola Pregrada. </w:t>
      </w:r>
      <w:r>
        <w:rPr>
          <w:rFonts w:ascii="Times New Roman" w:hAnsi="Times New Roman" w:eastAsia="Times New Roman" w:cs="Times New Roman"/>
          <w:bCs/>
          <w:sz w:val="24"/>
          <w:szCs w:val="24"/>
        </w:rPr>
        <w:t>D</w:t>
      </w:r>
      <w:r w:rsidRPr="00B6145D">
        <w:rPr>
          <w:rFonts w:ascii="Times New Roman" w:hAnsi="Times New Roman" w:eastAsia="Times New Roman" w:cs="Times New Roman"/>
          <w:bCs/>
          <w:sz w:val="24"/>
          <w:szCs w:val="24"/>
        </w:rPr>
        <w:t>ogađanju su nazočili predstavnici Udruge gradova koja obavlja ulogu nacionalne URBACT točke Marko Ercegović i Mario Žuliček te zamjenica župana Krapinsko-zagorske županije Jasna Petek</w:t>
      </w:r>
      <w:r>
        <w:rPr>
          <w:rFonts w:ascii="Times New Roman" w:hAnsi="Times New Roman" w:eastAsia="Times New Roman" w:cs="Times New Roman"/>
          <w:bCs/>
          <w:sz w:val="24"/>
          <w:szCs w:val="24"/>
        </w:rPr>
        <w:t>.</w:t>
      </w:r>
    </w:p>
    <w:p w:rsidRPr="003E3929" w:rsidR="003E3929" w:rsidP="003E3929" w:rsidRDefault="003E3929" w14:paraId="6061CB8E" w14:textId="06298C71">
      <w:pPr>
        <w:rPr>
          <w:rFonts w:ascii="Times New Roman" w:hAnsi="Times New Roman" w:eastAsiaTheme="majorEastAsia" w:cstheme="majorBidi"/>
          <w:b/>
          <w:bCs/>
          <w:i/>
          <w:iCs/>
          <w:color w:val="4F81BD" w:themeColor="accent1"/>
          <w:sz w:val="24"/>
          <w:szCs w:val="24"/>
        </w:rPr>
      </w:pPr>
      <w:bookmarkStart w:name="_Toc81217546" w:id="90"/>
      <w:r w:rsidRPr="000C4490">
        <w:rPr>
          <w:rStyle w:val="Stil1Char"/>
        </w:rPr>
        <w:t>4.2.2.5.</w:t>
      </w:r>
      <w:r w:rsidR="00A167BA">
        <w:rPr>
          <w:rStyle w:val="Stil1Char"/>
        </w:rPr>
        <w:t>3</w:t>
      </w:r>
      <w:r w:rsidRPr="000C4490">
        <w:rPr>
          <w:rStyle w:val="Stil1Char"/>
        </w:rPr>
        <w:t xml:space="preserve">. </w:t>
      </w:r>
      <w:r>
        <w:rPr>
          <w:rStyle w:val="Stil1Char"/>
        </w:rPr>
        <w:t>DIGIMENTOR</w:t>
      </w:r>
      <w:bookmarkEnd w:id="90"/>
    </w:p>
    <w:p w:rsidR="003E3929" w:rsidP="00D05236" w:rsidRDefault="003E3929" w14:paraId="22CB00CC" w14:textId="6A84D62C">
      <w:pPr>
        <w:jc w:val="both"/>
        <w:rPr>
          <w:rFonts w:ascii="Times New Roman" w:hAnsi="Times New Roman" w:eastAsia="Times New Roman" w:cs="Times New Roman"/>
          <w:bCs/>
          <w:sz w:val="24"/>
          <w:szCs w:val="24"/>
        </w:rPr>
      </w:pPr>
      <w:r w:rsidRPr="003E3929">
        <w:rPr>
          <w:rFonts w:ascii="Times New Roman" w:hAnsi="Times New Roman" w:eastAsia="Times New Roman" w:cs="Times New Roman"/>
          <w:bCs/>
          <w:sz w:val="24"/>
          <w:szCs w:val="24"/>
        </w:rPr>
        <w:t>Muzej grada Pregrade partner je u Erasmus+ projektu „DiGiMentor – digital promotion and protection skills for Creative and Tradition Industries. Projekt traje do 31. kolovoza 2023. Koordinator projekta je udruga MODUS, neprofitna organizacija iz finskog grada Tampere koja okuplja dizajnere, umjetnike i vlasnike tradicijskih obrta iz Finske, a uz Muzej grada Pregrade, jedinog partnera iz Hrvatske, u projektu sudjeluju još partnerske organizacije iz Finske, Italije, Norveške i Latvije. Ukupni proračun projekta iznosi 253.511,00 EUR, a dio koji se odnosi na Muzej grada Pregrade iznosi 36.812,00 EUR. Provedbom projekta žele se povećati digitalne kompetencije djelatnika u kreativnim i tradicijskim industrijama u ruralnim i udaljenijim područjima te promovirati europska kulturna i jezična raznolikost. Projektom se želi omogućiti umjetničkim organizacijama, kulturnim djelatnicima i samostalnim umjetnicima poput likovnih umjetnika, dizajnera i oblikovnih umjetnika bottom-up pristup u digitalnom marketingu kroz inovativne načine učenja digitalnih vještina. Sudionici projekta stjecat će nova znanja i vještine o korištenju digitalnih tehnologija, društvenih mreža, strateških marketinških vještina i brendiranja kako bi povećali svoju vidljivost i promovirali svoj rad. S obzirom da je u Muzeju grada Pregrade zaposlena samo jedna osoba, u provedbi projekta pomaže Upravni odjel za opće poslove i društvene djelatnosti.</w:t>
      </w:r>
    </w:p>
    <w:p w:rsidR="003E3929" w:rsidP="003E3929" w:rsidRDefault="003E3929" w14:paraId="32B35500" w14:textId="10E92215">
      <w:pPr>
        <w:rPr>
          <w:rStyle w:val="Stil1Char"/>
        </w:rPr>
      </w:pPr>
      <w:bookmarkStart w:name="_Toc81217547" w:id="91"/>
      <w:r w:rsidRPr="000C4490">
        <w:rPr>
          <w:rStyle w:val="Stil1Char"/>
        </w:rPr>
        <w:t>4.2.2.5.</w:t>
      </w:r>
      <w:r w:rsidR="00A167BA">
        <w:rPr>
          <w:rStyle w:val="Stil1Char"/>
        </w:rPr>
        <w:t>4</w:t>
      </w:r>
      <w:r w:rsidRPr="000C4490">
        <w:rPr>
          <w:rStyle w:val="Stil1Char"/>
        </w:rPr>
        <w:t xml:space="preserve">. </w:t>
      </w:r>
      <w:r w:rsidR="00450166">
        <w:rPr>
          <w:rStyle w:val="Stil1Char"/>
        </w:rPr>
        <w:t>Building Resilient Communities – Youth Work At Municipality Level During Covid-19 Times</w:t>
      </w:r>
      <w:bookmarkEnd w:id="91"/>
    </w:p>
    <w:p w:rsidRPr="00D05236" w:rsidR="0081319C" w:rsidP="00D05236" w:rsidRDefault="0081319C" w14:paraId="39D5CD16" w14:textId="690E77E9">
      <w:pPr>
        <w:jc w:val="both"/>
        <w:rPr>
          <w:rStyle w:val="Stil1Char"/>
          <w:rFonts w:cs="Times New Roman"/>
          <w:b w:val="0"/>
          <w:bCs w:val="0"/>
          <w:i w:val="0"/>
          <w:iCs w:val="0"/>
          <w:color w:val="auto"/>
        </w:rPr>
      </w:pPr>
      <w:r w:rsidRPr="00D05236">
        <w:rPr>
          <w:rFonts w:ascii="Times New Roman" w:hAnsi="Times New Roman" w:cs="Times New Roman"/>
          <w:sz w:val="24"/>
          <w:szCs w:val="24"/>
        </w:rPr>
        <w:t>Dana 22. siječnja 2021. odobren je projekt pod nazivom „</w:t>
      </w:r>
      <w:r w:rsidRPr="00D05236">
        <w:rPr>
          <w:rStyle w:val="Stil1Char"/>
          <w:rFonts w:cs="Times New Roman"/>
          <w:b w:val="0"/>
          <w:bCs w:val="0"/>
          <w:i w:val="0"/>
          <w:iCs w:val="0"/>
          <w:color w:val="auto"/>
        </w:rPr>
        <w:t>Building resilient communities – Youth Work at Municipality level during Covid-19 times“, u kojem Grad Pregrada sudjeluje u svojstvu partnera. Projektom je planirana razmjena dobre prakse u području mladih te seminar koji bi se trebao održati u listopadu 2021. godine, ovisno o epidemiološkoj situaciji. Nositelj projekta je Mreža Dypall iz Portugala.</w:t>
      </w:r>
    </w:p>
    <w:p w:rsidR="0081319C" w:rsidP="0081319C" w:rsidRDefault="0081319C" w14:paraId="2EB8B386" w14:textId="77D52F60">
      <w:pPr>
        <w:rPr>
          <w:rStyle w:val="Stil1Char"/>
        </w:rPr>
      </w:pPr>
      <w:bookmarkStart w:name="_Toc81217548" w:id="92"/>
      <w:r w:rsidRPr="000C4490">
        <w:rPr>
          <w:rStyle w:val="Stil1Char"/>
        </w:rPr>
        <w:t>4.2.2.5.</w:t>
      </w:r>
      <w:r w:rsidR="00A167BA">
        <w:rPr>
          <w:rStyle w:val="Stil1Char"/>
        </w:rPr>
        <w:t>5</w:t>
      </w:r>
      <w:r w:rsidRPr="000C4490">
        <w:rPr>
          <w:rStyle w:val="Stil1Char"/>
        </w:rPr>
        <w:t xml:space="preserve">. </w:t>
      </w:r>
      <w:r w:rsidR="00450166">
        <w:rPr>
          <w:rStyle w:val="Stil1Char"/>
        </w:rPr>
        <w:t>Uzmi pare i napravi nešto za mlade</w:t>
      </w:r>
      <w:bookmarkEnd w:id="92"/>
    </w:p>
    <w:p w:rsidR="00197223" w:rsidP="00D05236" w:rsidRDefault="00197223" w14:paraId="68C0E179" w14:textId="57E07DB5">
      <w:pPr>
        <w:jc w:val="both"/>
        <w:rPr>
          <w:rStyle w:val="Stil1Char"/>
          <w:b w:val="0"/>
          <w:bCs w:val="0"/>
          <w:i w:val="0"/>
          <w:iCs w:val="0"/>
          <w:color w:val="auto"/>
        </w:rPr>
      </w:pPr>
      <w:bookmarkStart w:name="_Toc81217549" w:id="93"/>
      <w:r>
        <w:rPr>
          <w:rStyle w:val="Stil1Char"/>
          <w:b w:val="0"/>
          <w:bCs w:val="0"/>
          <w:i w:val="0"/>
          <w:iCs w:val="0"/>
          <w:color w:val="auto"/>
        </w:rPr>
        <w:t xml:space="preserve">LAG Zagorje Sutla i Mreža udruga Zagor u suradnji s općinama i gradovima s područja LAG-a provode </w:t>
      </w:r>
      <w:r w:rsidRPr="00197223">
        <w:rPr>
          <w:rStyle w:val="Stil1Char"/>
          <w:b w:val="0"/>
          <w:bCs w:val="0"/>
          <w:i w:val="0"/>
          <w:iCs w:val="0"/>
          <w:color w:val="auto"/>
        </w:rPr>
        <w:t>projekt „Uzmi pare i napravi nešto za mlade“</w:t>
      </w:r>
      <w:r>
        <w:rPr>
          <w:rStyle w:val="Stil1Char"/>
          <w:b w:val="0"/>
          <w:bCs w:val="0"/>
          <w:i w:val="0"/>
          <w:iCs w:val="0"/>
          <w:color w:val="auto"/>
        </w:rPr>
        <w:t xml:space="preserve"> koji je</w:t>
      </w:r>
      <w:r w:rsidRPr="00197223">
        <w:rPr>
          <w:rStyle w:val="Stil1Char"/>
          <w:b w:val="0"/>
          <w:bCs w:val="0"/>
          <w:i w:val="0"/>
          <w:iCs w:val="0"/>
          <w:color w:val="auto"/>
        </w:rPr>
        <w:t xml:space="preserve"> dio programa Civic Europe</w:t>
      </w:r>
      <w:r>
        <w:rPr>
          <w:rStyle w:val="Stil1Char"/>
          <w:b w:val="0"/>
          <w:bCs w:val="0"/>
          <w:i w:val="0"/>
          <w:iCs w:val="0"/>
          <w:color w:val="auto"/>
        </w:rPr>
        <w:t>.</w:t>
      </w:r>
      <w:r w:rsidRPr="00197223">
        <w:rPr>
          <w:rStyle w:val="Stil1Char"/>
          <w:b w:val="0"/>
          <w:bCs w:val="0"/>
          <w:i w:val="0"/>
          <w:iCs w:val="0"/>
          <w:color w:val="auto"/>
        </w:rPr>
        <w:t xml:space="preserve"> </w:t>
      </w:r>
      <w:r w:rsidRPr="00197223">
        <w:rPr>
          <w:rStyle w:val="Stil1Char"/>
          <w:b w:val="0"/>
          <w:bCs w:val="0"/>
          <w:i w:val="0"/>
          <w:iCs w:val="0"/>
          <w:color w:val="auto"/>
        </w:rPr>
        <w:lastRenderedPageBreak/>
        <w:t>Civic Europe je inkubator za lokalno utemeljene građanske inicijative, organizacije i pojedince u Središnjoj, Istočnoj i Južnoj Europi kojeg su uspostavili MitOst i Sofia Platform, financirani od strane Zaklade Mercator.</w:t>
      </w:r>
      <w:bookmarkEnd w:id="93"/>
    </w:p>
    <w:p w:rsidRPr="00197223" w:rsidR="00197223" w:rsidP="00D05236" w:rsidRDefault="00197223" w14:paraId="1D98C744" w14:textId="45A7BA20">
      <w:pPr>
        <w:jc w:val="both"/>
        <w:rPr>
          <w:rStyle w:val="Stil1Char"/>
          <w:b w:val="0"/>
          <w:bCs w:val="0"/>
          <w:i w:val="0"/>
          <w:iCs w:val="0"/>
          <w:color w:val="auto"/>
        </w:rPr>
      </w:pPr>
      <w:bookmarkStart w:name="_Toc81217550" w:id="94"/>
      <w:r>
        <w:rPr>
          <w:rStyle w:val="Stil1Char"/>
          <w:b w:val="0"/>
          <w:bCs w:val="0"/>
          <w:i w:val="0"/>
          <w:iCs w:val="0"/>
          <w:color w:val="auto"/>
        </w:rPr>
        <w:t>U</w:t>
      </w:r>
      <w:r w:rsidRPr="00197223">
        <w:rPr>
          <w:rStyle w:val="Stil1Char"/>
          <w:b w:val="0"/>
          <w:bCs w:val="0"/>
          <w:i w:val="0"/>
          <w:iCs w:val="0"/>
          <w:color w:val="auto"/>
        </w:rPr>
        <w:t xml:space="preserve"> subotu, 19. lipnja 2021. ispred zgrade Gradskog muzeja i knjižnice</w:t>
      </w:r>
      <w:r>
        <w:rPr>
          <w:rStyle w:val="Stil1Char"/>
          <w:b w:val="0"/>
          <w:bCs w:val="0"/>
          <w:i w:val="0"/>
          <w:iCs w:val="0"/>
          <w:color w:val="auto"/>
        </w:rPr>
        <w:t xml:space="preserve"> održani su izbori za najbolji projekt za mlade. Pobjednički projekt bio je </w:t>
      </w:r>
      <w:r w:rsidRPr="00197223">
        <w:rPr>
          <w:rStyle w:val="Stil1Char"/>
          <w:b w:val="0"/>
          <w:bCs w:val="0"/>
          <w:i w:val="0"/>
          <w:iCs w:val="0"/>
          <w:color w:val="auto"/>
        </w:rPr>
        <w:t xml:space="preserve">Zvjezdane staze </w:t>
      </w:r>
      <w:r>
        <w:rPr>
          <w:rStyle w:val="Stil1Char"/>
          <w:b w:val="0"/>
          <w:bCs w:val="0"/>
          <w:i w:val="0"/>
          <w:iCs w:val="0"/>
          <w:color w:val="auto"/>
        </w:rPr>
        <w:t xml:space="preserve">te će se on realizirati kroz osiguranih 20 tisuća kuna. </w:t>
      </w:r>
      <w:r w:rsidRPr="00197223">
        <w:rPr>
          <w:rStyle w:val="Stil1Char"/>
          <w:b w:val="0"/>
          <w:bCs w:val="0"/>
          <w:i w:val="0"/>
          <w:iCs w:val="0"/>
          <w:color w:val="auto"/>
        </w:rPr>
        <w:t xml:space="preserve">Projektom </w:t>
      </w:r>
      <w:r>
        <w:rPr>
          <w:rStyle w:val="Stil1Char"/>
          <w:b w:val="0"/>
          <w:bCs w:val="0"/>
          <w:i w:val="0"/>
          <w:iCs w:val="0"/>
          <w:color w:val="auto"/>
        </w:rPr>
        <w:t>će se p</w:t>
      </w:r>
      <w:r w:rsidRPr="00197223">
        <w:rPr>
          <w:rStyle w:val="Stil1Char"/>
          <w:b w:val="0"/>
          <w:bCs w:val="0"/>
          <w:i w:val="0"/>
          <w:iCs w:val="0"/>
          <w:color w:val="auto"/>
        </w:rPr>
        <w:t>ostaviti teleskop kod sv. Lenarta čime se želi potaknuti ljude na boravak u prirodi te na promatranje astronoskih fenomena tijekom cijele godine.</w:t>
      </w:r>
      <w:r>
        <w:rPr>
          <w:rStyle w:val="Stil1Char"/>
          <w:b w:val="0"/>
          <w:bCs w:val="0"/>
          <w:i w:val="0"/>
          <w:iCs w:val="0"/>
          <w:color w:val="auto"/>
        </w:rPr>
        <w:t xml:space="preserve"> Riječ je o participativnom proračunu za mlade te poticanju mladih na aktivnu participaciju. </w:t>
      </w:r>
      <w:r w:rsidRPr="00197223">
        <w:rPr>
          <w:rStyle w:val="Stil1Char"/>
          <w:b w:val="0"/>
          <w:bCs w:val="0"/>
          <w:i w:val="0"/>
          <w:iCs w:val="0"/>
          <w:color w:val="auto"/>
        </w:rPr>
        <w:t>Na izbore za najbolji projekt izašlo je 37 mladih u dobi od 14 do 30 godina, a uz Zvjezdane staze, bilo je moguće birati između još dva projekta. Projekt „A di su novi klinci“ pokrenut je od strane nekolicine zaljubljenika u glazbu i alternativnu kulturu te je osmišljen kao open air koncert, dok se kroz projekt „Zona“ htjela urediti infrastruktura oko osnovnoškolskog igrališta na način da se postavr klupice, dodatni koševi za smeće, obojaju i rekonstruiraju betonske tribine, postave držači za bicikle te poploče poprečni „slonovski“ putevi preko kojih hodamo. Pobjednički projekt osvojio je 19 glasova, „A di su novi klinci“ dobio je 14 glasova, dok je za „Zonu“ glasalo četvero ljudi.</w:t>
      </w:r>
      <w:bookmarkEnd w:id="94"/>
      <w:r w:rsidRPr="00197223">
        <w:rPr>
          <w:rStyle w:val="Stil1Char"/>
          <w:b w:val="0"/>
          <w:bCs w:val="0"/>
          <w:i w:val="0"/>
          <w:iCs w:val="0"/>
          <w:color w:val="auto"/>
        </w:rPr>
        <w:t xml:space="preserve"> </w:t>
      </w:r>
    </w:p>
    <w:p w:rsidR="003E3929" w:rsidP="0081319C" w:rsidRDefault="008577FE" w14:paraId="420392CB" w14:textId="77DDB04C">
      <w:pPr>
        <w:pStyle w:val="Stil1"/>
      </w:pPr>
      <w:bookmarkStart w:name="_Toc81217551" w:id="95"/>
      <w:r>
        <w:t>4.2.2.5.</w:t>
      </w:r>
      <w:r w:rsidR="00A167BA">
        <w:t>6</w:t>
      </w:r>
      <w:r>
        <w:t xml:space="preserve">. </w:t>
      </w:r>
      <w:r w:rsidRPr="008577FE">
        <w:t>Izrada projektne dokumentacije i provedba mjera zaštite rodne kuće Janka Leskovara, Valentinovo 9, Pregrada“</w:t>
      </w:r>
      <w:bookmarkEnd w:id="95"/>
    </w:p>
    <w:p w:rsidRPr="00A167BA" w:rsidR="00A54D57" w:rsidP="00D05236" w:rsidRDefault="00A54D57" w14:paraId="3ACC507B" w14:textId="1CACCB2E">
      <w:pPr>
        <w:jc w:val="both"/>
        <w:rPr>
          <w:rFonts w:ascii="Times New Roman" w:hAnsi="Times New Roman" w:cs="Times New Roman"/>
          <w:sz w:val="24"/>
          <w:szCs w:val="24"/>
        </w:rPr>
      </w:pPr>
      <w:r w:rsidRPr="00A167BA">
        <w:rPr>
          <w:rFonts w:ascii="Times New Roman" w:hAnsi="Times New Roman" w:cs="Times New Roman"/>
          <w:sz w:val="24"/>
          <w:szCs w:val="24"/>
        </w:rPr>
        <w:t>Ministarstvo kulture i medija donijelo je Odluku o dodjeli bespovratnih financijskih sredstava iz Fonda solidarnosti Europske unije (FSEU) Gradu Pregradi u visini od 2.147.575,00 kuna (s PDV-om) za projekt pod nazivom „Izrada projektne dokumentacije i provedba mjera zaštite rodne kuće Janka Leskovara, Valentinovo 9, Pregrada“ koji je prijavljen na Poziv na dodjelu bespovratnih financijskih sredstava za provedbu mjera zaštite kulturne baštine oštećene u potresu 22. ožujka 2020. godine na području Grada Zagreba, Krapinsko-zagorske i Zagrebačke županije iz sredstava Fonda solidarnosti Europske unije.</w:t>
      </w:r>
    </w:p>
    <w:p w:rsidR="003E3929" w:rsidP="00D05236" w:rsidRDefault="00A54D57" w14:paraId="60EA4F66" w14:textId="54564CE9">
      <w:pPr>
        <w:jc w:val="both"/>
        <w:rPr>
          <w:rFonts w:ascii="Times New Roman" w:hAnsi="Times New Roman" w:cs="Times New Roman"/>
          <w:sz w:val="24"/>
          <w:szCs w:val="24"/>
        </w:rPr>
      </w:pPr>
      <w:r w:rsidRPr="00A167BA">
        <w:rPr>
          <w:rFonts w:ascii="Times New Roman" w:hAnsi="Times New Roman" w:cs="Times New Roman"/>
          <w:sz w:val="24"/>
          <w:szCs w:val="24"/>
        </w:rPr>
        <w:t>Provedbom projekta izradit će se potrebna projektna dokumentacija te provesti radovi na  konstruktivnoj obnovi zgrade. Obnova konstrukcije zgrade nužna je zbog opasnosti od urušavanja objekta te zbog daljnjih planova vezanih uz obnovu i revitalizaciju kuće Janka Leskovara te stvaranje novog kulturno-turističkog sadržaja na području grada Pregrade. Usmjerenost sadržaja objekta bit će prvenstveno na odgojno-obrazovnim ustanovama i učenicima, a posredno i drugim posjetiteljima. Namjena objekta nakon postupka obnove i uređenja je sljedeća: u prizemlju se planira multifunkcionalna dvorana sa sanitarnim čvorom i čajnom kuhinjom za potrebe mjesnog odbora, lokalnih udruga i za prihvat posjetitelja te za organizaciju kulturnih događanja; na katu se planira interpretacijski centar sa multimedijalnim i interaktivnim dijelom i muzejskim postavom spomen-sobe Janka Leskovara te sadržajima vezanim uz književna djela Janka Leskovara, naselje Valentinovo i dvorac Bežanec, a u potkrovlju se planira uređenje arhivskih i eventualno uredskih prostorija.</w:t>
      </w:r>
    </w:p>
    <w:p w:rsidRPr="00124F93" w:rsidR="00A4361B" w:rsidP="00945689" w:rsidRDefault="00A4361B" w14:paraId="68175D57" w14:textId="77777777">
      <w:pPr>
        <w:spacing w:after="0"/>
        <w:jc w:val="both"/>
        <w:rPr>
          <w:rFonts w:ascii="Times New Roman" w:hAnsi="Times New Roman" w:eastAsia="Times New Roman" w:cs="Times New Roman"/>
          <w:color w:val="FF0000"/>
          <w:sz w:val="24"/>
          <w:szCs w:val="24"/>
        </w:rPr>
      </w:pPr>
    </w:p>
    <w:p w:rsidRPr="00B0574C" w:rsidR="00E21B91" w:rsidP="00275DF0" w:rsidRDefault="00275DF0" w14:paraId="6364D02F" w14:textId="77777777">
      <w:pPr>
        <w:jc w:val="right"/>
        <w:rPr>
          <w:rFonts w:ascii="Times New Roman" w:hAnsi="Times New Roman" w:cs="Times New Roman"/>
          <w:sz w:val="24"/>
          <w:szCs w:val="24"/>
        </w:rPr>
      </w:pPr>
      <w:r w:rsidRPr="00B0574C">
        <w:rPr>
          <w:rFonts w:ascii="Times New Roman" w:hAnsi="Times New Roman" w:cs="Times New Roman"/>
          <w:sz w:val="24"/>
          <w:szCs w:val="24"/>
        </w:rPr>
        <w:t>Gradonačelnik</w:t>
      </w:r>
    </w:p>
    <w:p w:rsidRPr="00B0574C" w:rsidR="00275DF0" w:rsidP="00275DF0" w:rsidRDefault="002168CC" w14:paraId="2D938566" w14:textId="33A5E912">
      <w:pPr>
        <w:jc w:val="right"/>
        <w:rPr>
          <w:rFonts w:ascii="Times New Roman" w:hAnsi="Times New Roman" w:cs="Times New Roman"/>
          <w:sz w:val="24"/>
          <w:szCs w:val="24"/>
        </w:rPr>
      </w:pPr>
      <w:r w:rsidRPr="00B0574C">
        <w:rPr>
          <w:rFonts w:ascii="Times New Roman" w:hAnsi="Times New Roman" w:cs="Times New Roman"/>
          <w:sz w:val="24"/>
          <w:szCs w:val="24"/>
        </w:rPr>
        <w:t xml:space="preserve">Marko Vešligaj, </w:t>
      </w:r>
      <w:r w:rsidR="00124F93">
        <w:rPr>
          <w:rFonts w:ascii="Times New Roman" w:hAnsi="Times New Roman" w:cs="Times New Roman"/>
          <w:sz w:val="24"/>
          <w:szCs w:val="24"/>
        </w:rPr>
        <w:t>univ.spec.pol.</w:t>
      </w:r>
      <w:r w:rsidR="008978A1">
        <w:rPr>
          <w:rFonts w:ascii="Times New Roman" w:hAnsi="Times New Roman" w:cs="Times New Roman"/>
          <w:sz w:val="24"/>
          <w:szCs w:val="24"/>
        </w:rPr>
        <w:t>,v.r.</w:t>
      </w:r>
    </w:p>
    <w:sectPr w:rsidRPr="00B0574C" w:rsidR="00275DF0" w:rsidSect="00FD5043">
      <w:headerReference w:type="default" r:id="rId12"/>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12995" w:rsidP="00FD5043" w:rsidRDefault="00112995" w14:paraId="29E4AA0A" w14:textId="77777777">
      <w:pPr>
        <w:spacing w:after="0" w:line="240" w:lineRule="auto"/>
      </w:pPr>
      <w:r>
        <w:separator/>
      </w:r>
    </w:p>
  </w:endnote>
  <w:endnote w:type="continuationSeparator" w:id="0">
    <w:p w:rsidR="00112995" w:rsidP="00FD5043" w:rsidRDefault="00112995" w14:paraId="19BCA37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sig w:usb0="00000000"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12995" w:rsidP="00FD5043" w:rsidRDefault="00112995" w14:paraId="2BEA1036" w14:textId="77777777">
      <w:pPr>
        <w:spacing w:after="0" w:line="240" w:lineRule="auto"/>
      </w:pPr>
      <w:r>
        <w:separator/>
      </w:r>
    </w:p>
  </w:footnote>
  <w:footnote w:type="continuationSeparator" w:id="0">
    <w:p w:rsidR="00112995" w:rsidP="00FD5043" w:rsidRDefault="00112995" w14:paraId="4444CC2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12995" w:rsidRDefault="00D05236" w14:paraId="2C73B976" w14:textId="0AEA11AD">
    <w:pPr>
      <w:pStyle w:val="Zaglavlje"/>
    </w:pPr>
    <w:sdt>
      <w:sdtPr>
        <w:rPr>
          <w:rFonts w:asciiTheme="majorHAnsi" w:hAnsiTheme="majorHAnsi" w:eastAsiaTheme="majorEastAsia" w:cstheme="majorBidi"/>
          <w:color w:val="339933"/>
          <w:sz w:val="24"/>
          <w:szCs w:val="24"/>
        </w:rPr>
        <w:alias w:val="Naslov"/>
        <w:id w:val="78404852"/>
        <w:dataBinding w:prefixMappings="xmlns:ns0='http://schemas.openxmlformats.org/package/2006/metadata/core-properties' xmlns:ns1='http://purl.org/dc/elements/1.1/'" w:xpath="/ns0:coreProperties[1]/ns1:title[1]" w:storeItemID="{6C3C8BC8-F283-45AE-878A-BAB7291924A1}"/>
        <w:text/>
      </w:sdtPr>
      <w:sdtEndPr/>
      <w:sdtContent>
        <w:r w:rsidRPr="009706D1" w:rsidR="009706D1">
          <w:rPr>
            <w:rFonts w:asciiTheme="majorHAnsi" w:hAnsiTheme="majorHAnsi" w:eastAsiaTheme="majorEastAsia" w:cstheme="majorBidi"/>
            <w:color w:val="339933"/>
            <w:sz w:val="24"/>
            <w:szCs w:val="24"/>
          </w:rPr>
          <w:t>Izvješće o radu gradonačelnika za razdoblje 01.01.-30.06.2021.</w:t>
        </w:r>
      </w:sdtContent>
    </w:sdt>
    <w:r w:rsidR="00112995">
      <w:rPr>
        <w:rFonts w:asciiTheme="majorHAnsi" w:hAnsiTheme="majorHAnsi" w:eastAsiaTheme="majorEastAsia" w:cstheme="majorBidi"/>
        <w:color w:val="4F81BD" w:themeColor="accent1"/>
        <w:sz w:val="24"/>
        <w:szCs w:val="24"/>
      </w:rPr>
      <w:ptab w:alignment="right" w:relativeTo="margin" w:leader="none"/>
    </w:r>
    <w:sdt>
      <w:sdtPr>
        <w:rPr>
          <w:rFonts w:asciiTheme="majorHAnsi" w:hAnsiTheme="majorHAnsi" w:eastAsiaTheme="majorEastAsia" w:cstheme="majorBidi"/>
          <w:color w:val="4F81BD" w:themeColor="accent1"/>
          <w:sz w:val="24"/>
          <w:szCs w:val="24"/>
        </w:rPr>
        <w:alias w:val="Datum"/>
        <w:id w:val="78404859"/>
        <w:showingPlcHdr/>
        <w:dataBinding w:prefixMappings="xmlns:ns0='http://schemas.microsoft.com/office/2006/coverPageProps'" w:xpath="/ns0:CoverPageProperties[1]/ns0:PublishDate[1]" w:storeItemID="{55AF091B-3C7A-41E3-B477-F2FDAA23CFDA}"/>
        <w:date w:fullDate="2018-01-01T00:00:00Z">
          <w:dateFormat w:val="d. MMMM yyyy"/>
          <w:lid w:val="hr-HR"/>
          <w:storeMappedDataAs w:val="dateTime"/>
          <w:calendar w:val="gregorian"/>
        </w:date>
      </w:sdtPr>
      <w:sdtEndPr/>
      <w:sdtContent>
        <w:r w:rsidR="00112995">
          <w:rPr>
            <w:rFonts w:asciiTheme="majorHAnsi" w:hAnsiTheme="majorHAnsi" w:eastAsiaTheme="majorEastAsia" w:cstheme="majorBidi"/>
            <w:color w:val="4F81BD" w:themeColor="accent1"/>
            <w:sz w:val="24"/>
            <w:szCs w:val="24"/>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Wingdings"/>
        <w:lang w:val="hr-HR"/>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lang w:val="hr-HR"/>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lang w:val="hr-HR"/>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lang w:val="hr-HR"/>
      </w:rPr>
    </w:lvl>
  </w:abstractNum>
  <w:abstractNum w:abstractNumId="1" w15:restartNumberingAfterBreak="0">
    <w:nsid w:val="008800FF"/>
    <w:multiLevelType w:val="multilevel"/>
    <w:tmpl w:val="2EF4A6C4"/>
    <w:lvl w:ilvl="0">
      <w:start w:val="1"/>
      <w:numFmt w:val="decimal"/>
      <w:lvlText w:val="%1."/>
      <w:lvlJc w:val="left"/>
      <w:pPr>
        <w:ind w:left="420" w:hanging="360"/>
      </w:pPr>
      <w:rPr>
        <w:rFonts w:hint="default"/>
        <w:b w:val="0"/>
        <w:color w:val="auto"/>
      </w:rPr>
    </w:lvl>
    <w:lvl w:ilvl="1">
      <w:start w:val="5"/>
      <w:numFmt w:val="decimal"/>
      <w:isLgl/>
      <w:lvlText w:val="%1.%2."/>
      <w:lvlJc w:val="left"/>
      <w:pPr>
        <w:ind w:left="480" w:hanging="42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2" w15:restartNumberingAfterBreak="0">
    <w:nsid w:val="03E22A06"/>
    <w:multiLevelType w:val="hybridMultilevel"/>
    <w:tmpl w:val="B080D330"/>
    <w:lvl w:ilvl="0" w:tplc="E034A7AC">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4F17A8"/>
    <w:multiLevelType w:val="hybridMultilevel"/>
    <w:tmpl w:val="59B4B880"/>
    <w:lvl w:ilvl="0" w:tplc="E034A7AC">
      <w:start w:val="1"/>
      <w:numFmt w:val="decimal"/>
      <w:lvlText w:val="%1."/>
      <w:lvlJc w:val="left"/>
      <w:pPr>
        <w:ind w:left="360" w:hanging="360"/>
      </w:pPr>
      <w:rPr>
        <w:rFonts w:hint="default"/>
        <w:b w:val="0"/>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D7D36B0"/>
    <w:multiLevelType w:val="multilevel"/>
    <w:tmpl w:val="A9A6C7DC"/>
    <w:lvl w:ilvl="0">
      <w:start w:val="1"/>
      <w:numFmt w:val="decimal"/>
      <w:lvlText w:val="%1."/>
      <w:lvlJc w:val="left"/>
      <w:pPr>
        <w:ind w:left="720" w:hanging="360"/>
      </w:pPr>
    </w:lvl>
    <w:lvl w:ilvl="1">
      <w:start w:val="2"/>
      <w:numFmt w:val="decimal"/>
      <w:isLgl/>
      <w:lvlText w:val="%1.%2."/>
      <w:lvlJc w:val="left"/>
      <w:pPr>
        <w:ind w:left="1350" w:hanging="990"/>
      </w:pPr>
      <w:rPr>
        <w:rFonts w:hint="default"/>
      </w:rPr>
    </w:lvl>
    <w:lvl w:ilvl="2">
      <w:start w:val="2"/>
      <w:numFmt w:val="decimal"/>
      <w:isLgl/>
      <w:lvlText w:val="%1.%2.%3."/>
      <w:lvlJc w:val="left"/>
      <w:pPr>
        <w:ind w:left="1350" w:hanging="990"/>
      </w:pPr>
      <w:rPr>
        <w:rFonts w:hint="default"/>
      </w:rPr>
    </w:lvl>
    <w:lvl w:ilvl="3">
      <w:start w:val="3"/>
      <w:numFmt w:val="decimal"/>
      <w:isLgl/>
      <w:lvlText w:val="%1.%2.%3.%4."/>
      <w:lvlJc w:val="left"/>
      <w:pPr>
        <w:ind w:left="1350" w:hanging="990"/>
      </w:pPr>
      <w:rPr>
        <w:rFonts w:hint="default"/>
      </w:rPr>
    </w:lvl>
    <w:lvl w:ilvl="4">
      <w:start w:val="3"/>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8E0245"/>
    <w:multiLevelType w:val="hybridMultilevel"/>
    <w:tmpl w:val="843A1064"/>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6" w15:restartNumberingAfterBreak="0">
    <w:nsid w:val="0F9611C0"/>
    <w:multiLevelType w:val="hybridMultilevel"/>
    <w:tmpl w:val="29DC4974"/>
    <w:lvl w:ilvl="0" w:tplc="E034A7AC">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1867E76"/>
    <w:multiLevelType w:val="hybridMultilevel"/>
    <w:tmpl w:val="79B8ED9A"/>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8" w15:restartNumberingAfterBreak="0">
    <w:nsid w:val="12C955AE"/>
    <w:multiLevelType w:val="hybridMultilevel"/>
    <w:tmpl w:val="86FE3F3C"/>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9" w15:restartNumberingAfterBreak="0">
    <w:nsid w:val="13752627"/>
    <w:multiLevelType w:val="hybridMultilevel"/>
    <w:tmpl w:val="9AB6B404"/>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0" w15:restartNumberingAfterBreak="0">
    <w:nsid w:val="1BF77D9D"/>
    <w:multiLevelType w:val="hybridMultilevel"/>
    <w:tmpl w:val="9E021B82"/>
    <w:lvl w:ilvl="0" w:tplc="B47ECB18">
      <w:start w:val="1"/>
      <w:numFmt w:val="decimal"/>
      <w:lvlText w:val="%1."/>
      <w:lvlJc w:val="left"/>
      <w:pPr>
        <w:ind w:left="360" w:hanging="360"/>
      </w:pPr>
      <w:rPr>
        <w:rFonts w:hint="default"/>
        <w:b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74E1A76"/>
    <w:multiLevelType w:val="hybridMultilevel"/>
    <w:tmpl w:val="9416B24C"/>
    <w:lvl w:ilvl="0" w:tplc="041A0001">
      <w:start w:val="1"/>
      <w:numFmt w:val="bullet"/>
      <w:lvlText w:val=""/>
      <w:lvlJc w:val="left"/>
      <w:pPr>
        <w:ind w:left="720" w:hanging="360"/>
      </w:pPr>
      <w:rPr>
        <w:rFonts w:hint="default" w:ascii="Symbol" w:hAnsi="Symbol"/>
      </w:rPr>
    </w:lvl>
    <w:lvl w:ilvl="1" w:tplc="041A0003">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2" w15:restartNumberingAfterBreak="0">
    <w:nsid w:val="29B000DC"/>
    <w:multiLevelType w:val="hybridMultilevel"/>
    <w:tmpl w:val="29DC4974"/>
    <w:lvl w:ilvl="0" w:tplc="E034A7AC">
      <w:start w:val="1"/>
      <w:numFmt w:val="decimal"/>
      <w:lvlText w:val="%1."/>
      <w:lvlJc w:val="left"/>
      <w:pPr>
        <w:ind w:left="720" w:hanging="360"/>
      </w:pPr>
      <w:rPr>
        <w:rFonts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A037BA0"/>
    <w:multiLevelType w:val="hybridMultilevel"/>
    <w:tmpl w:val="FDC2A9C6"/>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4" w15:restartNumberingAfterBreak="0">
    <w:nsid w:val="300E4382"/>
    <w:multiLevelType w:val="hybridMultilevel"/>
    <w:tmpl w:val="ECC4D8B8"/>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5" w15:restartNumberingAfterBreak="0">
    <w:nsid w:val="350945FF"/>
    <w:multiLevelType w:val="hybridMultilevel"/>
    <w:tmpl w:val="1298BF12"/>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6" w15:restartNumberingAfterBreak="0">
    <w:nsid w:val="3EBC65C5"/>
    <w:multiLevelType w:val="hybridMultilevel"/>
    <w:tmpl w:val="FDE4A234"/>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7" w15:restartNumberingAfterBreak="0">
    <w:nsid w:val="437815D5"/>
    <w:multiLevelType w:val="hybridMultilevel"/>
    <w:tmpl w:val="6682F26A"/>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18" w15:restartNumberingAfterBreak="0">
    <w:nsid w:val="46986C01"/>
    <w:multiLevelType w:val="hybridMultilevel"/>
    <w:tmpl w:val="E6B2DF8E"/>
    <w:lvl w:ilvl="0" w:tplc="E034A7AC">
      <w:start w:val="1"/>
      <w:numFmt w:val="decimal"/>
      <w:lvlText w:val="%1."/>
      <w:lvlJc w:val="left"/>
      <w:pPr>
        <w:ind w:left="1440" w:hanging="360"/>
      </w:pPr>
      <w:rPr>
        <w:rFonts w:hint="default"/>
        <w:color w:val="000000"/>
      </w:rPr>
    </w:lvl>
    <w:lvl w:ilvl="1" w:tplc="E4FEA1F0">
      <w:numFmt w:val="bullet"/>
      <w:lvlText w:val="-"/>
      <w:lvlJc w:val="left"/>
      <w:pPr>
        <w:ind w:left="2160" w:hanging="360"/>
      </w:pPr>
      <w:rPr>
        <w:rFonts w:hint="default" w:ascii="Times New Roman" w:hAnsi="Times New Roman" w:eastAsia="SimSun" w:cs="Times New Roman"/>
      </w:r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9" w15:restartNumberingAfterBreak="0">
    <w:nsid w:val="47C81158"/>
    <w:multiLevelType w:val="hybridMultilevel"/>
    <w:tmpl w:val="35E8688E"/>
    <w:lvl w:ilvl="0" w:tplc="041A0001">
      <w:start w:val="1"/>
      <w:numFmt w:val="bullet"/>
      <w:lvlText w:val=""/>
      <w:lvlJc w:val="left"/>
      <w:pPr>
        <w:ind w:left="720" w:hanging="360"/>
      </w:pPr>
      <w:rPr>
        <w:rFonts w:hint="default" w:ascii="Symbol" w:hAnsi="Symbol"/>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0" w15:restartNumberingAfterBreak="0">
    <w:nsid w:val="49407172"/>
    <w:multiLevelType w:val="hybridMultilevel"/>
    <w:tmpl w:val="5A328422"/>
    <w:lvl w:ilvl="0" w:tplc="C37C0A6E">
      <w:numFmt w:val="bullet"/>
      <w:lvlText w:val="•"/>
      <w:lvlJc w:val="left"/>
      <w:pPr>
        <w:ind w:left="1065" w:hanging="705"/>
      </w:pPr>
      <w:rPr>
        <w:rFonts w:hint="default" w:ascii="Times New Roman" w:hAnsi="Times New Roman" w:cs="Times New Roman" w:eastAsiaTheme="minorEastAsia"/>
      </w:rPr>
    </w:lvl>
    <w:lvl w:ilvl="1" w:tplc="041A0003" w:tentative="1">
      <w:start w:val="1"/>
      <w:numFmt w:val="bullet"/>
      <w:lvlText w:val="o"/>
      <w:lvlJc w:val="left"/>
      <w:pPr>
        <w:ind w:left="1440" w:hanging="360"/>
      </w:pPr>
      <w:rPr>
        <w:rFonts w:hint="default" w:ascii="Courier New" w:hAnsi="Courier New" w:cs="Courier New"/>
      </w:rPr>
    </w:lvl>
    <w:lvl w:ilvl="2" w:tplc="041A0005" w:tentative="1">
      <w:start w:val="1"/>
      <w:numFmt w:val="bullet"/>
      <w:lvlText w:val=""/>
      <w:lvlJc w:val="left"/>
      <w:pPr>
        <w:ind w:left="2160" w:hanging="360"/>
      </w:pPr>
      <w:rPr>
        <w:rFonts w:hint="default" w:ascii="Wingdings" w:hAnsi="Wingdings"/>
      </w:rPr>
    </w:lvl>
    <w:lvl w:ilvl="3" w:tplc="041A0001" w:tentative="1">
      <w:start w:val="1"/>
      <w:numFmt w:val="bullet"/>
      <w:lvlText w:val=""/>
      <w:lvlJc w:val="left"/>
      <w:pPr>
        <w:ind w:left="2880" w:hanging="360"/>
      </w:pPr>
      <w:rPr>
        <w:rFonts w:hint="default" w:ascii="Symbol" w:hAnsi="Symbol"/>
      </w:rPr>
    </w:lvl>
    <w:lvl w:ilvl="4" w:tplc="041A0003" w:tentative="1">
      <w:start w:val="1"/>
      <w:numFmt w:val="bullet"/>
      <w:lvlText w:val="o"/>
      <w:lvlJc w:val="left"/>
      <w:pPr>
        <w:ind w:left="3600" w:hanging="360"/>
      </w:pPr>
      <w:rPr>
        <w:rFonts w:hint="default" w:ascii="Courier New" w:hAnsi="Courier New" w:cs="Courier New"/>
      </w:rPr>
    </w:lvl>
    <w:lvl w:ilvl="5" w:tplc="041A0005" w:tentative="1">
      <w:start w:val="1"/>
      <w:numFmt w:val="bullet"/>
      <w:lvlText w:val=""/>
      <w:lvlJc w:val="left"/>
      <w:pPr>
        <w:ind w:left="4320" w:hanging="360"/>
      </w:pPr>
      <w:rPr>
        <w:rFonts w:hint="default" w:ascii="Wingdings" w:hAnsi="Wingdings"/>
      </w:rPr>
    </w:lvl>
    <w:lvl w:ilvl="6" w:tplc="041A0001" w:tentative="1">
      <w:start w:val="1"/>
      <w:numFmt w:val="bullet"/>
      <w:lvlText w:val=""/>
      <w:lvlJc w:val="left"/>
      <w:pPr>
        <w:ind w:left="5040" w:hanging="360"/>
      </w:pPr>
      <w:rPr>
        <w:rFonts w:hint="default" w:ascii="Symbol" w:hAnsi="Symbol"/>
      </w:rPr>
    </w:lvl>
    <w:lvl w:ilvl="7" w:tplc="041A0003" w:tentative="1">
      <w:start w:val="1"/>
      <w:numFmt w:val="bullet"/>
      <w:lvlText w:val="o"/>
      <w:lvlJc w:val="left"/>
      <w:pPr>
        <w:ind w:left="5760" w:hanging="360"/>
      </w:pPr>
      <w:rPr>
        <w:rFonts w:hint="default" w:ascii="Courier New" w:hAnsi="Courier New" w:cs="Courier New"/>
      </w:rPr>
    </w:lvl>
    <w:lvl w:ilvl="8" w:tplc="041A0005" w:tentative="1">
      <w:start w:val="1"/>
      <w:numFmt w:val="bullet"/>
      <w:lvlText w:val=""/>
      <w:lvlJc w:val="left"/>
      <w:pPr>
        <w:ind w:left="6480" w:hanging="360"/>
      </w:pPr>
      <w:rPr>
        <w:rFonts w:hint="default" w:ascii="Wingdings" w:hAnsi="Wingdings"/>
      </w:rPr>
    </w:lvl>
  </w:abstractNum>
  <w:abstractNum w:abstractNumId="21" w15:restartNumberingAfterBreak="0">
    <w:nsid w:val="509F3451"/>
    <w:multiLevelType w:val="hybridMultilevel"/>
    <w:tmpl w:val="64D497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84338AE"/>
    <w:multiLevelType w:val="hybridMultilevel"/>
    <w:tmpl w:val="0D9C9D04"/>
    <w:lvl w:ilvl="0" w:tplc="E034A7AC">
      <w:start w:val="1"/>
      <w:numFmt w:val="decimal"/>
      <w:lvlText w:val="%1."/>
      <w:lvlJc w:val="left"/>
      <w:pPr>
        <w:ind w:left="720" w:hanging="360"/>
      </w:pPr>
      <w:rPr>
        <w:rFonts w:hint="default"/>
        <w:color w:val="000000"/>
      </w:rPr>
    </w:lvl>
    <w:lvl w:ilvl="1" w:tplc="30D4A1B0">
      <w:numFmt w:val="bullet"/>
      <w:lvlText w:val="-"/>
      <w:lvlJc w:val="left"/>
      <w:pPr>
        <w:ind w:left="786" w:hanging="360"/>
      </w:pPr>
      <w:rPr>
        <w:rFonts w:hint="default" w:ascii="Calibri" w:hAnsi="Calibri" w:cs="Calibri" w:eastAsiaTheme="minorEastAsia"/>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4"/>
  </w:num>
  <w:num w:numId="2">
    <w:abstractNumId w:val="13"/>
  </w:num>
  <w:num w:numId="3">
    <w:abstractNumId w:val="7"/>
  </w:num>
  <w:num w:numId="4">
    <w:abstractNumId w:val="17"/>
  </w:num>
  <w:num w:numId="5">
    <w:abstractNumId w:val="10"/>
  </w:num>
  <w:num w:numId="6">
    <w:abstractNumId w:val="1"/>
  </w:num>
  <w:num w:numId="7">
    <w:abstractNumId w:val="16"/>
  </w:num>
  <w:num w:numId="8">
    <w:abstractNumId w:val="9"/>
  </w:num>
  <w:num w:numId="9">
    <w:abstractNumId w:val="15"/>
  </w:num>
  <w:num w:numId="10">
    <w:abstractNumId w:val="4"/>
  </w:num>
  <w:num w:numId="11">
    <w:abstractNumId w:val="21"/>
  </w:num>
  <w:num w:numId="12">
    <w:abstractNumId w:val="3"/>
  </w:num>
  <w:num w:numId="13">
    <w:abstractNumId w:val="22"/>
  </w:num>
  <w:num w:numId="14">
    <w:abstractNumId w:val="5"/>
  </w:num>
  <w:num w:numId="15">
    <w:abstractNumId w:val="11"/>
  </w:num>
  <w:num w:numId="16">
    <w:abstractNumId w:val="20"/>
  </w:num>
  <w:num w:numId="17">
    <w:abstractNumId w:val="0"/>
  </w:num>
  <w:num w:numId="18">
    <w:abstractNumId w:val="12"/>
  </w:num>
  <w:num w:numId="19">
    <w:abstractNumId w:val="2"/>
  </w:num>
  <w:num w:numId="20">
    <w:abstractNumId w:val="18"/>
  </w:num>
  <w:num w:numId="21">
    <w:abstractNumId w:val="6"/>
  </w:num>
  <w:num w:numId="22">
    <w:abstractNumId w:val="19"/>
  </w:num>
  <w:num w:numId="23">
    <w:abstractNumId w:val="8"/>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380"/>
    <w:rsid w:val="000008FE"/>
    <w:rsid w:val="00000AB6"/>
    <w:rsid w:val="00000C3A"/>
    <w:rsid w:val="00000E8C"/>
    <w:rsid w:val="00001554"/>
    <w:rsid w:val="00002315"/>
    <w:rsid w:val="000025CC"/>
    <w:rsid w:val="00002726"/>
    <w:rsid w:val="00002ADA"/>
    <w:rsid w:val="00002DB5"/>
    <w:rsid w:val="00002EC4"/>
    <w:rsid w:val="000034F0"/>
    <w:rsid w:val="000035EF"/>
    <w:rsid w:val="00003704"/>
    <w:rsid w:val="00003906"/>
    <w:rsid w:val="000048B7"/>
    <w:rsid w:val="00004BEA"/>
    <w:rsid w:val="00004CFA"/>
    <w:rsid w:val="000050AD"/>
    <w:rsid w:val="00005A4C"/>
    <w:rsid w:val="000060CF"/>
    <w:rsid w:val="000062AF"/>
    <w:rsid w:val="00006740"/>
    <w:rsid w:val="00006864"/>
    <w:rsid w:val="00006C96"/>
    <w:rsid w:val="000075DE"/>
    <w:rsid w:val="00007B06"/>
    <w:rsid w:val="00007D84"/>
    <w:rsid w:val="00007F0E"/>
    <w:rsid w:val="000102F2"/>
    <w:rsid w:val="0001030A"/>
    <w:rsid w:val="000107CD"/>
    <w:rsid w:val="00010A4C"/>
    <w:rsid w:val="0001113B"/>
    <w:rsid w:val="000112A2"/>
    <w:rsid w:val="0001152F"/>
    <w:rsid w:val="00011771"/>
    <w:rsid w:val="0001188F"/>
    <w:rsid w:val="00011952"/>
    <w:rsid w:val="00011B4F"/>
    <w:rsid w:val="00011C5B"/>
    <w:rsid w:val="00011FD2"/>
    <w:rsid w:val="000121E6"/>
    <w:rsid w:val="00012229"/>
    <w:rsid w:val="00012816"/>
    <w:rsid w:val="00012F5C"/>
    <w:rsid w:val="000139E9"/>
    <w:rsid w:val="00013BCB"/>
    <w:rsid w:val="00013C86"/>
    <w:rsid w:val="00013FFB"/>
    <w:rsid w:val="0001414C"/>
    <w:rsid w:val="00014277"/>
    <w:rsid w:val="00014587"/>
    <w:rsid w:val="000146D6"/>
    <w:rsid w:val="00014AD4"/>
    <w:rsid w:val="00014C61"/>
    <w:rsid w:val="000150DE"/>
    <w:rsid w:val="0001517B"/>
    <w:rsid w:val="00015495"/>
    <w:rsid w:val="000157A1"/>
    <w:rsid w:val="00015B63"/>
    <w:rsid w:val="00015DD4"/>
    <w:rsid w:val="0001633D"/>
    <w:rsid w:val="0001659D"/>
    <w:rsid w:val="00016D1F"/>
    <w:rsid w:val="00017E03"/>
    <w:rsid w:val="00017EDE"/>
    <w:rsid w:val="00017EE0"/>
    <w:rsid w:val="000203B6"/>
    <w:rsid w:val="000205EF"/>
    <w:rsid w:val="00020633"/>
    <w:rsid w:val="00021068"/>
    <w:rsid w:val="000218FF"/>
    <w:rsid w:val="00021CED"/>
    <w:rsid w:val="00022063"/>
    <w:rsid w:val="0002238E"/>
    <w:rsid w:val="00022ABD"/>
    <w:rsid w:val="00022D50"/>
    <w:rsid w:val="000233CC"/>
    <w:rsid w:val="000235B0"/>
    <w:rsid w:val="00023CBE"/>
    <w:rsid w:val="0002451E"/>
    <w:rsid w:val="00024A07"/>
    <w:rsid w:val="00025255"/>
    <w:rsid w:val="0002527E"/>
    <w:rsid w:val="0002548D"/>
    <w:rsid w:val="000267CE"/>
    <w:rsid w:val="00026849"/>
    <w:rsid w:val="0002684E"/>
    <w:rsid w:val="000268BA"/>
    <w:rsid w:val="00026C72"/>
    <w:rsid w:val="00026CED"/>
    <w:rsid w:val="00026D3F"/>
    <w:rsid w:val="00026FCA"/>
    <w:rsid w:val="000272F1"/>
    <w:rsid w:val="000278CC"/>
    <w:rsid w:val="000278E1"/>
    <w:rsid w:val="000278EA"/>
    <w:rsid w:val="00027A09"/>
    <w:rsid w:val="00027AEA"/>
    <w:rsid w:val="000304E1"/>
    <w:rsid w:val="00030DCE"/>
    <w:rsid w:val="00030EE1"/>
    <w:rsid w:val="0003108F"/>
    <w:rsid w:val="00031289"/>
    <w:rsid w:val="00031696"/>
    <w:rsid w:val="000316A0"/>
    <w:rsid w:val="00031CE1"/>
    <w:rsid w:val="00031D1A"/>
    <w:rsid w:val="00031EF5"/>
    <w:rsid w:val="00032399"/>
    <w:rsid w:val="00032B8D"/>
    <w:rsid w:val="000330A2"/>
    <w:rsid w:val="000332C9"/>
    <w:rsid w:val="000333B7"/>
    <w:rsid w:val="00033654"/>
    <w:rsid w:val="00033A75"/>
    <w:rsid w:val="0003470A"/>
    <w:rsid w:val="00034D65"/>
    <w:rsid w:val="00034DDB"/>
    <w:rsid w:val="00034E37"/>
    <w:rsid w:val="00034E57"/>
    <w:rsid w:val="00035829"/>
    <w:rsid w:val="0003589C"/>
    <w:rsid w:val="0003610A"/>
    <w:rsid w:val="0003619E"/>
    <w:rsid w:val="00036331"/>
    <w:rsid w:val="000367CD"/>
    <w:rsid w:val="00036D9D"/>
    <w:rsid w:val="00037406"/>
    <w:rsid w:val="0003779E"/>
    <w:rsid w:val="00037838"/>
    <w:rsid w:val="00037D63"/>
    <w:rsid w:val="00037F80"/>
    <w:rsid w:val="00040123"/>
    <w:rsid w:val="00040337"/>
    <w:rsid w:val="0004036E"/>
    <w:rsid w:val="0004043D"/>
    <w:rsid w:val="00040498"/>
    <w:rsid w:val="00040884"/>
    <w:rsid w:val="000408B6"/>
    <w:rsid w:val="000408C2"/>
    <w:rsid w:val="00040D45"/>
    <w:rsid w:val="00040F20"/>
    <w:rsid w:val="000412A0"/>
    <w:rsid w:val="0004130C"/>
    <w:rsid w:val="00041B8A"/>
    <w:rsid w:val="00042200"/>
    <w:rsid w:val="00042354"/>
    <w:rsid w:val="00042D21"/>
    <w:rsid w:val="00042D3E"/>
    <w:rsid w:val="000434BC"/>
    <w:rsid w:val="00043939"/>
    <w:rsid w:val="00043DB6"/>
    <w:rsid w:val="00043F8B"/>
    <w:rsid w:val="00044243"/>
    <w:rsid w:val="0004428D"/>
    <w:rsid w:val="000445F6"/>
    <w:rsid w:val="0004558D"/>
    <w:rsid w:val="000455AC"/>
    <w:rsid w:val="00045870"/>
    <w:rsid w:val="00045CA9"/>
    <w:rsid w:val="000461B5"/>
    <w:rsid w:val="000461C2"/>
    <w:rsid w:val="0004660E"/>
    <w:rsid w:val="0004671E"/>
    <w:rsid w:val="0004690D"/>
    <w:rsid w:val="000469D2"/>
    <w:rsid w:val="00046A24"/>
    <w:rsid w:val="00046AA8"/>
    <w:rsid w:val="00046F5E"/>
    <w:rsid w:val="00047286"/>
    <w:rsid w:val="0004728A"/>
    <w:rsid w:val="00047513"/>
    <w:rsid w:val="00047E44"/>
    <w:rsid w:val="0005084E"/>
    <w:rsid w:val="00050D01"/>
    <w:rsid w:val="00050D84"/>
    <w:rsid w:val="00050F11"/>
    <w:rsid w:val="00050F90"/>
    <w:rsid w:val="000515DB"/>
    <w:rsid w:val="0005172F"/>
    <w:rsid w:val="0005173C"/>
    <w:rsid w:val="000517B5"/>
    <w:rsid w:val="000517FF"/>
    <w:rsid w:val="000519B3"/>
    <w:rsid w:val="00051BC4"/>
    <w:rsid w:val="00051C60"/>
    <w:rsid w:val="000527B5"/>
    <w:rsid w:val="00052CA1"/>
    <w:rsid w:val="00053325"/>
    <w:rsid w:val="00053C62"/>
    <w:rsid w:val="00054253"/>
    <w:rsid w:val="00054F51"/>
    <w:rsid w:val="00055644"/>
    <w:rsid w:val="00055A66"/>
    <w:rsid w:val="00055BF4"/>
    <w:rsid w:val="00055E94"/>
    <w:rsid w:val="000561F5"/>
    <w:rsid w:val="00056A9D"/>
    <w:rsid w:val="00056B5A"/>
    <w:rsid w:val="00056B98"/>
    <w:rsid w:val="00056D66"/>
    <w:rsid w:val="00056E5E"/>
    <w:rsid w:val="0005711E"/>
    <w:rsid w:val="000571EE"/>
    <w:rsid w:val="000577C2"/>
    <w:rsid w:val="00057B54"/>
    <w:rsid w:val="000605A2"/>
    <w:rsid w:val="000609F7"/>
    <w:rsid w:val="00060F1A"/>
    <w:rsid w:val="00061442"/>
    <w:rsid w:val="00061A0A"/>
    <w:rsid w:val="00062380"/>
    <w:rsid w:val="000626A0"/>
    <w:rsid w:val="00062B0E"/>
    <w:rsid w:val="00063216"/>
    <w:rsid w:val="0006322B"/>
    <w:rsid w:val="000633DF"/>
    <w:rsid w:val="0006368B"/>
    <w:rsid w:val="00063924"/>
    <w:rsid w:val="00063CC4"/>
    <w:rsid w:val="00063E30"/>
    <w:rsid w:val="000641B8"/>
    <w:rsid w:val="00064513"/>
    <w:rsid w:val="00064762"/>
    <w:rsid w:val="00064CEB"/>
    <w:rsid w:val="00065119"/>
    <w:rsid w:val="000655AB"/>
    <w:rsid w:val="00065936"/>
    <w:rsid w:val="00065A9B"/>
    <w:rsid w:val="00065C1E"/>
    <w:rsid w:val="00066E3E"/>
    <w:rsid w:val="00067706"/>
    <w:rsid w:val="0006785E"/>
    <w:rsid w:val="00067A3D"/>
    <w:rsid w:val="00067E2F"/>
    <w:rsid w:val="00067FA9"/>
    <w:rsid w:val="000707AA"/>
    <w:rsid w:val="00070EEE"/>
    <w:rsid w:val="0007128A"/>
    <w:rsid w:val="00071757"/>
    <w:rsid w:val="0007177D"/>
    <w:rsid w:val="00071B31"/>
    <w:rsid w:val="000722EE"/>
    <w:rsid w:val="0007246B"/>
    <w:rsid w:val="00072F5D"/>
    <w:rsid w:val="0007314B"/>
    <w:rsid w:val="00074157"/>
    <w:rsid w:val="00074991"/>
    <w:rsid w:val="000755FC"/>
    <w:rsid w:val="00076AB5"/>
    <w:rsid w:val="0007718D"/>
    <w:rsid w:val="00077881"/>
    <w:rsid w:val="00077B31"/>
    <w:rsid w:val="00077D55"/>
    <w:rsid w:val="00077E43"/>
    <w:rsid w:val="0008044D"/>
    <w:rsid w:val="000804E9"/>
    <w:rsid w:val="000808E7"/>
    <w:rsid w:val="00080992"/>
    <w:rsid w:val="00080B7C"/>
    <w:rsid w:val="00080F8A"/>
    <w:rsid w:val="0008128C"/>
    <w:rsid w:val="0008155C"/>
    <w:rsid w:val="000815BF"/>
    <w:rsid w:val="000816BE"/>
    <w:rsid w:val="00081D0A"/>
    <w:rsid w:val="00081FBF"/>
    <w:rsid w:val="00081FD2"/>
    <w:rsid w:val="0008215F"/>
    <w:rsid w:val="00082297"/>
    <w:rsid w:val="000824E1"/>
    <w:rsid w:val="00082D8B"/>
    <w:rsid w:val="00083670"/>
    <w:rsid w:val="0008380B"/>
    <w:rsid w:val="00083866"/>
    <w:rsid w:val="00083962"/>
    <w:rsid w:val="00083D3C"/>
    <w:rsid w:val="00083D93"/>
    <w:rsid w:val="000842AD"/>
    <w:rsid w:val="00084894"/>
    <w:rsid w:val="00084AB7"/>
    <w:rsid w:val="00084BA6"/>
    <w:rsid w:val="00085537"/>
    <w:rsid w:val="00085639"/>
    <w:rsid w:val="00086446"/>
    <w:rsid w:val="0008665A"/>
    <w:rsid w:val="00086791"/>
    <w:rsid w:val="000869B2"/>
    <w:rsid w:val="00086BE2"/>
    <w:rsid w:val="00086C9E"/>
    <w:rsid w:val="00086CF9"/>
    <w:rsid w:val="000870C8"/>
    <w:rsid w:val="0008710A"/>
    <w:rsid w:val="00087824"/>
    <w:rsid w:val="00087D95"/>
    <w:rsid w:val="000903C9"/>
    <w:rsid w:val="00090F85"/>
    <w:rsid w:val="0009141A"/>
    <w:rsid w:val="00091551"/>
    <w:rsid w:val="000920AC"/>
    <w:rsid w:val="000920D1"/>
    <w:rsid w:val="0009219B"/>
    <w:rsid w:val="000925F2"/>
    <w:rsid w:val="000927F1"/>
    <w:rsid w:val="00093220"/>
    <w:rsid w:val="0009342C"/>
    <w:rsid w:val="000935D5"/>
    <w:rsid w:val="00093910"/>
    <w:rsid w:val="00093CBF"/>
    <w:rsid w:val="00093EF5"/>
    <w:rsid w:val="00094151"/>
    <w:rsid w:val="00094404"/>
    <w:rsid w:val="000945C6"/>
    <w:rsid w:val="00094BB1"/>
    <w:rsid w:val="0009510A"/>
    <w:rsid w:val="000951EA"/>
    <w:rsid w:val="00095230"/>
    <w:rsid w:val="00095AE5"/>
    <w:rsid w:val="00095BFB"/>
    <w:rsid w:val="00095E9B"/>
    <w:rsid w:val="00096143"/>
    <w:rsid w:val="00096709"/>
    <w:rsid w:val="000969D2"/>
    <w:rsid w:val="000972BC"/>
    <w:rsid w:val="0009734D"/>
    <w:rsid w:val="00097C34"/>
    <w:rsid w:val="000A0425"/>
    <w:rsid w:val="000A0C20"/>
    <w:rsid w:val="000A0C70"/>
    <w:rsid w:val="000A0EE9"/>
    <w:rsid w:val="000A1522"/>
    <w:rsid w:val="000A160C"/>
    <w:rsid w:val="000A1D58"/>
    <w:rsid w:val="000A2473"/>
    <w:rsid w:val="000A247F"/>
    <w:rsid w:val="000A2878"/>
    <w:rsid w:val="000A2ECB"/>
    <w:rsid w:val="000A35F2"/>
    <w:rsid w:val="000A3D8C"/>
    <w:rsid w:val="000A4A09"/>
    <w:rsid w:val="000A4AF6"/>
    <w:rsid w:val="000A4C16"/>
    <w:rsid w:val="000A4DF3"/>
    <w:rsid w:val="000A5051"/>
    <w:rsid w:val="000A56D1"/>
    <w:rsid w:val="000A5BA5"/>
    <w:rsid w:val="000A5C48"/>
    <w:rsid w:val="000A60B2"/>
    <w:rsid w:val="000A68A5"/>
    <w:rsid w:val="000A6907"/>
    <w:rsid w:val="000A6BB2"/>
    <w:rsid w:val="000A6D20"/>
    <w:rsid w:val="000A6EA3"/>
    <w:rsid w:val="000A6EFB"/>
    <w:rsid w:val="000A7489"/>
    <w:rsid w:val="000A796C"/>
    <w:rsid w:val="000A7A70"/>
    <w:rsid w:val="000A7A96"/>
    <w:rsid w:val="000A7F7E"/>
    <w:rsid w:val="000B0C24"/>
    <w:rsid w:val="000B121F"/>
    <w:rsid w:val="000B1709"/>
    <w:rsid w:val="000B19B7"/>
    <w:rsid w:val="000B1B3F"/>
    <w:rsid w:val="000B26A6"/>
    <w:rsid w:val="000B317C"/>
    <w:rsid w:val="000B3460"/>
    <w:rsid w:val="000B389F"/>
    <w:rsid w:val="000B3EA2"/>
    <w:rsid w:val="000B3EFF"/>
    <w:rsid w:val="000B404A"/>
    <w:rsid w:val="000B422C"/>
    <w:rsid w:val="000B4591"/>
    <w:rsid w:val="000B49DB"/>
    <w:rsid w:val="000B4D42"/>
    <w:rsid w:val="000B510F"/>
    <w:rsid w:val="000B5C09"/>
    <w:rsid w:val="000B60DA"/>
    <w:rsid w:val="000B6641"/>
    <w:rsid w:val="000B6674"/>
    <w:rsid w:val="000B6EA6"/>
    <w:rsid w:val="000B7A42"/>
    <w:rsid w:val="000C08CB"/>
    <w:rsid w:val="000C0985"/>
    <w:rsid w:val="000C0DD3"/>
    <w:rsid w:val="000C1475"/>
    <w:rsid w:val="000C18E3"/>
    <w:rsid w:val="000C1DA7"/>
    <w:rsid w:val="000C1FDF"/>
    <w:rsid w:val="000C212C"/>
    <w:rsid w:val="000C2780"/>
    <w:rsid w:val="000C280B"/>
    <w:rsid w:val="000C3102"/>
    <w:rsid w:val="000C384F"/>
    <w:rsid w:val="000C3A45"/>
    <w:rsid w:val="000C3A6D"/>
    <w:rsid w:val="000C3DB9"/>
    <w:rsid w:val="000C3F7E"/>
    <w:rsid w:val="000C40CD"/>
    <w:rsid w:val="000C431E"/>
    <w:rsid w:val="000C4490"/>
    <w:rsid w:val="000C4AC2"/>
    <w:rsid w:val="000C4ECF"/>
    <w:rsid w:val="000C5759"/>
    <w:rsid w:val="000C5A81"/>
    <w:rsid w:val="000C6199"/>
    <w:rsid w:val="000C64D5"/>
    <w:rsid w:val="000C6615"/>
    <w:rsid w:val="000C6B93"/>
    <w:rsid w:val="000C7504"/>
    <w:rsid w:val="000C758A"/>
    <w:rsid w:val="000C79EB"/>
    <w:rsid w:val="000C7A6D"/>
    <w:rsid w:val="000C7B5F"/>
    <w:rsid w:val="000D00F1"/>
    <w:rsid w:val="000D0853"/>
    <w:rsid w:val="000D0B0B"/>
    <w:rsid w:val="000D120A"/>
    <w:rsid w:val="000D1335"/>
    <w:rsid w:val="000D1544"/>
    <w:rsid w:val="000D15B1"/>
    <w:rsid w:val="000D18C1"/>
    <w:rsid w:val="000D1F6D"/>
    <w:rsid w:val="000D2218"/>
    <w:rsid w:val="000D22E6"/>
    <w:rsid w:val="000D2B9C"/>
    <w:rsid w:val="000D2BE9"/>
    <w:rsid w:val="000D2D0E"/>
    <w:rsid w:val="000D2DE5"/>
    <w:rsid w:val="000D3345"/>
    <w:rsid w:val="000D3628"/>
    <w:rsid w:val="000D369C"/>
    <w:rsid w:val="000D3945"/>
    <w:rsid w:val="000D3F9B"/>
    <w:rsid w:val="000D4332"/>
    <w:rsid w:val="000D4923"/>
    <w:rsid w:val="000D5F63"/>
    <w:rsid w:val="000D6793"/>
    <w:rsid w:val="000D6E82"/>
    <w:rsid w:val="000D6EE4"/>
    <w:rsid w:val="000D6FB9"/>
    <w:rsid w:val="000D70A1"/>
    <w:rsid w:val="000D73D7"/>
    <w:rsid w:val="000D7442"/>
    <w:rsid w:val="000D75C5"/>
    <w:rsid w:val="000D7AC4"/>
    <w:rsid w:val="000E0007"/>
    <w:rsid w:val="000E0419"/>
    <w:rsid w:val="000E04DF"/>
    <w:rsid w:val="000E064C"/>
    <w:rsid w:val="000E0FF8"/>
    <w:rsid w:val="000E133F"/>
    <w:rsid w:val="000E137F"/>
    <w:rsid w:val="000E1419"/>
    <w:rsid w:val="000E1837"/>
    <w:rsid w:val="000E1DC9"/>
    <w:rsid w:val="000E27D7"/>
    <w:rsid w:val="000E2FCA"/>
    <w:rsid w:val="000E310C"/>
    <w:rsid w:val="000E36BA"/>
    <w:rsid w:val="000E36CA"/>
    <w:rsid w:val="000E46D9"/>
    <w:rsid w:val="000E483B"/>
    <w:rsid w:val="000E4C50"/>
    <w:rsid w:val="000E4C59"/>
    <w:rsid w:val="000E52E3"/>
    <w:rsid w:val="000E59D9"/>
    <w:rsid w:val="000E5C58"/>
    <w:rsid w:val="000E64A2"/>
    <w:rsid w:val="000E667D"/>
    <w:rsid w:val="000E6B66"/>
    <w:rsid w:val="000E7B3A"/>
    <w:rsid w:val="000F0010"/>
    <w:rsid w:val="000F0390"/>
    <w:rsid w:val="000F06C2"/>
    <w:rsid w:val="000F0BDA"/>
    <w:rsid w:val="000F1128"/>
    <w:rsid w:val="000F1692"/>
    <w:rsid w:val="000F1DF3"/>
    <w:rsid w:val="000F22CB"/>
    <w:rsid w:val="000F26B3"/>
    <w:rsid w:val="000F2765"/>
    <w:rsid w:val="000F3A12"/>
    <w:rsid w:val="000F3F00"/>
    <w:rsid w:val="000F40FB"/>
    <w:rsid w:val="000F497C"/>
    <w:rsid w:val="000F4A3E"/>
    <w:rsid w:val="000F4E48"/>
    <w:rsid w:val="000F51FB"/>
    <w:rsid w:val="000F53E3"/>
    <w:rsid w:val="000F5937"/>
    <w:rsid w:val="000F5960"/>
    <w:rsid w:val="000F61A6"/>
    <w:rsid w:val="000F699B"/>
    <w:rsid w:val="000F6D3B"/>
    <w:rsid w:val="000F7360"/>
    <w:rsid w:val="000F74C1"/>
    <w:rsid w:val="000F78AC"/>
    <w:rsid w:val="000F7B9C"/>
    <w:rsid w:val="000F7EEF"/>
    <w:rsid w:val="00100B3E"/>
    <w:rsid w:val="00100E1F"/>
    <w:rsid w:val="00101161"/>
    <w:rsid w:val="00101181"/>
    <w:rsid w:val="0010118C"/>
    <w:rsid w:val="00101483"/>
    <w:rsid w:val="001014C0"/>
    <w:rsid w:val="001014D4"/>
    <w:rsid w:val="00101643"/>
    <w:rsid w:val="001016AF"/>
    <w:rsid w:val="00101F59"/>
    <w:rsid w:val="0010219E"/>
    <w:rsid w:val="0010393D"/>
    <w:rsid w:val="00103B1E"/>
    <w:rsid w:val="001042E5"/>
    <w:rsid w:val="00104876"/>
    <w:rsid w:val="001049DF"/>
    <w:rsid w:val="001051C2"/>
    <w:rsid w:val="00105627"/>
    <w:rsid w:val="00105670"/>
    <w:rsid w:val="001057A8"/>
    <w:rsid w:val="00105BBC"/>
    <w:rsid w:val="00105C4C"/>
    <w:rsid w:val="0010690F"/>
    <w:rsid w:val="001070A4"/>
    <w:rsid w:val="001071ED"/>
    <w:rsid w:val="00107633"/>
    <w:rsid w:val="00107F28"/>
    <w:rsid w:val="00110EE7"/>
    <w:rsid w:val="00111381"/>
    <w:rsid w:val="00111605"/>
    <w:rsid w:val="001122C1"/>
    <w:rsid w:val="00112349"/>
    <w:rsid w:val="001125A3"/>
    <w:rsid w:val="00112995"/>
    <w:rsid w:val="001129BB"/>
    <w:rsid w:val="00112A1A"/>
    <w:rsid w:val="00113769"/>
    <w:rsid w:val="001140DC"/>
    <w:rsid w:val="001142D3"/>
    <w:rsid w:val="00114501"/>
    <w:rsid w:val="00114CA0"/>
    <w:rsid w:val="00114D06"/>
    <w:rsid w:val="001153E1"/>
    <w:rsid w:val="00115F7C"/>
    <w:rsid w:val="001162CA"/>
    <w:rsid w:val="00116B4A"/>
    <w:rsid w:val="00116BB6"/>
    <w:rsid w:val="00116BD3"/>
    <w:rsid w:val="00116BF0"/>
    <w:rsid w:val="00116D26"/>
    <w:rsid w:val="001172E7"/>
    <w:rsid w:val="001174AB"/>
    <w:rsid w:val="00117A3A"/>
    <w:rsid w:val="00117C27"/>
    <w:rsid w:val="00117D0E"/>
    <w:rsid w:val="00117E66"/>
    <w:rsid w:val="0012017B"/>
    <w:rsid w:val="001201DC"/>
    <w:rsid w:val="0012046D"/>
    <w:rsid w:val="001207C9"/>
    <w:rsid w:val="00120A75"/>
    <w:rsid w:val="00120BE4"/>
    <w:rsid w:val="00120C03"/>
    <w:rsid w:val="00121493"/>
    <w:rsid w:val="001214BF"/>
    <w:rsid w:val="0012188B"/>
    <w:rsid w:val="00121B10"/>
    <w:rsid w:val="00121E48"/>
    <w:rsid w:val="00121E4F"/>
    <w:rsid w:val="001220E8"/>
    <w:rsid w:val="00122866"/>
    <w:rsid w:val="00122C4C"/>
    <w:rsid w:val="001230C3"/>
    <w:rsid w:val="00123335"/>
    <w:rsid w:val="0012342F"/>
    <w:rsid w:val="00123C9B"/>
    <w:rsid w:val="00124052"/>
    <w:rsid w:val="0012486C"/>
    <w:rsid w:val="00124F93"/>
    <w:rsid w:val="00125634"/>
    <w:rsid w:val="00126458"/>
    <w:rsid w:val="001266F7"/>
    <w:rsid w:val="001267BD"/>
    <w:rsid w:val="0012697E"/>
    <w:rsid w:val="00127817"/>
    <w:rsid w:val="001300AA"/>
    <w:rsid w:val="001301A7"/>
    <w:rsid w:val="00130ED1"/>
    <w:rsid w:val="00130EEC"/>
    <w:rsid w:val="00132208"/>
    <w:rsid w:val="00132227"/>
    <w:rsid w:val="0013245D"/>
    <w:rsid w:val="00132880"/>
    <w:rsid w:val="00132D09"/>
    <w:rsid w:val="001330ED"/>
    <w:rsid w:val="001331F3"/>
    <w:rsid w:val="001332FB"/>
    <w:rsid w:val="00133CC0"/>
    <w:rsid w:val="00133D89"/>
    <w:rsid w:val="00134845"/>
    <w:rsid w:val="00134862"/>
    <w:rsid w:val="0013508A"/>
    <w:rsid w:val="0013513D"/>
    <w:rsid w:val="00135424"/>
    <w:rsid w:val="001355AF"/>
    <w:rsid w:val="001355D9"/>
    <w:rsid w:val="00135EF9"/>
    <w:rsid w:val="00136964"/>
    <w:rsid w:val="00136C45"/>
    <w:rsid w:val="00136C53"/>
    <w:rsid w:val="001371A9"/>
    <w:rsid w:val="00137865"/>
    <w:rsid w:val="00137EB7"/>
    <w:rsid w:val="00137F08"/>
    <w:rsid w:val="0014019F"/>
    <w:rsid w:val="00140909"/>
    <w:rsid w:val="00141085"/>
    <w:rsid w:val="0014157C"/>
    <w:rsid w:val="001416C1"/>
    <w:rsid w:val="001416D5"/>
    <w:rsid w:val="00141B9B"/>
    <w:rsid w:val="00141F26"/>
    <w:rsid w:val="0014220E"/>
    <w:rsid w:val="001422BB"/>
    <w:rsid w:val="001429CB"/>
    <w:rsid w:val="00142C49"/>
    <w:rsid w:val="00142DA9"/>
    <w:rsid w:val="00143671"/>
    <w:rsid w:val="00143AFF"/>
    <w:rsid w:val="00143D9E"/>
    <w:rsid w:val="00143FA5"/>
    <w:rsid w:val="0014401E"/>
    <w:rsid w:val="0014490D"/>
    <w:rsid w:val="00144AB6"/>
    <w:rsid w:val="00145067"/>
    <w:rsid w:val="00145841"/>
    <w:rsid w:val="00145A5C"/>
    <w:rsid w:val="00145CC3"/>
    <w:rsid w:val="001460BE"/>
    <w:rsid w:val="00146238"/>
    <w:rsid w:val="00146322"/>
    <w:rsid w:val="0014645B"/>
    <w:rsid w:val="00146901"/>
    <w:rsid w:val="00146D26"/>
    <w:rsid w:val="00146F1F"/>
    <w:rsid w:val="0014774A"/>
    <w:rsid w:val="001479BE"/>
    <w:rsid w:val="00147FD2"/>
    <w:rsid w:val="001500F8"/>
    <w:rsid w:val="00150B6F"/>
    <w:rsid w:val="00150BC6"/>
    <w:rsid w:val="001511E7"/>
    <w:rsid w:val="001512F9"/>
    <w:rsid w:val="00151408"/>
    <w:rsid w:val="001515A1"/>
    <w:rsid w:val="00152153"/>
    <w:rsid w:val="0015219B"/>
    <w:rsid w:val="0015219C"/>
    <w:rsid w:val="00152239"/>
    <w:rsid w:val="001522CE"/>
    <w:rsid w:val="00152927"/>
    <w:rsid w:val="00152DAE"/>
    <w:rsid w:val="001531E8"/>
    <w:rsid w:val="00153A25"/>
    <w:rsid w:val="00153ABC"/>
    <w:rsid w:val="00153D47"/>
    <w:rsid w:val="00153DEA"/>
    <w:rsid w:val="00153F3F"/>
    <w:rsid w:val="001544AF"/>
    <w:rsid w:val="001545E5"/>
    <w:rsid w:val="00154AB2"/>
    <w:rsid w:val="00154B1A"/>
    <w:rsid w:val="00154BEA"/>
    <w:rsid w:val="001550F1"/>
    <w:rsid w:val="0015512D"/>
    <w:rsid w:val="00155563"/>
    <w:rsid w:val="001555DB"/>
    <w:rsid w:val="00155863"/>
    <w:rsid w:val="00155B78"/>
    <w:rsid w:val="00155CF6"/>
    <w:rsid w:val="00156405"/>
    <w:rsid w:val="00156A44"/>
    <w:rsid w:val="00156BC0"/>
    <w:rsid w:val="00156E27"/>
    <w:rsid w:val="001579AD"/>
    <w:rsid w:val="001579D1"/>
    <w:rsid w:val="00157B8E"/>
    <w:rsid w:val="001602AE"/>
    <w:rsid w:val="00160476"/>
    <w:rsid w:val="0016053D"/>
    <w:rsid w:val="001606F0"/>
    <w:rsid w:val="0016159F"/>
    <w:rsid w:val="0016179E"/>
    <w:rsid w:val="001617B9"/>
    <w:rsid w:val="001617FA"/>
    <w:rsid w:val="00161920"/>
    <w:rsid w:val="00161E61"/>
    <w:rsid w:val="00162414"/>
    <w:rsid w:val="00162640"/>
    <w:rsid w:val="00162882"/>
    <w:rsid w:val="001630D5"/>
    <w:rsid w:val="00163156"/>
    <w:rsid w:val="001638AD"/>
    <w:rsid w:val="00163AE2"/>
    <w:rsid w:val="00163B5A"/>
    <w:rsid w:val="001641D2"/>
    <w:rsid w:val="001641D4"/>
    <w:rsid w:val="00164269"/>
    <w:rsid w:val="001644FD"/>
    <w:rsid w:val="00164547"/>
    <w:rsid w:val="00164B78"/>
    <w:rsid w:val="00164D0B"/>
    <w:rsid w:val="00164FFA"/>
    <w:rsid w:val="00165708"/>
    <w:rsid w:val="00165902"/>
    <w:rsid w:val="00165A1F"/>
    <w:rsid w:val="00165D01"/>
    <w:rsid w:val="00165D02"/>
    <w:rsid w:val="00165F30"/>
    <w:rsid w:val="001665B0"/>
    <w:rsid w:val="00166686"/>
    <w:rsid w:val="00166731"/>
    <w:rsid w:val="00166BBE"/>
    <w:rsid w:val="00166F34"/>
    <w:rsid w:val="00167C8A"/>
    <w:rsid w:val="00167CCC"/>
    <w:rsid w:val="001701AB"/>
    <w:rsid w:val="001705DD"/>
    <w:rsid w:val="00170A3A"/>
    <w:rsid w:val="00170AA8"/>
    <w:rsid w:val="00170C09"/>
    <w:rsid w:val="001713C4"/>
    <w:rsid w:val="00171854"/>
    <w:rsid w:val="00171BED"/>
    <w:rsid w:val="00171D9F"/>
    <w:rsid w:val="00172373"/>
    <w:rsid w:val="0017242E"/>
    <w:rsid w:val="00172594"/>
    <w:rsid w:val="0017290D"/>
    <w:rsid w:val="001731BA"/>
    <w:rsid w:val="00173981"/>
    <w:rsid w:val="00173AF0"/>
    <w:rsid w:val="00174445"/>
    <w:rsid w:val="00174611"/>
    <w:rsid w:val="00174925"/>
    <w:rsid w:val="00174B8A"/>
    <w:rsid w:val="00174C6F"/>
    <w:rsid w:val="00174C8F"/>
    <w:rsid w:val="00174FFB"/>
    <w:rsid w:val="0017503D"/>
    <w:rsid w:val="00175292"/>
    <w:rsid w:val="001757F4"/>
    <w:rsid w:val="00175A5A"/>
    <w:rsid w:val="00176185"/>
    <w:rsid w:val="00176351"/>
    <w:rsid w:val="00176A01"/>
    <w:rsid w:val="00176B38"/>
    <w:rsid w:val="00176F5F"/>
    <w:rsid w:val="00177041"/>
    <w:rsid w:val="0017722C"/>
    <w:rsid w:val="00177867"/>
    <w:rsid w:val="00177D1C"/>
    <w:rsid w:val="00177D57"/>
    <w:rsid w:val="001802F3"/>
    <w:rsid w:val="0018058D"/>
    <w:rsid w:val="0018094B"/>
    <w:rsid w:val="001809D2"/>
    <w:rsid w:val="001815E3"/>
    <w:rsid w:val="0018179B"/>
    <w:rsid w:val="00182176"/>
    <w:rsid w:val="001825D1"/>
    <w:rsid w:val="00182947"/>
    <w:rsid w:val="00182FA5"/>
    <w:rsid w:val="00183151"/>
    <w:rsid w:val="00183397"/>
    <w:rsid w:val="00183430"/>
    <w:rsid w:val="00183963"/>
    <w:rsid w:val="00183A03"/>
    <w:rsid w:val="00183D9C"/>
    <w:rsid w:val="0018436A"/>
    <w:rsid w:val="0018437A"/>
    <w:rsid w:val="00184B4C"/>
    <w:rsid w:val="00184D4B"/>
    <w:rsid w:val="00184D7B"/>
    <w:rsid w:val="00185110"/>
    <w:rsid w:val="001853A4"/>
    <w:rsid w:val="0018543B"/>
    <w:rsid w:val="00185788"/>
    <w:rsid w:val="001862F3"/>
    <w:rsid w:val="0018665C"/>
    <w:rsid w:val="001879F5"/>
    <w:rsid w:val="00190DF5"/>
    <w:rsid w:val="001911C6"/>
    <w:rsid w:val="00191380"/>
    <w:rsid w:val="001916B8"/>
    <w:rsid w:val="001919D9"/>
    <w:rsid w:val="00191EBF"/>
    <w:rsid w:val="0019222C"/>
    <w:rsid w:val="001922E4"/>
    <w:rsid w:val="001925EE"/>
    <w:rsid w:val="00192DFC"/>
    <w:rsid w:val="00192FF4"/>
    <w:rsid w:val="001934FB"/>
    <w:rsid w:val="00193D5E"/>
    <w:rsid w:val="00194288"/>
    <w:rsid w:val="0019433D"/>
    <w:rsid w:val="00194543"/>
    <w:rsid w:val="00194875"/>
    <w:rsid w:val="00194C39"/>
    <w:rsid w:val="00194F01"/>
    <w:rsid w:val="00195566"/>
    <w:rsid w:val="00195731"/>
    <w:rsid w:val="00195B82"/>
    <w:rsid w:val="00195D81"/>
    <w:rsid w:val="001961DD"/>
    <w:rsid w:val="001962E5"/>
    <w:rsid w:val="00196447"/>
    <w:rsid w:val="001969CA"/>
    <w:rsid w:val="00196D1C"/>
    <w:rsid w:val="00197126"/>
    <w:rsid w:val="00197223"/>
    <w:rsid w:val="001972E0"/>
    <w:rsid w:val="001A0138"/>
    <w:rsid w:val="001A02B1"/>
    <w:rsid w:val="001A06F0"/>
    <w:rsid w:val="001A0D4F"/>
    <w:rsid w:val="001A224E"/>
    <w:rsid w:val="001A2352"/>
    <w:rsid w:val="001A2543"/>
    <w:rsid w:val="001A25EC"/>
    <w:rsid w:val="001A29D2"/>
    <w:rsid w:val="001A2E95"/>
    <w:rsid w:val="001A3331"/>
    <w:rsid w:val="001A386F"/>
    <w:rsid w:val="001A3CFF"/>
    <w:rsid w:val="001A3E12"/>
    <w:rsid w:val="001A428E"/>
    <w:rsid w:val="001A46D9"/>
    <w:rsid w:val="001A4EC3"/>
    <w:rsid w:val="001A54BF"/>
    <w:rsid w:val="001A5BE9"/>
    <w:rsid w:val="001A60CB"/>
    <w:rsid w:val="001A64DC"/>
    <w:rsid w:val="001A6A1A"/>
    <w:rsid w:val="001A7139"/>
    <w:rsid w:val="001A7227"/>
    <w:rsid w:val="001A7230"/>
    <w:rsid w:val="001A7447"/>
    <w:rsid w:val="001A7763"/>
    <w:rsid w:val="001A7912"/>
    <w:rsid w:val="001A7CC3"/>
    <w:rsid w:val="001B006A"/>
    <w:rsid w:val="001B0597"/>
    <w:rsid w:val="001B06D4"/>
    <w:rsid w:val="001B080B"/>
    <w:rsid w:val="001B0BE4"/>
    <w:rsid w:val="001B1060"/>
    <w:rsid w:val="001B1114"/>
    <w:rsid w:val="001B12D4"/>
    <w:rsid w:val="001B1AC0"/>
    <w:rsid w:val="001B1D80"/>
    <w:rsid w:val="001B1EB2"/>
    <w:rsid w:val="001B21BB"/>
    <w:rsid w:val="001B24C6"/>
    <w:rsid w:val="001B279F"/>
    <w:rsid w:val="001B28F9"/>
    <w:rsid w:val="001B2DF3"/>
    <w:rsid w:val="001B306F"/>
    <w:rsid w:val="001B3342"/>
    <w:rsid w:val="001B3AED"/>
    <w:rsid w:val="001B3AFA"/>
    <w:rsid w:val="001B4224"/>
    <w:rsid w:val="001B451A"/>
    <w:rsid w:val="001B47A4"/>
    <w:rsid w:val="001B4957"/>
    <w:rsid w:val="001B4DFB"/>
    <w:rsid w:val="001B5171"/>
    <w:rsid w:val="001B576B"/>
    <w:rsid w:val="001B5897"/>
    <w:rsid w:val="001B5D9C"/>
    <w:rsid w:val="001B5E5F"/>
    <w:rsid w:val="001B61EC"/>
    <w:rsid w:val="001B691B"/>
    <w:rsid w:val="001B7204"/>
    <w:rsid w:val="001B756F"/>
    <w:rsid w:val="001B7843"/>
    <w:rsid w:val="001B7907"/>
    <w:rsid w:val="001B7C16"/>
    <w:rsid w:val="001B7FDF"/>
    <w:rsid w:val="001C0229"/>
    <w:rsid w:val="001C0696"/>
    <w:rsid w:val="001C0C21"/>
    <w:rsid w:val="001C1029"/>
    <w:rsid w:val="001C1419"/>
    <w:rsid w:val="001C200D"/>
    <w:rsid w:val="001C2313"/>
    <w:rsid w:val="001C26D5"/>
    <w:rsid w:val="001C3391"/>
    <w:rsid w:val="001C48E4"/>
    <w:rsid w:val="001C4C73"/>
    <w:rsid w:val="001C4D55"/>
    <w:rsid w:val="001C51F8"/>
    <w:rsid w:val="001C5296"/>
    <w:rsid w:val="001C55F2"/>
    <w:rsid w:val="001C5AC8"/>
    <w:rsid w:val="001C5F14"/>
    <w:rsid w:val="001C5FCE"/>
    <w:rsid w:val="001C611D"/>
    <w:rsid w:val="001C625E"/>
    <w:rsid w:val="001C6260"/>
    <w:rsid w:val="001C628B"/>
    <w:rsid w:val="001C6361"/>
    <w:rsid w:val="001C63AA"/>
    <w:rsid w:val="001C6433"/>
    <w:rsid w:val="001C6553"/>
    <w:rsid w:val="001C7385"/>
    <w:rsid w:val="001C7E21"/>
    <w:rsid w:val="001C7EBE"/>
    <w:rsid w:val="001D040A"/>
    <w:rsid w:val="001D05E4"/>
    <w:rsid w:val="001D06DF"/>
    <w:rsid w:val="001D09AD"/>
    <w:rsid w:val="001D0E88"/>
    <w:rsid w:val="001D115D"/>
    <w:rsid w:val="001D1275"/>
    <w:rsid w:val="001D1615"/>
    <w:rsid w:val="001D16D6"/>
    <w:rsid w:val="001D1E88"/>
    <w:rsid w:val="001D2133"/>
    <w:rsid w:val="001D2839"/>
    <w:rsid w:val="001D295B"/>
    <w:rsid w:val="001D2994"/>
    <w:rsid w:val="001D29E3"/>
    <w:rsid w:val="001D2CF0"/>
    <w:rsid w:val="001D31EC"/>
    <w:rsid w:val="001D34AE"/>
    <w:rsid w:val="001D35C9"/>
    <w:rsid w:val="001D37FC"/>
    <w:rsid w:val="001D381C"/>
    <w:rsid w:val="001D462B"/>
    <w:rsid w:val="001D485B"/>
    <w:rsid w:val="001D4A2A"/>
    <w:rsid w:val="001D4D46"/>
    <w:rsid w:val="001D4D7E"/>
    <w:rsid w:val="001D5610"/>
    <w:rsid w:val="001D591A"/>
    <w:rsid w:val="001D5F30"/>
    <w:rsid w:val="001D5F40"/>
    <w:rsid w:val="001D66A7"/>
    <w:rsid w:val="001D6722"/>
    <w:rsid w:val="001D68E7"/>
    <w:rsid w:val="001D6980"/>
    <w:rsid w:val="001D69D3"/>
    <w:rsid w:val="001D6F13"/>
    <w:rsid w:val="001D6F27"/>
    <w:rsid w:val="001D7036"/>
    <w:rsid w:val="001D71E7"/>
    <w:rsid w:val="001D7391"/>
    <w:rsid w:val="001D78FD"/>
    <w:rsid w:val="001D7B63"/>
    <w:rsid w:val="001D7D45"/>
    <w:rsid w:val="001D7FC4"/>
    <w:rsid w:val="001E0038"/>
    <w:rsid w:val="001E095A"/>
    <w:rsid w:val="001E0980"/>
    <w:rsid w:val="001E0CCE"/>
    <w:rsid w:val="001E0E10"/>
    <w:rsid w:val="001E0E4E"/>
    <w:rsid w:val="001E1181"/>
    <w:rsid w:val="001E1374"/>
    <w:rsid w:val="001E14A2"/>
    <w:rsid w:val="001E166D"/>
    <w:rsid w:val="001E1AE3"/>
    <w:rsid w:val="001E1F28"/>
    <w:rsid w:val="001E2ACC"/>
    <w:rsid w:val="001E354C"/>
    <w:rsid w:val="001E3713"/>
    <w:rsid w:val="001E3B44"/>
    <w:rsid w:val="001E3CD8"/>
    <w:rsid w:val="001E47C9"/>
    <w:rsid w:val="001E4B6E"/>
    <w:rsid w:val="001E4C23"/>
    <w:rsid w:val="001E57E9"/>
    <w:rsid w:val="001E57EE"/>
    <w:rsid w:val="001E581A"/>
    <w:rsid w:val="001E5825"/>
    <w:rsid w:val="001E59A4"/>
    <w:rsid w:val="001E6043"/>
    <w:rsid w:val="001E614D"/>
    <w:rsid w:val="001E61A9"/>
    <w:rsid w:val="001E6A54"/>
    <w:rsid w:val="001E6ADE"/>
    <w:rsid w:val="001E703C"/>
    <w:rsid w:val="001E7144"/>
    <w:rsid w:val="001E7155"/>
    <w:rsid w:val="001F0451"/>
    <w:rsid w:val="001F08E9"/>
    <w:rsid w:val="001F0AFD"/>
    <w:rsid w:val="001F1947"/>
    <w:rsid w:val="001F1CD4"/>
    <w:rsid w:val="001F20D2"/>
    <w:rsid w:val="001F2248"/>
    <w:rsid w:val="001F24EE"/>
    <w:rsid w:val="001F2641"/>
    <w:rsid w:val="001F2A92"/>
    <w:rsid w:val="001F2D58"/>
    <w:rsid w:val="001F3868"/>
    <w:rsid w:val="001F3ADD"/>
    <w:rsid w:val="001F3C53"/>
    <w:rsid w:val="001F4226"/>
    <w:rsid w:val="001F4371"/>
    <w:rsid w:val="001F4545"/>
    <w:rsid w:val="001F483F"/>
    <w:rsid w:val="001F4936"/>
    <w:rsid w:val="001F4AAC"/>
    <w:rsid w:val="001F4AAE"/>
    <w:rsid w:val="001F4E71"/>
    <w:rsid w:val="001F519C"/>
    <w:rsid w:val="001F5A25"/>
    <w:rsid w:val="001F5BE9"/>
    <w:rsid w:val="001F6156"/>
    <w:rsid w:val="001F6287"/>
    <w:rsid w:val="001F67EC"/>
    <w:rsid w:val="001F6883"/>
    <w:rsid w:val="001F689F"/>
    <w:rsid w:val="001F6BB2"/>
    <w:rsid w:val="001F7873"/>
    <w:rsid w:val="001F7959"/>
    <w:rsid w:val="001F7C98"/>
    <w:rsid w:val="001F7D3E"/>
    <w:rsid w:val="0020011E"/>
    <w:rsid w:val="00200129"/>
    <w:rsid w:val="002005A7"/>
    <w:rsid w:val="002007B2"/>
    <w:rsid w:val="00200C5D"/>
    <w:rsid w:val="002013F3"/>
    <w:rsid w:val="002014BF"/>
    <w:rsid w:val="00201628"/>
    <w:rsid w:val="0020169B"/>
    <w:rsid w:val="00201795"/>
    <w:rsid w:val="002019DC"/>
    <w:rsid w:val="00201B5D"/>
    <w:rsid w:val="00202163"/>
    <w:rsid w:val="0020233A"/>
    <w:rsid w:val="00202ACC"/>
    <w:rsid w:val="00202CFF"/>
    <w:rsid w:val="00203178"/>
    <w:rsid w:val="0020374A"/>
    <w:rsid w:val="00203A28"/>
    <w:rsid w:val="00203AE4"/>
    <w:rsid w:val="00203DF8"/>
    <w:rsid w:val="002040B7"/>
    <w:rsid w:val="00204587"/>
    <w:rsid w:val="002045B9"/>
    <w:rsid w:val="002045D2"/>
    <w:rsid w:val="00204702"/>
    <w:rsid w:val="002048B4"/>
    <w:rsid w:val="002055D9"/>
    <w:rsid w:val="00205A73"/>
    <w:rsid w:val="00205FEA"/>
    <w:rsid w:val="00206911"/>
    <w:rsid w:val="002072B5"/>
    <w:rsid w:val="0020748D"/>
    <w:rsid w:val="00207962"/>
    <w:rsid w:val="00207A85"/>
    <w:rsid w:val="00207E3D"/>
    <w:rsid w:val="002106D8"/>
    <w:rsid w:val="00210C3D"/>
    <w:rsid w:val="00210D04"/>
    <w:rsid w:val="00210DFD"/>
    <w:rsid w:val="0021105A"/>
    <w:rsid w:val="002117A4"/>
    <w:rsid w:val="00211E0F"/>
    <w:rsid w:val="00212186"/>
    <w:rsid w:val="00212705"/>
    <w:rsid w:val="00212B19"/>
    <w:rsid w:val="002138EC"/>
    <w:rsid w:val="00213C35"/>
    <w:rsid w:val="00213EAE"/>
    <w:rsid w:val="00214506"/>
    <w:rsid w:val="00214600"/>
    <w:rsid w:val="00214D49"/>
    <w:rsid w:val="00214EA7"/>
    <w:rsid w:val="00214FA3"/>
    <w:rsid w:val="0021548F"/>
    <w:rsid w:val="0021566A"/>
    <w:rsid w:val="00215EFF"/>
    <w:rsid w:val="0021604F"/>
    <w:rsid w:val="002160DE"/>
    <w:rsid w:val="00216395"/>
    <w:rsid w:val="00216534"/>
    <w:rsid w:val="002165F9"/>
    <w:rsid w:val="002167C4"/>
    <w:rsid w:val="002168CC"/>
    <w:rsid w:val="002169C4"/>
    <w:rsid w:val="00216D9E"/>
    <w:rsid w:val="00216F5E"/>
    <w:rsid w:val="002170A5"/>
    <w:rsid w:val="002171B0"/>
    <w:rsid w:val="002172CA"/>
    <w:rsid w:val="0021731B"/>
    <w:rsid w:val="00217329"/>
    <w:rsid w:val="00217A37"/>
    <w:rsid w:val="00220012"/>
    <w:rsid w:val="002207E3"/>
    <w:rsid w:val="00221817"/>
    <w:rsid w:val="00221822"/>
    <w:rsid w:val="00221FE4"/>
    <w:rsid w:val="002223FA"/>
    <w:rsid w:val="0022280B"/>
    <w:rsid w:val="00222C48"/>
    <w:rsid w:val="00222DEF"/>
    <w:rsid w:val="00222FA5"/>
    <w:rsid w:val="00222FB0"/>
    <w:rsid w:val="00222FF3"/>
    <w:rsid w:val="002237C0"/>
    <w:rsid w:val="00223A6A"/>
    <w:rsid w:val="00223AC1"/>
    <w:rsid w:val="00223BC6"/>
    <w:rsid w:val="002243AF"/>
    <w:rsid w:val="002243B8"/>
    <w:rsid w:val="00224500"/>
    <w:rsid w:val="0022467F"/>
    <w:rsid w:val="002246B1"/>
    <w:rsid w:val="0022570D"/>
    <w:rsid w:val="002257B1"/>
    <w:rsid w:val="00225860"/>
    <w:rsid w:val="00225A56"/>
    <w:rsid w:val="002260CF"/>
    <w:rsid w:val="002260FA"/>
    <w:rsid w:val="002261CB"/>
    <w:rsid w:val="002262E3"/>
    <w:rsid w:val="002263A5"/>
    <w:rsid w:val="0022641D"/>
    <w:rsid w:val="002268CE"/>
    <w:rsid w:val="00226F50"/>
    <w:rsid w:val="00226FEB"/>
    <w:rsid w:val="002274DA"/>
    <w:rsid w:val="00227CB5"/>
    <w:rsid w:val="00227E78"/>
    <w:rsid w:val="0023056D"/>
    <w:rsid w:val="002306DB"/>
    <w:rsid w:val="002307FD"/>
    <w:rsid w:val="00230828"/>
    <w:rsid w:val="00230923"/>
    <w:rsid w:val="00230ACE"/>
    <w:rsid w:val="0023102A"/>
    <w:rsid w:val="00231D98"/>
    <w:rsid w:val="00232251"/>
    <w:rsid w:val="00232820"/>
    <w:rsid w:val="00232ADC"/>
    <w:rsid w:val="00232CDF"/>
    <w:rsid w:val="00232E91"/>
    <w:rsid w:val="0023303B"/>
    <w:rsid w:val="002337BF"/>
    <w:rsid w:val="00233BD7"/>
    <w:rsid w:val="00234140"/>
    <w:rsid w:val="002342BC"/>
    <w:rsid w:val="002347CB"/>
    <w:rsid w:val="0023501B"/>
    <w:rsid w:val="002352E1"/>
    <w:rsid w:val="00235445"/>
    <w:rsid w:val="00235A38"/>
    <w:rsid w:val="00235F16"/>
    <w:rsid w:val="00235F63"/>
    <w:rsid w:val="002362A2"/>
    <w:rsid w:val="002362D0"/>
    <w:rsid w:val="00236CE5"/>
    <w:rsid w:val="00236F66"/>
    <w:rsid w:val="002370EC"/>
    <w:rsid w:val="00237505"/>
    <w:rsid w:val="00237F99"/>
    <w:rsid w:val="00240343"/>
    <w:rsid w:val="002404A1"/>
    <w:rsid w:val="00240560"/>
    <w:rsid w:val="00240632"/>
    <w:rsid w:val="002406C7"/>
    <w:rsid w:val="002407C3"/>
    <w:rsid w:val="002410BA"/>
    <w:rsid w:val="002413AE"/>
    <w:rsid w:val="002419F3"/>
    <w:rsid w:val="00242020"/>
    <w:rsid w:val="002425EA"/>
    <w:rsid w:val="002428C1"/>
    <w:rsid w:val="00242EAD"/>
    <w:rsid w:val="00242F76"/>
    <w:rsid w:val="00243643"/>
    <w:rsid w:val="00243A29"/>
    <w:rsid w:val="00243D9F"/>
    <w:rsid w:val="0024458D"/>
    <w:rsid w:val="00244666"/>
    <w:rsid w:val="002446FE"/>
    <w:rsid w:val="00244C21"/>
    <w:rsid w:val="00245047"/>
    <w:rsid w:val="002451BB"/>
    <w:rsid w:val="00245525"/>
    <w:rsid w:val="00245541"/>
    <w:rsid w:val="00246261"/>
    <w:rsid w:val="002463AB"/>
    <w:rsid w:val="00246550"/>
    <w:rsid w:val="0024655B"/>
    <w:rsid w:val="002467B3"/>
    <w:rsid w:val="00246C35"/>
    <w:rsid w:val="00246E5B"/>
    <w:rsid w:val="00246FA4"/>
    <w:rsid w:val="00247310"/>
    <w:rsid w:val="00247330"/>
    <w:rsid w:val="00247CE3"/>
    <w:rsid w:val="0025030D"/>
    <w:rsid w:val="0025072F"/>
    <w:rsid w:val="00250967"/>
    <w:rsid w:val="00250987"/>
    <w:rsid w:val="00250EC9"/>
    <w:rsid w:val="0025119C"/>
    <w:rsid w:val="00251281"/>
    <w:rsid w:val="00251781"/>
    <w:rsid w:val="002518A6"/>
    <w:rsid w:val="00251FA7"/>
    <w:rsid w:val="00252088"/>
    <w:rsid w:val="00252185"/>
    <w:rsid w:val="00252957"/>
    <w:rsid w:val="00252971"/>
    <w:rsid w:val="002531CC"/>
    <w:rsid w:val="00253430"/>
    <w:rsid w:val="00253741"/>
    <w:rsid w:val="00253BF9"/>
    <w:rsid w:val="00253E39"/>
    <w:rsid w:val="00253EB0"/>
    <w:rsid w:val="0025433D"/>
    <w:rsid w:val="002549D5"/>
    <w:rsid w:val="002549E8"/>
    <w:rsid w:val="00254B82"/>
    <w:rsid w:val="00254E0C"/>
    <w:rsid w:val="00254F22"/>
    <w:rsid w:val="00255071"/>
    <w:rsid w:val="002556F7"/>
    <w:rsid w:val="002558FA"/>
    <w:rsid w:val="0025608F"/>
    <w:rsid w:val="002568C1"/>
    <w:rsid w:val="00256A1B"/>
    <w:rsid w:val="00256BB6"/>
    <w:rsid w:val="00256CDD"/>
    <w:rsid w:val="00256D1A"/>
    <w:rsid w:val="0025785A"/>
    <w:rsid w:val="00257C78"/>
    <w:rsid w:val="00257E1B"/>
    <w:rsid w:val="0026022E"/>
    <w:rsid w:val="0026082E"/>
    <w:rsid w:val="00260CBE"/>
    <w:rsid w:val="00260E8A"/>
    <w:rsid w:val="00261010"/>
    <w:rsid w:val="00261529"/>
    <w:rsid w:val="0026186E"/>
    <w:rsid w:val="00261A5D"/>
    <w:rsid w:val="00261C94"/>
    <w:rsid w:val="00261FA1"/>
    <w:rsid w:val="00262EE3"/>
    <w:rsid w:val="00263315"/>
    <w:rsid w:val="0026338D"/>
    <w:rsid w:val="00263422"/>
    <w:rsid w:val="00263471"/>
    <w:rsid w:val="00263497"/>
    <w:rsid w:val="00263577"/>
    <w:rsid w:val="002639F7"/>
    <w:rsid w:val="00263B82"/>
    <w:rsid w:val="002640D2"/>
    <w:rsid w:val="00264469"/>
    <w:rsid w:val="00264C6F"/>
    <w:rsid w:val="00265285"/>
    <w:rsid w:val="00265415"/>
    <w:rsid w:val="002654A9"/>
    <w:rsid w:val="0026560F"/>
    <w:rsid w:val="00265BC3"/>
    <w:rsid w:val="00265D31"/>
    <w:rsid w:val="002661AD"/>
    <w:rsid w:val="002662C2"/>
    <w:rsid w:val="002664ED"/>
    <w:rsid w:val="00267B02"/>
    <w:rsid w:val="002702DC"/>
    <w:rsid w:val="00270533"/>
    <w:rsid w:val="00270935"/>
    <w:rsid w:val="00270ACD"/>
    <w:rsid w:val="00270F61"/>
    <w:rsid w:val="00271E99"/>
    <w:rsid w:val="00272A1B"/>
    <w:rsid w:val="00272B40"/>
    <w:rsid w:val="00272E81"/>
    <w:rsid w:val="00273AF5"/>
    <w:rsid w:val="00273BCF"/>
    <w:rsid w:val="00273DAE"/>
    <w:rsid w:val="00273DEB"/>
    <w:rsid w:val="002749D2"/>
    <w:rsid w:val="00274DCB"/>
    <w:rsid w:val="002752BE"/>
    <w:rsid w:val="002758BE"/>
    <w:rsid w:val="00275DF0"/>
    <w:rsid w:val="0027605A"/>
    <w:rsid w:val="0027656A"/>
    <w:rsid w:val="002768D6"/>
    <w:rsid w:val="002769F3"/>
    <w:rsid w:val="00277425"/>
    <w:rsid w:val="0027780A"/>
    <w:rsid w:val="00277A56"/>
    <w:rsid w:val="00277E1F"/>
    <w:rsid w:val="002806A3"/>
    <w:rsid w:val="00280A18"/>
    <w:rsid w:val="00280A48"/>
    <w:rsid w:val="00280BF6"/>
    <w:rsid w:val="00280C9B"/>
    <w:rsid w:val="0028142C"/>
    <w:rsid w:val="002814DB"/>
    <w:rsid w:val="0028162F"/>
    <w:rsid w:val="00281AEB"/>
    <w:rsid w:val="00281DF0"/>
    <w:rsid w:val="00281FE0"/>
    <w:rsid w:val="00282196"/>
    <w:rsid w:val="00282697"/>
    <w:rsid w:val="00282A8D"/>
    <w:rsid w:val="00282EC5"/>
    <w:rsid w:val="002832F2"/>
    <w:rsid w:val="002834FB"/>
    <w:rsid w:val="00283717"/>
    <w:rsid w:val="00283903"/>
    <w:rsid w:val="002839CD"/>
    <w:rsid w:val="00284336"/>
    <w:rsid w:val="00284B31"/>
    <w:rsid w:val="00284BA7"/>
    <w:rsid w:val="00285203"/>
    <w:rsid w:val="0028544D"/>
    <w:rsid w:val="00285596"/>
    <w:rsid w:val="0028559E"/>
    <w:rsid w:val="0028569E"/>
    <w:rsid w:val="00285FFC"/>
    <w:rsid w:val="00286802"/>
    <w:rsid w:val="002871A8"/>
    <w:rsid w:val="0028751E"/>
    <w:rsid w:val="00287D2F"/>
    <w:rsid w:val="00287F45"/>
    <w:rsid w:val="00290577"/>
    <w:rsid w:val="002909B1"/>
    <w:rsid w:val="00291771"/>
    <w:rsid w:val="00291811"/>
    <w:rsid w:val="00291D5F"/>
    <w:rsid w:val="00291EF7"/>
    <w:rsid w:val="00292754"/>
    <w:rsid w:val="00292818"/>
    <w:rsid w:val="00292C6F"/>
    <w:rsid w:val="00293006"/>
    <w:rsid w:val="002934F7"/>
    <w:rsid w:val="0029375A"/>
    <w:rsid w:val="0029377F"/>
    <w:rsid w:val="00293E76"/>
    <w:rsid w:val="00294081"/>
    <w:rsid w:val="00294219"/>
    <w:rsid w:val="00294A3A"/>
    <w:rsid w:val="00294B04"/>
    <w:rsid w:val="00294D2B"/>
    <w:rsid w:val="00295207"/>
    <w:rsid w:val="0029522D"/>
    <w:rsid w:val="00295278"/>
    <w:rsid w:val="002953C4"/>
    <w:rsid w:val="00295B76"/>
    <w:rsid w:val="00296378"/>
    <w:rsid w:val="0029652F"/>
    <w:rsid w:val="0029658A"/>
    <w:rsid w:val="002966FA"/>
    <w:rsid w:val="002967ED"/>
    <w:rsid w:val="002972D8"/>
    <w:rsid w:val="002979CA"/>
    <w:rsid w:val="00297B36"/>
    <w:rsid w:val="00297C88"/>
    <w:rsid w:val="00297CF4"/>
    <w:rsid w:val="00297F06"/>
    <w:rsid w:val="002A03EB"/>
    <w:rsid w:val="002A0887"/>
    <w:rsid w:val="002A0B97"/>
    <w:rsid w:val="002A0DF7"/>
    <w:rsid w:val="002A0E1A"/>
    <w:rsid w:val="002A0E95"/>
    <w:rsid w:val="002A1271"/>
    <w:rsid w:val="002A12F2"/>
    <w:rsid w:val="002A15D0"/>
    <w:rsid w:val="002A1847"/>
    <w:rsid w:val="002A19C9"/>
    <w:rsid w:val="002A2057"/>
    <w:rsid w:val="002A20D9"/>
    <w:rsid w:val="002A2178"/>
    <w:rsid w:val="002A2C8C"/>
    <w:rsid w:val="002A2D9D"/>
    <w:rsid w:val="002A352C"/>
    <w:rsid w:val="002A3E23"/>
    <w:rsid w:val="002A469B"/>
    <w:rsid w:val="002A4D66"/>
    <w:rsid w:val="002A53A7"/>
    <w:rsid w:val="002A593C"/>
    <w:rsid w:val="002A5A05"/>
    <w:rsid w:val="002A5BD9"/>
    <w:rsid w:val="002A5C00"/>
    <w:rsid w:val="002A5DFA"/>
    <w:rsid w:val="002A61FB"/>
    <w:rsid w:val="002A630A"/>
    <w:rsid w:val="002A6D21"/>
    <w:rsid w:val="002A7052"/>
    <w:rsid w:val="002A740B"/>
    <w:rsid w:val="002A761A"/>
    <w:rsid w:val="002A7B04"/>
    <w:rsid w:val="002A7B42"/>
    <w:rsid w:val="002A7F5C"/>
    <w:rsid w:val="002B007A"/>
    <w:rsid w:val="002B0526"/>
    <w:rsid w:val="002B0639"/>
    <w:rsid w:val="002B081A"/>
    <w:rsid w:val="002B088B"/>
    <w:rsid w:val="002B0FF1"/>
    <w:rsid w:val="002B1149"/>
    <w:rsid w:val="002B1193"/>
    <w:rsid w:val="002B13D4"/>
    <w:rsid w:val="002B14D7"/>
    <w:rsid w:val="002B17D9"/>
    <w:rsid w:val="002B198D"/>
    <w:rsid w:val="002B1C44"/>
    <w:rsid w:val="002B1FCB"/>
    <w:rsid w:val="002B20F5"/>
    <w:rsid w:val="002B291E"/>
    <w:rsid w:val="002B292B"/>
    <w:rsid w:val="002B3314"/>
    <w:rsid w:val="002B3340"/>
    <w:rsid w:val="002B3770"/>
    <w:rsid w:val="002B3C45"/>
    <w:rsid w:val="002B3D6F"/>
    <w:rsid w:val="002B4555"/>
    <w:rsid w:val="002B4563"/>
    <w:rsid w:val="002B4A59"/>
    <w:rsid w:val="002B4A73"/>
    <w:rsid w:val="002B4B79"/>
    <w:rsid w:val="002B4C97"/>
    <w:rsid w:val="002B5114"/>
    <w:rsid w:val="002B5A68"/>
    <w:rsid w:val="002B5C21"/>
    <w:rsid w:val="002B5FE5"/>
    <w:rsid w:val="002B6150"/>
    <w:rsid w:val="002B64AC"/>
    <w:rsid w:val="002B69E4"/>
    <w:rsid w:val="002B6B2A"/>
    <w:rsid w:val="002B6CE4"/>
    <w:rsid w:val="002B70EC"/>
    <w:rsid w:val="002B724A"/>
    <w:rsid w:val="002B740B"/>
    <w:rsid w:val="002B7724"/>
    <w:rsid w:val="002B7B3B"/>
    <w:rsid w:val="002B7D24"/>
    <w:rsid w:val="002C020F"/>
    <w:rsid w:val="002C0694"/>
    <w:rsid w:val="002C06B5"/>
    <w:rsid w:val="002C0E3F"/>
    <w:rsid w:val="002C14FB"/>
    <w:rsid w:val="002C2611"/>
    <w:rsid w:val="002C2C8E"/>
    <w:rsid w:val="002C2F26"/>
    <w:rsid w:val="002C355D"/>
    <w:rsid w:val="002C3569"/>
    <w:rsid w:val="002C35BF"/>
    <w:rsid w:val="002C3684"/>
    <w:rsid w:val="002C3815"/>
    <w:rsid w:val="002C38B9"/>
    <w:rsid w:val="002C392B"/>
    <w:rsid w:val="002C3AA8"/>
    <w:rsid w:val="002C3C6C"/>
    <w:rsid w:val="002C3DA1"/>
    <w:rsid w:val="002C44B9"/>
    <w:rsid w:val="002C45D8"/>
    <w:rsid w:val="002C4681"/>
    <w:rsid w:val="002C46DB"/>
    <w:rsid w:val="002C4BC3"/>
    <w:rsid w:val="002C4D84"/>
    <w:rsid w:val="002C55F3"/>
    <w:rsid w:val="002C5EEF"/>
    <w:rsid w:val="002C5F5B"/>
    <w:rsid w:val="002C6144"/>
    <w:rsid w:val="002C65B9"/>
    <w:rsid w:val="002C6ED7"/>
    <w:rsid w:val="002C6F22"/>
    <w:rsid w:val="002C71DF"/>
    <w:rsid w:val="002C767E"/>
    <w:rsid w:val="002C7CF5"/>
    <w:rsid w:val="002C7D88"/>
    <w:rsid w:val="002C7F5E"/>
    <w:rsid w:val="002D008B"/>
    <w:rsid w:val="002D0B2E"/>
    <w:rsid w:val="002D0C21"/>
    <w:rsid w:val="002D0DA5"/>
    <w:rsid w:val="002D0EFF"/>
    <w:rsid w:val="002D133C"/>
    <w:rsid w:val="002D1377"/>
    <w:rsid w:val="002D16CC"/>
    <w:rsid w:val="002D1D57"/>
    <w:rsid w:val="002D283F"/>
    <w:rsid w:val="002D36B0"/>
    <w:rsid w:val="002D36DA"/>
    <w:rsid w:val="002D3742"/>
    <w:rsid w:val="002D3A75"/>
    <w:rsid w:val="002D3AB7"/>
    <w:rsid w:val="002D3D58"/>
    <w:rsid w:val="002D4509"/>
    <w:rsid w:val="002D475E"/>
    <w:rsid w:val="002D48A1"/>
    <w:rsid w:val="002D4ABE"/>
    <w:rsid w:val="002D5065"/>
    <w:rsid w:val="002D5256"/>
    <w:rsid w:val="002D5ECE"/>
    <w:rsid w:val="002D5FA7"/>
    <w:rsid w:val="002D60AB"/>
    <w:rsid w:val="002D6787"/>
    <w:rsid w:val="002D6DE0"/>
    <w:rsid w:val="002D70EA"/>
    <w:rsid w:val="002D7380"/>
    <w:rsid w:val="002D7B70"/>
    <w:rsid w:val="002D7F6E"/>
    <w:rsid w:val="002E0064"/>
    <w:rsid w:val="002E01C9"/>
    <w:rsid w:val="002E0725"/>
    <w:rsid w:val="002E07C6"/>
    <w:rsid w:val="002E0A94"/>
    <w:rsid w:val="002E0DAF"/>
    <w:rsid w:val="002E0E63"/>
    <w:rsid w:val="002E0FF1"/>
    <w:rsid w:val="002E12BC"/>
    <w:rsid w:val="002E1BCE"/>
    <w:rsid w:val="002E2170"/>
    <w:rsid w:val="002E2488"/>
    <w:rsid w:val="002E2ACE"/>
    <w:rsid w:val="002E2AF7"/>
    <w:rsid w:val="002E2CD8"/>
    <w:rsid w:val="002E2E7E"/>
    <w:rsid w:val="002E3479"/>
    <w:rsid w:val="002E38F5"/>
    <w:rsid w:val="002E393B"/>
    <w:rsid w:val="002E394C"/>
    <w:rsid w:val="002E4394"/>
    <w:rsid w:val="002E4447"/>
    <w:rsid w:val="002E4AFD"/>
    <w:rsid w:val="002E50D1"/>
    <w:rsid w:val="002E558E"/>
    <w:rsid w:val="002E68F7"/>
    <w:rsid w:val="002E710E"/>
    <w:rsid w:val="002E71F0"/>
    <w:rsid w:val="002E7511"/>
    <w:rsid w:val="002E79A6"/>
    <w:rsid w:val="002E7F54"/>
    <w:rsid w:val="002E7FBC"/>
    <w:rsid w:val="002F00A4"/>
    <w:rsid w:val="002F0350"/>
    <w:rsid w:val="002F0A14"/>
    <w:rsid w:val="002F13C0"/>
    <w:rsid w:val="002F157A"/>
    <w:rsid w:val="002F18D3"/>
    <w:rsid w:val="002F1C1E"/>
    <w:rsid w:val="002F2D12"/>
    <w:rsid w:val="002F3916"/>
    <w:rsid w:val="002F3D5C"/>
    <w:rsid w:val="002F3F8B"/>
    <w:rsid w:val="002F444C"/>
    <w:rsid w:val="002F476B"/>
    <w:rsid w:val="002F489C"/>
    <w:rsid w:val="002F4B72"/>
    <w:rsid w:val="002F4C24"/>
    <w:rsid w:val="002F4CF3"/>
    <w:rsid w:val="002F50A1"/>
    <w:rsid w:val="002F50E9"/>
    <w:rsid w:val="002F55C5"/>
    <w:rsid w:val="002F570C"/>
    <w:rsid w:val="002F5CD4"/>
    <w:rsid w:val="002F620A"/>
    <w:rsid w:val="002F67AE"/>
    <w:rsid w:val="002F7218"/>
    <w:rsid w:val="002F72B8"/>
    <w:rsid w:val="002F7667"/>
    <w:rsid w:val="002F7799"/>
    <w:rsid w:val="002F7CFD"/>
    <w:rsid w:val="002F7D21"/>
    <w:rsid w:val="002F7FC2"/>
    <w:rsid w:val="003000B7"/>
    <w:rsid w:val="00300A1A"/>
    <w:rsid w:val="00300C7F"/>
    <w:rsid w:val="003010EE"/>
    <w:rsid w:val="00301C4F"/>
    <w:rsid w:val="00301ECC"/>
    <w:rsid w:val="00302681"/>
    <w:rsid w:val="00302686"/>
    <w:rsid w:val="003026C7"/>
    <w:rsid w:val="00302AE2"/>
    <w:rsid w:val="00302B6B"/>
    <w:rsid w:val="00302CF9"/>
    <w:rsid w:val="00303032"/>
    <w:rsid w:val="00303064"/>
    <w:rsid w:val="003030F2"/>
    <w:rsid w:val="00304316"/>
    <w:rsid w:val="0030477E"/>
    <w:rsid w:val="00304CD9"/>
    <w:rsid w:val="00304F9A"/>
    <w:rsid w:val="00305269"/>
    <w:rsid w:val="003058A1"/>
    <w:rsid w:val="00305B95"/>
    <w:rsid w:val="00306030"/>
    <w:rsid w:val="003061C5"/>
    <w:rsid w:val="00306C2B"/>
    <w:rsid w:val="00306FF5"/>
    <w:rsid w:val="0030719C"/>
    <w:rsid w:val="003071E5"/>
    <w:rsid w:val="003072BB"/>
    <w:rsid w:val="0030766E"/>
    <w:rsid w:val="00307678"/>
    <w:rsid w:val="00307BB6"/>
    <w:rsid w:val="00307FE5"/>
    <w:rsid w:val="0031012D"/>
    <w:rsid w:val="00310483"/>
    <w:rsid w:val="00310C4C"/>
    <w:rsid w:val="00310D1D"/>
    <w:rsid w:val="00310F79"/>
    <w:rsid w:val="003111C2"/>
    <w:rsid w:val="003112E0"/>
    <w:rsid w:val="00312A93"/>
    <w:rsid w:val="00312B67"/>
    <w:rsid w:val="00312D4C"/>
    <w:rsid w:val="00312E8D"/>
    <w:rsid w:val="00313293"/>
    <w:rsid w:val="003132BE"/>
    <w:rsid w:val="00313407"/>
    <w:rsid w:val="0031354C"/>
    <w:rsid w:val="0031366F"/>
    <w:rsid w:val="0031403C"/>
    <w:rsid w:val="003140AA"/>
    <w:rsid w:val="0031434E"/>
    <w:rsid w:val="00314673"/>
    <w:rsid w:val="00314682"/>
    <w:rsid w:val="003146AA"/>
    <w:rsid w:val="00314ABB"/>
    <w:rsid w:val="00314B5B"/>
    <w:rsid w:val="003151F3"/>
    <w:rsid w:val="00315A2A"/>
    <w:rsid w:val="00316267"/>
    <w:rsid w:val="003164DB"/>
    <w:rsid w:val="00316EE3"/>
    <w:rsid w:val="00317366"/>
    <w:rsid w:val="00317622"/>
    <w:rsid w:val="00317A29"/>
    <w:rsid w:val="00317CC7"/>
    <w:rsid w:val="00317DBF"/>
    <w:rsid w:val="003200FB"/>
    <w:rsid w:val="00320958"/>
    <w:rsid w:val="00321028"/>
    <w:rsid w:val="003212D5"/>
    <w:rsid w:val="003217DF"/>
    <w:rsid w:val="00321901"/>
    <w:rsid w:val="00322149"/>
    <w:rsid w:val="003222E8"/>
    <w:rsid w:val="00322E00"/>
    <w:rsid w:val="00322FE4"/>
    <w:rsid w:val="00323804"/>
    <w:rsid w:val="00323B1F"/>
    <w:rsid w:val="00324447"/>
    <w:rsid w:val="003245DD"/>
    <w:rsid w:val="00325293"/>
    <w:rsid w:val="003256A5"/>
    <w:rsid w:val="00325A3E"/>
    <w:rsid w:val="00325A89"/>
    <w:rsid w:val="00326BB7"/>
    <w:rsid w:val="00327778"/>
    <w:rsid w:val="0032793C"/>
    <w:rsid w:val="00327C86"/>
    <w:rsid w:val="00327F27"/>
    <w:rsid w:val="003304A0"/>
    <w:rsid w:val="0033055E"/>
    <w:rsid w:val="003309CA"/>
    <w:rsid w:val="00330C5F"/>
    <w:rsid w:val="003324AF"/>
    <w:rsid w:val="00332553"/>
    <w:rsid w:val="0033269A"/>
    <w:rsid w:val="003327B0"/>
    <w:rsid w:val="00332995"/>
    <w:rsid w:val="00333384"/>
    <w:rsid w:val="003335D5"/>
    <w:rsid w:val="00333692"/>
    <w:rsid w:val="00334107"/>
    <w:rsid w:val="0033446C"/>
    <w:rsid w:val="003344F9"/>
    <w:rsid w:val="00334CEA"/>
    <w:rsid w:val="003350E3"/>
    <w:rsid w:val="00335194"/>
    <w:rsid w:val="00335522"/>
    <w:rsid w:val="003355F2"/>
    <w:rsid w:val="003358EB"/>
    <w:rsid w:val="00335F48"/>
    <w:rsid w:val="00336218"/>
    <w:rsid w:val="003362AD"/>
    <w:rsid w:val="003366D8"/>
    <w:rsid w:val="00336EB3"/>
    <w:rsid w:val="00336F94"/>
    <w:rsid w:val="003375B3"/>
    <w:rsid w:val="00337A0D"/>
    <w:rsid w:val="00337C36"/>
    <w:rsid w:val="0034005C"/>
    <w:rsid w:val="003400BA"/>
    <w:rsid w:val="00340291"/>
    <w:rsid w:val="0034071E"/>
    <w:rsid w:val="00341084"/>
    <w:rsid w:val="0034157E"/>
    <w:rsid w:val="003416DC"/>
    <w:rsid w:val="00341A51"/>
    <w:rsid w:val="00341B9F"/>
    <w:rsid w:val="00341C38"/>
    <w:rsid w:val="00341D27"/>
    <w:rsid w:val="00342750"/>
    <w:rsid w:val="0034293C"/>
    <w:rsid w:val="00342B7D"/>
    <w:rsid w:val="00343115"/>
    <w:rsid w:val="003437CA"/>
    <w:rsid w:val="003437F2"/>
    <w:rsid w:val="00343884"/>
    <w:rsid w:val="0034398B"/>
    <w:rsid w:val="00343A0F"/>
    <w:rsid w:val="00343B0B"/>
    <w:rsid w:val="00343BDF"/>
    <w:rsid w:val="00343CCD"/>
    <w:rsid w:val="00343F89"/>
    <w:rsid w:val="003452B7"/>
    <w:rsid w:val="00345655"/>
    <w:rsid w:val="003457AF"/>
    <w:rsid w:val="003457B7"/>
    <w:rsid w:val="00345F39"/>
    <w:rsid w:val="00345F3D"/>
    <w:rsid w:val="00346D71"/>
    <w:rsid w:val="0034740F"/>
    <w:rsid w:val="0034789C"/>
    <w:rsid w:val="00350124"/>
    <w:rsid w:val="00350200"/>
    <w:rsid w:val="00351031"/>
    <w:rsid w:val="00351328"/>
    <w:rsid w:val="0035163F"/>
    <w:rsid w:val="00351AC6"/>
    <w:rsid w:val="00351F21"/>
    <w:rsid w:val="00352389"/>
    <w:rsid w:val="00352452"/>
    <w:rsid w:val="00352A2E"/>
    <w:rsid w:val="00352D06"/>
    <w:rsid w:val="00352EAB"/>
    <w:rsid w:val="003530AE"/>
    <w:rsid w:val="0035399E"/>
    <w:rsid w:val="00353AED"/>
    <w:rsid w:val="00353BB9"/>
    <w:rsid w:val="00353BF1"/>
    <w:rsid w:val="0035417E"/>
    <w:rsid w:val="00354BBD"/>
    <w:rsid w:val="003551C4"/>
    <w:rsid w:val="003555F2"/>
    <w:rsid w:val="00355AA9"/>
    <w:rsid w:val="0035636E"/>
    <w:rsid w:val="00356607"/>
    <w:rsid w:val="00356951"/>
    <w:rsid w:val="00357161"/>
    <w:rsid w:val="00360168"/>
    <w:rsid w:val="00360264"/>
    <w:rsid w:val="003606B7"/>
    <w:rsid w:val="0036084B"/>
    <w:rsid w:val="0036087D"/>
    <w:rsid w:val="00360CFF"/>
    <w:rsid w:val="00360E00"/>
    <w:rsid w:val="00361DF2"/>
    <w:rsid w:val="00361FB3"/>
    <w:rsid w:val="003620FD"/>
    <w:rsid w:val="00362505"/>
    <w:rsid w:val="00362C44"/>
    <w:rsid w:val="00362EE5"/>
    <w:rsid w:val="0036364A"/>
    <w:rsid w:val="003639CC"/>
    <w:rsid w:val="00363A61"/>
    <w:rsid w:val="00363A85"/>
    <w:rsid w:val="00363D29"/>
    <w:rsid w:val="00363DC8"/>
    <w:rsid w:val="00363E7C"/>
    <w:rsid w:val="0036410D"/>
    <w:rsid w:val="0036422A"/>
    <w:rsid w:val="003642E4"/>
    <w:rsid w:val="00364803"/>
    <w:rsid w:val="003648FF"/>
    <w:rsid w:val="00364B27"/>
    <w:rsid w:val="00364F3F"/>
    <w:rsid w:val="003653F2"/>
    <w:rsid w:val="00365498"/>
    <w:rsid w:val="00365670"/>
    <w:rsid w:val="003656A7"/>
    <w:rsid w:val="00365853"/>
    <w:rsid w:val="003658B0"/>
    <w:rsid w:val="00365905"/>
    <w:rsid w:val="0036592B"/>
    <w:rsid w:val="003659A6"/>
    <w:rsid w:val="00365E24"/>
    <w:rsid w:val="00366102"/>
    <w:rsid w:val="0036636A"/>
    <w:rsid w:val="00366460"/>
    <w:rsid w:val="003664D2"/>
    <w:rsid w:val="003667AD"/>
    <w:rsid w:val="00366D74"/>
    <w:rsid w:val="003671E9"/>
    <w:rsid w:val="0036721E"/>
    <w:rsid w:val="00367EBE"/>
    <w:rsid w:val="003703F7"/>
    <w:rsid w:val="00370A63"/>
    <w:rsid w:val="00370E78"/>
    <w:rsid w:val="003710CD"/>
    <w:rsid w:val="00371620"/>
    <w:rsid w:val="003718A8"/>
    <w:rsid w:val="0037198A"/>
    <w:rsid w:val="003719CA"/>
    <w:rsid w:val="00371B0A"/>
    <w:rsid w:val="003720EB"/>
    <w:rsid w:val="003721DC"/>
    <w:rsid w:val="0037240E"/>
    <w:rsid w:val="00372735"/>
    <w:rsid w:val="003729A5"/>
    <w:rsid w:val="00373CB1"/>
    <w:rsid w:val="0037403C"/>
    <w:rsid w:val="0037407F"/>
    <w:rsid w:val="00374419"/>
    <w:rsid w:val="00374432"/>
    <w:rsid w:val="00374682"/>
    <w:rsid w:val="00374B0E"/>
    <w:rsid w:val="00374EB4"/>
    <w:rsid w:val="00374FFD"/>
    <w:rsid w:val="00375328"/>
    <w:rsid w:val="00375902"/>
    <w:rsid w:val="00375F4B"/>
    <w:rsid w:val="0037607E"/>
    <w:rsid w:val="003764DB"/>
    <w:rsid w:val="00376B17"/>
    <w:rsid w:val="0037701C"/>
    <w:rsid w:val="00377065"/>
    <w:rsid w:val="00377074"/>
    <w:rsid w:val="00377260"/>
    <w:rsid w:val="003800A2"/>
    <w:rsid w:val="00381183"/>
    <w:rsid w:val="00381350"/>
    <w:rsid w:val="00381714"/>
    <w:rsid w:val="0038171C"/>
    <w:rsid w:val="00381FC8"/>
    <w:rsid w:val="00382BA4"/>
    <w:rsid w:val="003835FF"/>
    <w:rsid w:val="003836FA"/>
    <w:rsid w:val="00383760"/>
    <w:rsid w:val="00383C57"/>
    <w:rsid w:val="00384911"/>
    <w:rsid w:val="00385EEF"/>
    <w:rsid w:val="0038679F"/>
    <w:rsid w:val="00386BB8"/>
    <w:rsid w:val="00386C25"/>
    <w:rsid w:val="00386C75"/>
    <w:rsid w:val="00387218"/>
    <w:rsid w:val="00390292"/>
    <w:rsid w:val="003908D6"/>
    <w:rsid w:val="003916D3"/>
    <w:rsid w:val="003917BE"/>
    <w:rsid w:val="0039240B"/>
    <w:rsid w:val="00392416"/>
    <w:rsid w:val="00392445"/>
    <w:rsid w:val="00392789"/>
    <w:rsid w:val="00392815"/>
    <w:rsid w:val="00392904"/>
    <w:rsid w:val="00392D50"/>
    <w:rsid w:val="003932CA"/>
    <w:rsid w:val="00393441"/>
    <w:rsid w:val="00393CA1"/>
    <w:rsid w:val="00394298"/>
    <w:rsid w:val="003943F6"/>
    <w:rsid w:val="00394678"/>
    <w:rsid w:val="00394702"/>
    <w:rsid w:val="0039479C"/>
    <w:rsid w:val="00395A6D"/>
    <w:rsid w:val="00395C8D"/>
    <w:rsid w:val="00395CA9"/>
    <w:rsid w:val="0039633C"/>
    <w:rsid w:val="00396635"/>
    <w:rsid w:val="003968FD"/>
    <w:rsid w:val="003969F7"/>
    <w:rsid w:val="00396F4A"/>
    <w:rsid w:val="00397578"/>
    <w:rsid w:val="00397731"/>
    <w:rsid w:val="00397935"/>
    <w:rsid w:val="003979AB"/>
    <w:rsid w:val="003A02D1"/>
    <w:rsid w:val="003A0A0B"/>
    <w:rsid w:val="003A0CFD"/>
    <w:rsid w:val="003A152A"/>
    <w:rsid w:val="003A1B5F"/>
    <w:rsid w:val="003A1F33"/>
    <w:rsid w:val="003A2134"/>
    <w:rsid w:val="003A286B"/>
    <w:rsid w:val="003A2E6F"/>
    <w:rsid w:val="003A3566"/>
    <w:rsid w:val="003A357F"/>
    <w:rsid w:val="003A368A"/>
    <w:rsid w:val="003A36A8"/>
    <w:rsid w:val="003A3A03"/>
    <w:rsid w:val="003A3F22"/>
    <w:rsid w:val="003A4463"/>
    <w:rsid w:val="003A48E8"/>
    <w:rsid w:val="003A4B45"/>
    <w:rsid w:val="003A4B4F"/>
    <w:rsid w:val="003A5292"/>
    <w:rsid w:val="003A57EE"/>
    <w:rsid w:val="003A5CDF"/>
    <w:rsid w:val="003A5F36"/>
    <w:rsid w:val="003A6575"/>
    <w:rsid w:val="003A6892"/>
    <w:rsid w:val="003A725A"/>
    <w:rsid w:val="003A78C7"/>
    <w:rsid w:val="003A7BD6"/>
    <w:rsid w:val="003A7D06"/>
    <w:rsid w:val="003A7D7F"/>
    <w:rsid w:val="003A7F59"/>
    <w:rsid w:val="003A7FB1"/>
    <w:rsid w:val="003B014D"/>
    <w:rsid w:val="003B0C6D"/>
    <w:rsid w:val="003B105D"/>
    <w:rsid w:val="003B1993"/>
    <w:rsid w:val="003B1C4A"/>
    <w:rsid w:val="003B227B"/>
    <w:rsid w:val="003B2619"/>
    <w:rsid w:val="003B29DA"/>
    <w:rsid w:val="003B3656"/>
    <w:rsid w:val="003B38EC"/>
    <w:rsid w:val="003B38FF"/>
    <w:rsid w:val="003B3C76"/>
    <w:rsid w:val="003B3EBF"/>
    <w:rsid w:val="003B3FA2"/>
    <w:rsid w:val="003B4662"/>
    <w:rsid w:val="003B48AF"/>
    <w:rsid w:val="003B4B55"/>
    <w:rsid w:val="003B4E1D"/>
    <w:rsid w:val="003B545F"/>
    <w:rsid w:val="003B5545"/>
    <w:rsid w:val="003B57A7"/>
    <w:rsid w:val="003B57B3"/>
    <w:rsid w:val="003B5887"/>
    <w:rsid w:val="003B592E"/>
    <w:rsid w:val="003B5B54"/>
    <w:rsid w:val="003B5B83"/>
    <w:rsid w:val="003B5E29"/>
    <w:rsid w:val="003B662C"/>
    <w:rsid w:val="003B66BA"/>
    <w:rsid w:val="003B6833"/>
    <w:rsid w:val="003B6DF3"/>
    <w:rsid w:val="003B701D"/>
    <w:rsid w:val="003B716F"/>
    <w:rsid w:val="003B719D"/>
    <w:rsid w:val="003B7589"/>
    <w:rsid w:val="003B763F"/>
    <w:rsid w:val="003B76B2"/>
    <w:rsid w:val="003B796D"/>
    <w:rsid w:val="003C07CB"/>
    <w:rsid w:val="003C07D9"/>
    <w:rsid w:val="003C0E18"/>
    <w:rsid w:val="003C11F6"/>
    <w:rsid w:val="003C170E"/>
    <w:rsid w:val="003C1AB0"/>
    <w:rsid w:val="003C1FB7"/>
    <w:rsid w:val="003C232E"/>
    <w:rsid w:val="003C25B6"/>
    <w:rsid w:val="003C2820"/>
    <w:rsid w:val="003C3048"/>
    <w:rsid w:val="003C323C"/>
    <w:rsid w:val="003C3982"/>
    <w:rsid w:val="003C3A8B"/>
    <w:rsid w:val="003C3B9F"/>
    <w:rsid w:val="003C4044"/>
    <w:rsid w:val="003C4323"/>
    <w:rsid w:val="003C466A"/>
    <w:rsid w:val="003C485B"/>
    <w:rsid w:val="003C5045"/>
    <w:rsid w:val="003C5753"/>
    <w:rsid w:val="003C629D"/>
    <w:rsid w:val="003C63AD"/>
    <w:rsid w:val="003C64E9"/>
    <w:rsid w:val="003C67DC"/>
    <w:rsid w:val="003C6934"/>
    <w:rsid w:val="003C69CC"/>
    <w:rsid w:val="003C6BF9"/>
    <w:rsid w:val="003C6DFE"/>
    <w:rsid w:val="003C7006"/>
    <w:rsid w:val="003C729E"/>
    <w:rsid w:val="003C72E8"/>
    <w:rsid w:val="003C74C4"/>
    <w:rsid w:val="003C750F"/>
    <w:rsid w:val="003C79BE"/>
    <w:rsid w:val="003D04CD"/>
    <w:rsid w:val="003D086C"/>
    <w:rsid w:val="003D08E4"/>
    <w:rsid w:val="003D10A5"/>
    <w:rsid w:val="003D133A"/>
    <w:rsid w:val="003D24B3"/>
    <w:rsid w:val="003D2909"/>
    <w:rsid w:val="003D2C2D"/>
    <w:rsid w:val="003D2DDB"/>
    <w:rsid w:val="003D2F6B"/>
    <w:rsid w:val="003D3714"/>
    <w:rsid w:val="003D3746"/>
    <w:rsid w:val="003D38BA"/>
    <w:rsid w:val="003D3E51"/>
    <w:rsid w:val="003D4121"/>
    <w:rsid w:val="003D49F9"/>
    <w:rsid w:val="003D514B"/>
    <w:rsid w:val="003D5757"/>
    <w:rsid w:val="003D5806"/>
    <w:rsid w:val="003D5FFC"/>
    <w:rsid w:val="003D606C"/>
    <w:rsid w:val="003D62A8"/>
    <w:rsid w:val="003D655B"/>
    <w:rsid w:val="003D68D6"/>
    <w:rsid w:val="003D6CD2"/>
    <w:rsid w:val="003D70C1"/>
    <w:rsid w:val="003D74A9"/>
    <w:rsid w:val="003E041D"/>
    <w:rsid w:val="003E108B"/>
    <w:rsid w:val="003E1105"/>
    <w:rsid w:val="003E18BF"/>
    <w:rsid w:val="003E1B80"/>
    <w:rsid w:val="003E2C02"/>
    <w:rsid w:val="003E3478"/>
    <w:rsid w:val="003E365A"/>
    <w:rsid w:val="003E3899"/>
    <w:rsid w:val="003E3929"/>
    <w:rsid w:val="003E3F77"/>
    <w:rsid w:val="003E4034"/>
    <w:rsid w:val="003E4305"/>
    <w:rsid w:val="003E440A"/>
    <w:rsid w:val="003E465C"/>
    <w:rsid w:val="003E4922"/>
    <w:rsid w:val="003E49B5"/>
    <w:rsid w:val="003E53BA"/>
    <w:rsid w:val="003E564F"/>
    <w:rsid w:val="003E595E"/>
    <w:rsid w:val="003E5B1D"/>
    <w:rsid w:val="003E6053"/>
    <w:rsid w:val="003E66A7"/>
    <w:rsid w:val="003E67E8"/>
    <w:rsid w:val="003E6E9B"/>
    <w:rsid w:val="003E75D5"/>
    <w:rsid w:val="003E7677"/>
    <w:rsid w:val="003E7830"/>
    <w:rsid w:val="003E7841"/>
    <w:rsid w:val="003E7DA0"/>
    <w:rsid w:val="003E7FA8"/>
    <w:rsid w:val="003F029A"/>
    <w:rsid w:val="003F03E4"/>
    <w:rsid w:val="003F053C"/>
    <w:rsid w:val="003F0A74"/>
    <w:rsid w:val="003F0B3A"/>
    <w:rsid w:val="003F0F20"/>
    <w:rsid w:val="003F1134"/>
    <w:rsid w:val="003F154C"/>
    <w:rsid w:val="003F1610"/>
    <w:rsid w:val="003F1B78"/>
    <w:rsid w:val="003F1DAC"/>
    <w:rsid w:val="003F1E6F"/>
    <w:rsid w:val="003F1EC8"/>
    <w:rsid w:val="003F1FFB"/>
    <w:rsid w:val="003F2075"/>
    <w:rsid w:val="003F21D2"/>
    <w:rsid w:val="003F22EB"/>
    <w:rsid w:val="003F2386"/>
    <w:rsid w:val="003F271A"/>
    <w:rsid w:val="003F3732"/>
    <w:rsid w:val="003F40C6"/>
    <w:rsid w:val="003F4142"/>
    <w:rsid w:val="003F4534"/>
    <w:rsid w:val="003F4945"/>
    <w:rsid w:val="003F4EB7"/>
    <w:rsid w:val="003F5363"/>
    <w:rsid w:val="003F5728"/>
    <w:rsid w:val="003F5812"/>
    <w:rsid w:val="003F5B30"/>
    <w:rsid w:val="003F5E7D"/>
    <w:rsid w:val="003F63F4"/>
    <w:rsid w:val="003F6B9C"/>
    <w:rsid w:val="003F6F95"/>
    <w:rsid w:val="003F718C"/>
    <w:rsid w:val="003F76DD"/>
    <w:rsid w:val="003F7884"/>
    <w:rsid w:val="00400154"/>
    <w:rsid w:val="004004A6"/>
    <w:rsid w:val="00400B3A"/>
    <w:rsid w:val="00400DC8"/>
    <w:rsid w:val="00400EDF"/>
    <w:rsid w:val="0040144A"/>
    <w:rsid w:val="0040177B"/>
    <w:rsid w:val="00401955"/>
    <w:rsid w:val="00401BBE"/>
    <w:rsid w:val="00402081"/>
    <w:rsid w:val="00402E9D"/>
    <w:rsid w:val="004030AA"/>
    <w:rsid w:val="0040317C"/>
    <w:rsid w:val="004031E4"/>
    <w:rsid w:val="00403266"/>
    <w:rsid w:val="004036EA"/>
    <w:rsid w:val="004039DE"/>
    <w:rsid w:val="0040402C"/>
    <w:rsid w:val="00404345"/>
    <w:rsid w:val="00404D21"/>
    <w:rsid w:val="004054EF"/>
    <w:rsid w:val="00405921"/>
    <w:rsid w:val="00405EF9"/>
    <w:rsid w:val="004062FC"/>
    <w:rsid w:val="00406374"/>
    <w:rsid w:val="00406870"/>
    <w:rsid w:val="0040704A"/>
    <w:rsid w:val="00407395"/>
    <w:rsid w:val="00407813"/>
    <w:rsid w:val="0040793F"/>
    <w:rsid w:val="00407985"/>
    <w:rsid w:val="00407A5E"/>
    <w:rsid w:val="00407CB8"/>
    <w:rsid w:val="00410078"/>
    <w:rsid w:val="00410228"/>
    <w:rsid w:val="0041024A"/>
    <w:rsid w:val="004102C5"/>
    <w:rsid w:val="00410409"/>
    <w:rsid w:val="0041172C"/>
    <w:rsid w:val="00411816"/>
    <w:rsid w:val="00411C27"/>
    <w:rsid w:val="0041222A"/>
    <w:rsid w:val="00412629"/>
    <w:rsid w:val="00412655"/>
    <w:rsid w:val="0041270C"/>
    <w:rsid w:val="00412AD4"/>
    <w:rsid w:val="00412C6B"/>
    <w:rsid w:val="00412E4A"/>
    <w:rsid w:val="00412F77"/>
    <w:rsid w:val="00412FF6"/>
    <w:rsid w:val="00413212"/>
    <w:rsid w:val="00413B8E"/>
    <w:rsid w:val="00413CD5"/>
    <w:rsid w:val="00413F54"/>
    <w:rsid w:val="0041409D"/>
    <w:rsid w:val="0041410D"/>
    <w:rsid w:val="00414450"/>
    <w:rsid w:val="00414557"/>
    <w:rsid w:val="0041467D"/>
    <w:rsid w:val="00414A30"/>
    <w:rsid w:val="004150CE"/>
    <w:rsid w:val="00415243"/>
    <w:rsid w:val="004154E9"/>
    <w:rsid w:val="0041580F"/>
    <w:rsid w:val="00415A1D"/>
    <w:rsid w:val="00415AE3"/>
    <w:rsid w:val="00415E01"/>
    <w:rsid w:val="0041619B"/>
    <w:rsid w:val="004161E6"/>
    <w:rsid w:val="00416368"/>
    <w:rsid w:val="004164A3"/>
    <w:rsid w:val="004169CE"/>
    <w:rsid w:val="00416D3B"/>
    <w:rsid w:val="00416E64"/>
    <w:rsid w:val="004176DA"/>
    <w:rsid w:val="004178A1"/>
    <w:rsid w:val="00417FCD"/>
    <w:rsid w:val="0042037A"/>
    <w:rsid w:val="004206F4"/>
    <w:rsid w:val="0042086D"/>
    <w:rsid w:val="004210E8"/>
    <w:rsid w:val="0042160F"/>
    <w:rsid w:val="0042169B"/>
    <w:rsid w:val="00421A15"/>
    <w:rsid w:val="00422577"/>
    <w:rsid w:val="00423A4A"/>
    <w:rsid w:val="00423CCC"/>
    <w:rsid w:val="004241CF"/>
    <w:rsid w:val="00424D85"/>
    <w:rsid w:val="00425182"/>
    <w:rsid w:val="00425294"/>
    <w:rsid w:val="004255AE"/>
    <w:rsid w:val="004257F0"/>
    <w:rsid w:val="0042585D"/>
    <w:rsid w:val="00425CD1"/>
    <w:rsid w:val="0042610A"/>
    <w:rsid w:val="004261F6"/>
    <w:rsid w:val="00426204"/>
    <w:rsid w:val="00426950"/>
    <w:rsid w:val="00426E07"/>
    <w:rsid w:val="00426E16"/>
    <w:rsid w:val="00427DC9"/>
    <w:rsid w:val="004301AB"/>
    <w:rsid w:val="004302B9"/>
    <w:rsid w:val="004302D1"/>
    <w:rsid w:val="00430383"/>
    <w:rsid w:val="004309A7"/>
    <w:rsid w:val="00430B99"/>
    <w:rsid w:val="004310D0"/>
    <w:rsid w:val="00431264"/>
    <w:rsid w:val="0043136F"/>
    <w:rsid w:val="004313BB"/>
    <w:rsid w:val="004313CF"/>
    <w:rsid w:val="004316E8"/>
    <w:rsid w:val="00431A19"/>
    <w:rsid w:val="00431C71"/>
    <w:rsid w:val="004322EA"/>
    <w:rsid w:val="004323DA"/>
    <w:rsid w:val="00432474"/>
    <w:rsid w:val="00433385"/>
    <w:rsid w:val="00433927"/>
    <w:rsid w:val="004339F1"/>
    <w:rsid w:val="00433B5C"/>
    <w:rsid w:val="00433C85"/>
    <w:rsid w:val="004341D0"/>
    <w:rsid w:val="00434217"/>
    <w:rsid w:val="00434430"/>
    <w:rsid w:val="00434431"/>
    <w:rsid w:val="00434519"/>
    <w:rsid w:val="00434792"/>
    <w:rsid w:val="00434B82"/>
    <w:rsid w:val="00434D39"/>
    <w:rsid w:val="00434DF2"/>
    <w:rsid w:val="00434E89"/>
    <w:rsid w:val="00434F1B"/>
    <w:rsid w:val="004352DD"/>
    <w:rsid w:val="00435F9E"/>
    <w:rsid w:val="004368A2"/>
    <w:rsid w:val="004369B6"/>
    <w:rsid w:val="00436A34"/>
    <w:rsid w:val="00436D84"/>
    <w:rsid w:val="00436DD4"/>
    <w:rsid w:val="00436E02"/>
    <w:rsid w:val="00437AD5"/>
    <w:rsid w:val="00437D35"/>
    <w:rsid w:val="0044071F"/>
    <w:rsid w:val="004407AD"/>
    <w:rsid w:val="0044088F"/>
    <w:rsid w:val="00440913"/>
    <w:rsid w:val="004411C9"/>
    <w:rsid w:val="004414C7"/>
    <w:rsid w:val="00441689"/>
    <w:rsid w:val="00441FE0"/>
    <w:rsid w:val="004422D8"/>
    <w:rsid w:val="004424C1"/>
    <w:rsid w:val="00442778"/>
    <w:rsid w:val="00442910"/>
    <w:rsid w:val="00442A27"/>
    <w:rsid w:val="00442C3D"/>
    <w:rsid w:val="00442D98"/>
    <w:rsid w:val="00442F79"/>
    <w:rsid w:val="0044303B"/>
    <w:rsid w:val="004436EB"/>
    <w:rsid w:val="004449B5"/>
    <w:rsid w:val="00444B12"/>
    <w:rsid w:val="00444CB0"/>
    <w:rsid w:val="00444DEC"/>
    <w:rsid w:val="00444F7B"/>
    <w:rsid w:val="004453BA"/>
    <w:rsid w:val="00445A12"/>
    <w:rsid w:val="00445B79"/>
    <w:rsid w:val="00445CD1"/>
    <w:rsid w:val="00445FAA"/>
    <w:rsid w:val="00446767"/>
    <w:rsid w:val="004468F8"/>
    <w:rsid w:val="00446CB0"/>
    <w:rsid w:val="00446CC8"/>
    <w:rsid w:val="004471D1"/>
    <w:rsid w:val="0044735F"/>
    <w:rsid w:val="00447B89"/>
    <w:rsid w:val="00447E47"/>
    <w:rsid w:val="00450166"/>
    <w:rsid w:val="00450227"/>
    <w:rsid w:val="00450471"/>
    <w:rsid w:val="00450694"/>
    <w:rsid w:val="004512B4"/>
    <w:rsid w:val="004513FE"/>
    <w:rsid w:val="004514B9"/>
    <w:rsid w:val="004515DF"/>
    <w:rsid w:val="00452812"/>
    <w:rsid w:val="00452879"/>
    <w:rsid w:val="00452B16"/>
    <w:rsid w:val="004535F6"/>
    <w:rsid w:val="00453A56"/>
    <w:rsid w:val="00453C63"/>
    <w:rsid w:val="00454212"/>
    <w:rsid w:val="0045434B"/>
    <w:rsid w:val="0045463A"/>
    <w:rsid w:val="00454DE7"/>
    <w:rsid w:val="00455609"/>
    <w:rsid w:val="00455DD9"/>
    <w:rsid w:val="00455DF5"/>
    <w:rsid w:val="004561C6"/>
    <w:rsid w:val="004561E8"/>
    <w:rsid w:val="00456623"/>
    <w:rsid w:val="004567CC"/>
    <w:rsid w:val="00456816"/>
    <w:rsid w:val="0045690F"/>
    <w:rsid w:val="00456C4C"/>
    <w:rsid w:val="00456C65"/>
    <w:rsid w:val="00456DFF"/>
    <w:rsid w:val="00456FEE"/>
    <w:rsid w:val="00457373"/>
    <w:rsid w:val="00457908"/>
    <w:rsid w:val="00457ADE"/>
    <w:rsid w:val="00457B69"/>
    <w:rsid w:val="00460380"/>
    <w:rsid w:val="004609F5"/>
    <w:rsid w:val="00460A82"/>
    <w:rsid w:val="00460BD6"/>
    <w:rsid w:val="00460DB5"/>
    <w:rsid w:val="00461121"/>
    <w:rsid w:val="004612E7"/>
    <w:rsid w:val="00461490"/>
    <w:rsid w:val="00461890"/>
    <w:rsid w:val="004618D8"/>
    <w:rsid w:val="00461A4A"/>
    <w:rsid w:val="00462071"/>
    <w:rsid w:val="00462357"/>
    <w:rsid w:val="0046255A"/>
    <w:rsid w:val="00462780"/>
    <w:rsid w:val="0046281A"/>
    <w:rsid w:val="0046328B"/>
    <w:rsid w:val="0046330C"/>
    <w:rsid w:val="00463B46"/>
    <w:rsid w:val="00463EA5"/>
    <w:rsid w:val="00464145"/>
    <w:rsid w:val="004643E3"/>
    <w:rsid w:val="00464C30"/>
    <w:rsid w:val="00464DD5"/>
    <w:rsid w:val="00464F4C"/>
    <w:rsid w:val="00465296"/>
    <w:rsid w:val="00465386"/>
    <w:rsid w:val="004655A3"/>
    <w:rsid w:val="004655B6"/>
    <w:rsid w:val="00465701"/>
    <w:rsid w:val="00465F0E"/>
    <w:rsid w:val="004660BA"/>
    <w:rsid w:val="00466202"/>
    <w:rsid w:val="004662BA"/>
    <w:rsid w:val="00466597"/>
    <w:rsid w:val="004665D9"/>
    <w:rsid w:val="00466683"/>
    <w:rsid w:val="004667E4"/>
    <w:rsid w:val="0046698E"/>
    <w:rsid w:val="00466C94"/>
    <w:rsid w:val="004670BA"/>
    <w:rsid w:val="004671F9"/>
    <w:rsid w:val="004675EC"/>
    <w:rsid w:val="004679F9"/>
    <w:rsid w:val="004679FA"/>
    <w:rsid w:val="00467F11"/>
    <w:rsid w:val="00467F87"/>
    <w:rsid w:val="00470299"/>
    <w:rsid w:val="004706E1"/>
    <w:rsid w:val="00470C3A"/>
    <w:rsid w:val="00470CA2"/>
    <w:rsid w:val="00470E70"/>
    <w:rsid w:val="00471051"/>
    <w:rsid w:val="00471996"/>
    <w:rsid w:val="00472138"/>
    <w:rsid w:val="0047240A"/>
    <w:rsid w:val="00472508"/>
    <w:rsid w:val="00472628"/>
    <w:rsid w:val="00472812"/>
    <w:rsid w:val="00472A95"/>
    <w:rsid w:val="00472DEB"/>
    <w:rsid w:val="0047358C"/>
    <w:rsid w:val="004744CD"/>
    <w:rsid w:val="004746F9"/>
    <w:rsid w:val="0047481A"/>
    <w:rsid w:val="004763D6"/>
    <w:rsid w:val="004764D7"/>
    <w:rsid w:val="004764E3"/>
    <w:rsid w:val="00477118"/>
    <w:rsid w:val="00477603"/>
    <w:rsid w:val="004776DB"/>
    <w:rsid w:val="00477839"/>
    <w:rsid w:val="004779F3"/>
    <w:rsid w:val="00477ECC"/>
    <w:rsid w:val="00480620"/>
    <w:rsid w:val="00480C26"/>
    <w:rsid w:val="00480D52"/>
    <w:rsid w:val="00481647"/>
    <w:rsid w:val="004817BE"/>
    <w:rsid w:val="00481A3A"/>
    <w:rsid w:val="00482004"/>
    <w:rsid w:val="00482538"/>
    <w:rsid w:val="0048271B"/>
    <w:rsid w:val="00483079"/>
    <w:rsid w:val="004830EF"/>
    <w:rsid w:val="004831BC"/>
    <w:rsid w:val="004834D1"/>
    <w:rsid w:val="00483737"/>
    <w:rsid w:val="00484260"/>
    <w:rsid w:val="00484559"/>
    <w:rsid w:val="00484AE5"/>
    <w:rsid w:val="00484D37"/>
    <w:rsid w:val="00484D9F"/>
    <w:rsid w:val="00485473"/>
    <w:rsid w:val="00485583"/>
    <w:rsid w:val="00485AD1"/>
    <w:rsid w:val="00485EA8"/>
    <w:rsid w:val="00486001"/>
    <w:rsid w:val="00486D6E"/>
    <w:rsid w:val="00486DEA"/>
    <w:rsid w:val="00487274"/>
    <w:rsid w:val="004873C4"/>
    <w:rsid w:val="0048750D"/>
    <w:rsid w:val="00487A50"/>
    <w:rsid w:val="00487E47"/>
    <w:rsid w:val="00487FCE"/>
    <w:rsid w:val="004901C2"/>
    <w:rsid w:val="00490450"/>
    <w:rsid w:val="004910DB"/>
    <w:rsid w:val="0049116D"/>
    <w:rsid w:val="00491486"/>
    <w:rsid w:val="00491D95"/>
    <w:rsid w:val="0049255C"/>
    <w:rsid w:val="00492735"/>
    <w:rsid w:val="0049293A"/>
    <w:rsid w:val="004933A2"/>
    <w:rsid w:val="00493D30"/>
    <w:rsid w:val="00493D58"/>
    <w:rsid w:val="00493F80"/>
    <w:rsid w:val="004940F3"/>
    <w:rsid w:val="00494B23"/>
    <w:rsid w:val="00494EC3"/>
    <w:rsid w:val="00495602"/>
    <w:rsid w:val="004957DA"/>
    <w:rsid w:val="00495B66"/>
    <w:rsid w:val="00495EB4"/>
    <w:rsid w:val="0049606D"/>
    <w:rsid w:val="004964B4"/>
    <w:rsid w:val="004965A2"/>
    <w:rsid w:val="00496B73"/>
    <w:rsid w:val="00496D6E"/>
    <w:rsid w:val="00497409"/>
    <w:rsid w:val="00497C1E"/>
    <w:rsid w:val="00497E10"/>
    <w:rsid w:val="00497F46"/>
    <w:rsid w:val="004A0372"/>
    <w:rsid w:val="004A0539"/>
    <w:rsid w:val="004A06BB"/>
    <w:rsid w:val="004A099A"/>
    <w:rsid w:val="004A0E2E"/>
    <w:rsid w:val="004A0E38"/>
    <w:rsid w:val="004A0ECC"/>
    <w:rsid w:val="004A0F68"/>
    <w:rsid w:val="004A0FC4"/>
    <w:rsid w:val="004A1363"/>
    <w:rsid w:val="004A1AA6"/>
    <w:rsid w:val="004A1C7D"/>
    <w:rsid w:val="004A2078"/>
    <w:rsid w:val="004A2AE0"/>
    <w:rsid w:val="004A2B7C"/>
    <w:rsid w:val="004A2C6A"/>
    <w:rsid w:val="004A2D5F"/>
    <w:rsid w:val="004A37CA"/>
    <w:rsid w:val="004A3A2F"/>
    <w:rsid w:val="004A3D07"/>
    <w:rsid w:val="004A3F0C"/>
    <w:rsid w:val="004A4038"/>
    <w:rsid w:val="004A408C"/>
    <w:rsid w:val="004A4245"/>
    <w:rsid w:val="004A4341"/>
    <w:rsid w:val="004A488F"/>
    <w:rsid w:val="004A5422"/>
    <w:rsid w:val="004A565E"/>
    <w:rsid w:val="004A5672"/>
    <w:rsid w:val="004A5FA9"/>
    <w:rsid w:val="004A610F"/>
    <w:rsid w:val="004A6411"/>
    <w:rsid w:val="004A6BE6"/>
    <w:rsid w:val="004A6D09"/>
    <w:rsid w:val="004A723B"/>
    <w:rsid w:val="004A7469"/>
    <w:rsid w:val="004A7757"/>
    <w:rsid w:val="004A7D0C"/>
    <w:rsid w:val="004B04E5"/>
    <w:rsid w:val="004B0599"/>
    <w:rsid w:val="004B0CA0"/>
    <w:rsid w:val="004B0E5E"/>
    <w:rsid w:val="004B0FAE"/>
    <w:rsid w:val="004B10EA"/>
    <w:rsid w:val="004B1595"/>
    <w:rsid w:val="004B1B30"/>
    <w:rsid w:val="004B1B46"/>
    <w:rsid w:val="004B235A"/>
    <w:rsid w:val="004B25B0"/>
    <w:rsid w:val="004B25FE"/>
    <w:rsid w:val="004B2D32"/>
    <w:rsid w:val="004B2E48"/>
    <w:rsid w:val="004B35E5"/>
    <w:rsid w:val="004B3B3E"/>
    <w:rsid w:val="004B3F16"/>
    <w:rsid w:val="004B4018"/>
    <w:rsid w:val="004B4A13"/>
    <w:rsid w:val="004B4FF3"/>
    <w:rsid w:val="004B5109"/>
    <w:rsid w:val="004B5263"/>
    <w:rsid w:val="004B5BEC"/>
    <w:rsid w:val="004B5FBA"/>
    <w:rsid w:val="004B643E"/>
    <w:rsid w:val="004B655F"/>
    <w:rsid w:val="004B6857"/>
    <w:rsid w:val="004B68F6"/>
    <w:rsid w:val="004B6A40"/>
    <w:rsid w:val="004B6E3D"/>
    <w:rsid w:val="004B787E"/>
    <w:rsid w:val="004B7D83"/>
    <w:rsid w:val="004B7E80"/>
    <w:rsid w:val="004C0434"/>
    <w:rsid w:val="004C0750"/>
    <w:rsid w:val="004C0894"/>
    <w:rsid w:val="004C099C"/>
    <w:rsid w:val="004C0EA8"/>
    <w:rsid w:val="004C110D"/>
    <w:rsid w:val="004C1314"/>
    <w:rsid w:val="004C1885"/>
    <w:rsid w:val="004C18CB"/>
    <w:rsid w:val="004C1CF5"/>
    <w:rsid w:val="004C29CB"/>
    <w:rsid w:val="004C29E1"/>
    <w:rsid w:val="004C321B"/>
    <w:rsid w:val="004C33D9"/>
    <w:rsid w:val="004C39A6"/>
    <w:rsid w:val="004C4984"/>
    <w:rsid w:val="004C4A54"/>
    <w:rsid w:val="004C4FAA"/>
    <w:rsid w:val="004C4FED"/>
    <w:rsid w:val="004C51F9"/>
    <w:rsid w:val="004C56A7"/>
    <w:rsid w:val="004C62E0"/>
    <w:rsid w:val="004C64F0"/>
    <w:rsid w:val="004C68B5"/>
    <w:rsid w:val="004C6D47"/>
    <w:rsid w:val="004C6E85"/>
    <w:rsid w:val="004C7180"/>
    <w:rsid w:val="004C73C2"/>
    <w:rsid w:val="004C746F"/>
    <w:rsid w:val="004C753F"/>
    <w:rsid w:val="004C75D0"/>
    <w:rsid w:val="004C7855"/>
    <w:rsid w:val="004C78B0"/>
    <w:rsid w:val="004C7D11"/>
    <w:rsid w:val="004C7D1C"/>
    <w:rsid w:val="004C7E5B"/>
    <w:rsid w:val="004D02B4"/>
    <w:rsid w:val="004D07F5"/>
    <w:rsid w:val="004D08B4"/>
    <w:rsid w:val="004D0CC8"/>
    <w:rsid w:val="004D0E44"/>
    <w:rsid w:val="004D1906"/>
    <w:rsid w:val="004D1C58"/>
    <w:rsid w:val="004D1EDA"/>
    <w:rsid w:val="004D2820"/>
    <w:rsid w:val="004D287B"/>
    <w:rsid w:val="004D290F"/>
    <w:rsid w:val="004D36E6"/>
    <w:rsid w:val="004D3A17"/>
    <w:rsid w:val="004D3C63"/>
    <w:rsid w:val="004D3C9B"/>
    <w:rsid w:val="004D4782"/>
    <w:rsid w:val="004D4797"/>
    <w:rsid w:val="004D4909"/>
    <w:rsid w:val="004D4B0E"/>
    <w:rsid w:val="004D59C9"/>
    <w:rsid w:val="004D6806"/>
    <w:rsid w:val="004D69AE"/>
    <w:rsid w:val="004D6D40"/>
    <w:rsid w:val="004D6FF4"/>
    <w:rsid w:val="004D7772"/>
    <w:rsid w:val="004D7DB2"/>
    <w:rsid w:val="004E0819"/>
    <w:rsid w:val="004E0E73"/>
    <w:rsid w:val="004E1C92"/>
    <w:rsid w:val="004E2378"/>
    <w:rsid w:val="004E24BD"/>
    <w:rsid w:val="004E27F4"/>
    <w:rsid w:val="004E2880"/>
    <w:rsid w:val="004E2D0F"/>
    <w:rsid w:val="004E2D34"/>
    <w:rsid w:val="004E32BC"/>
    <w:rsid w:val="004E3423"/>
    <w:rsid w:val="004E37D3"/>
    <w:rsid w:val="004E3844"/>
    <w:rsid w:val="004E39CF"/>
    <w:rsid w:val="004E3B37"/>
    <w:rsid w:val="004E3E96"/>
    <w:rsid w:val="004E3EA9"/>
    <w:rsid w:val="004E3EEC"/>
    <w:rsid w:val="004E40C6"/>
    <w:rsid w:val="004E4324"/>
    <w:rsid w:val="004E45AC"/>
    <w:rsid w:val="004E46C1"/>
    <w:rsid w:val="004E480A"/>
    <w:rsid w:val="004E486A"/>
    <w:rsid w:val="004E4DF0"/>
    <w:rsid w:val="004E4E96"/>
    <w:rsid w:val="004E5013"/>
    <w:rsid w:val="004E53C0"/>
    <w:rsid w:val="004E5B20"/>
    <w:rsid w:val="004E5F97"/>
    <w:rsid w:val="004E6F9A"/>
    <w:rsid w:val="004E708F"/>
    <w:rsid w:val="004E71B3"/>
    <w:rsid w:val="004E7618"/>
    <w:rsid w:val="004E7D42"/>
    <w:rsid w:val="004E7E52"/>
    <w:rsid w:val="004F0479"/>
    <w:rsid w:val="004F04BB"/>
    <w:rsid w:val="004F05FE"/>
    <w:rsid w:val="004F0C33"/>
    <w:rsid w:val="004F10D4"/>
    <w:rsid w:val="004F12EE"/>
    <w:rsid w:val="004F149D"/>
    <w:rsid w:val="004F16FA"/>
    <w:rsid w:val="004F1BBF"/>
    <w:rsid w:val="004F285F"/>
    <w:rsid w:val="004F302C"/>
    <w:rsid w:val="004F3425"/>
    <w:rsid w:val="004F363D"/>
    <w:rsid w:val="004F3C3F"/>
    <w:rsid w:val="004F3DB1"/>
    <w:rsid w:val="004F46D7"/>
    <w:rsid w:val="004F481C"/>
    <w:rsid w:val="004F48B3"/>
    <w:rsid w:val="004F4A0B"/>
    <w:rsid w:val="004F4CD7"/>
    <w:rsid w:val="004F4F65"/>
    <w:rsid w:val="004F5CEC"/>
    <w:rsid w:val="004F5FC0"/>
    <w:rsid w:val="004F6A3F"/>
    <w:rsid w:val="004F6C3E"/>
    <w:rsid w:val="004F73D1"/>
    <w:rsid w:val="004F7690"/>
    <w:rsid w:val="004F7C8C"/>
    <w:rsid w:val="004F7D41"/>
    <w:rsid w:val="004F7D5F"/>
    <w:rsid w:val="004F7FC5"/>
    <w:rsid w:val="0050037C"/>
    <w:rsid w:val="00500DC0"/>
    <w:rsid w:val="0050119F"/>
    <w:rsid w:val="0050151A"/>
    <w:rsid w:val="00501675"/>
    <w:rsid w:val="00501E26"/>
    <w:rsid w:val="0050235E"/>
    <w:rsid w:val="00502AC0"/>
    <w:rsid w:val="00503447"/>
    <w:rsid w:val="00503672"/>
    <w:rsid w:val="005037A5"/>
    <w:rsid w:val="00503829"/>
    <w:rsid w:val="005039F8"/>
    <w:rsid w:val="00503B74"/>
    <w:rsid w:val="00503B7C"/>
    <w:rsid w:val="00503D39"/>
    <w:rsid w:val="00503F22"/>
    <w:rsid w:val="00503FB1"/>
    <w:rsid w:val="005049AD"/>
    <w:rsid w:val="00504CFC"/>
    <w:rsid w:val="005050CF"/>
    <w:rsid w:val="00505243"/>
    <w:rsid w:val="005052A2"/>
    <w:rsid w:val="0050581E"/>
    <w:rsid w:val="00505AAC"/>
    <w:rsid w:val="005061C4"/>
    <w:rsid w:val="0050654F"/>
    <w:rsid w:val="00506D25"/>
    <w:rsid w:val="00507A1D"/>
    <w:rsid w:val="00507B7B"/>
    <w:rsid w:val="00507F6A"/>
    <w:rsid w:val="005100BB"/>
    <w:rsid w:val="00510283"/>
    <w:rsid w:val="0051060F"/>
    <w:rsid w:val="005107E6"/>
    <w:rsid w:val="00510B7C"/>
    <w:rsid w:val="00510F96"/>
    <w:rsid w:val="005111B9"/>
    <w:rsid w:val="005115CE"/>
    <w:rsid w:val="005116E3"/>
    <w:rsid w:val="005119DA"/>
    <w:rsid w:val="00512054"/>
    <w:rsid w:val="00512924"/>
    <w:rsid w:val="00512B8E"/>
    <w:rsid w:val="00513515"/>
    <w:rsid w:val="00513933"/>
    <w:rsid w:val="00513AB0"/>
    <w:rsid w:val="00513E98"/>
    <w:rsid w:val="00514498"/>
    <w:rsid w:val="00514849"/>
    <w:rsid w:val="00514924"/>
    <w:rsid w:val="00514FDB"/>
    <w:rsid w:val="005158E4"/>
    <w:rsid w:val="005166DE"/>
    <w:rsid w:val="00516767"/>
    <w:rsid w:val="0051698C"/>
    <w:rsid w:val="00516E7D"/>
    <w:rsid w:val="00517155"/>
    <w:rsid w:val="00517236"/>
    <w:rsid w:val="00517282"/>
    <w:rsid w:val="0051747E"/>
    <w:rsid w:val="005174D8"/>
    <w:rsid w:val="00517528"/>
    <w:rsid w:val="00517C75"/>
    <w:rsid w:val="00517EAE"/>
    <w:rsid w:val="00520119"/>
    <w:rsid w:val="0052086E"/>
    <w:rsid w:val="005213B0"/>
    <w:rsid w:val="005216E3"/>
    <w:rsid w:val="005217ED"/>
    <w:rsid w:val="00521982"/>
    <w:rsid w:val="00521DA2"/>
    <w:rsid w:val="00521E64"/>
    <w:rsid w:val="00522B4B"/>
    <w:rsid w:val="00522C1C"/>
    <w:rsid w:val="00522D8F"/>
    <w:rsid w:val="00523279"/>
    <w:rsid w:val="00523397"/>
    <w:rsid w:val="00523567"/>
    <w:rsid w:val="00523C4B"/>
    <w:rsid w:val="00523CD8"/>
    <w:rsid w:val="00523F8D"/>
    <w:rsid w:val="00524309"/>
    <w:rsid w:val="00524554"/>
    <w:rsid w:val="00524897"/>
    <w:rsid w:val="005248A6"/>
    <w:rsid w:val="005248E2"/>
    <w:rsid w:val="00524D06"/>
    <w:rsid w:val="00524E1E"/>
    <w:rsid w:val="0052517A"/>
    <w:rsid w:val="005251A2"/>
    <w:rsid w:val="005251C4"/>
    <w:rsid w:val="0052537B"/>
    <w:rsid w:val="0052546A"/>
    <w:rsid w:val="005256C6"/>
    <w:rsid w:val="005258E3"/>
    <w:rsid w:val="00525913"/>
    <w:rsid w:val="00525A8E"/>
    <w:rsid w:val="00525AA5"/>
    <w:rsid w:val="00525D0A"/>
    <w:rsid w:val="00525D0C"/>
    <w:rsid w:val="00525D3E"/>
    <w:rsid w:val="00525FCF"/>
    <w:rsid w:val="00526563"/>
    <w:rsid w:val="005266EA"/>
    <w:rsid w:val="0052690A"/>
    <w:rsid w:val="0052705B"/>
    <w:rsid w:val="0052731E"/>
    <w:rsid w:val="00527535"/>
    <w:rsid w:val="0052780C"/>
    <w:rsid w:val="00527865"/>
    <w:rsid w:val="00527C48"/>
    <w:rsid w:val="00527DB7"/>
    <w:rsid w:val="00530BCE"/>
    <w:rsid w:val="00530CB2"/>
    <w:rsid w:val="00531696"/>
    <w:rsid w:val="00532272"/>
    <w:rsid w:val="0053255A"/>
    <w:rsid w:val="005325F3"/>
    <w:rsid w:val="00532682"/>
    <w:rsid w:val="00532983"/>
    <w:rsid w:val="00532A85"/>
    <w:rsid w:val="00532C79"/>
    <w:rsid w:val="00532D7C"/>
    <w:rsid w:val="005331EB"/>
    <w:rsid w:val="00533A49"/>
    <w:rsid w:val="00533EB7"/>
    <w:rsid w:val="00533F6F"/>
    <w:rsid w:val="00534098"/>
    <w:rsid w:val="005342FC"/>
    <w:rsid w:val="005349E4"/>
    <w:rsid w:val="00534A53"/>
    <w:rsid w:val="00534CAB"/>
    <w:rsid w:val="00534D75"/>
    <w:rsid w:val="00534FF6"/>
    <w:rsid w:val="0053535F"/>
    <w:rsid w:val="00535565"/>
    <w:rsid w:val="00535760"/>
    <w:rsid w:val="00535E91"/>
    <w:rsid w:val="00535F8D"/>
    <w:rsid w:val="00536052"/>
    <w:rsid w:val="00536804"/>
    <w:rsid w:val="005369A6"/>
    <w:rsid w:val="005369FB"/>
    <w:rsid w:val="005370D8"/>
    <w:rsid w:val="005373E8"/>
    <w:rsid w:val="005378BD"/>
    <w:rsid w:val="0053796A"/>
    <w:rsid w:val="00537A2D"/>
    <w:rsid w:val="00537C5A"/>
    <w:rsid w:val="005403D5"/>
    <w:rsid w:val="00540CF5"/>
    <w:rsid w:val="00540E7B"/>
    <w:rsid w:val="0054192A"/>
    <w:rsid w:val="00541B10"/>
    <w:rsid w:val="00542160"/>
    <w:rsid w:val="0054230F"/>
    <w:rsid w:val="005426D8"/>
    <w:rsid w:val="00542D5A"/>
    <w:rsid w:val="0054347C"/>
    <w:rsid w:val="005434E5"/>
    <w:rsid w:val="00543882"/>
    <w:rsid w:val="005439E6"/>
    <w:rsid w:val="005442DB"/>
    <w:rsid w:val="005444CF"/>
    <w:rsid w:val="0054464F"/>
    <w:rsid w:val="00544A45"/>
    <w:rsid w:val="00544A89"/>
    <w:rsid w:val="0054557D"/>
    <w:rsid w:val="005458BF"/>
    <w:rsid w:val="00545AEE"/>
    <w:rsid w:val="00546087"/>
    <w:rsid w:val="0054628F"/>
    <w:rsid w:val="005462D5"/>
    <w:rsid w:val="00546593"/>
    <w:rsid w:val="00546814"/>
    <w:rsid w:val="00546835"/>
    <w:rsid w:val="00546E8E"/>
    <w:rsid w:val="00547182"/>
    <w:rsid w:val="00547713"/>
    <w:rsid w:val="005479D5"/>
    <w:rsid w:val="00547D28"/>
    <w:rsid w:val="00547EE9"/>
    <w:rsid w:val="00550062"/>
    <w:rsid w:val="00550170"/>
    <w:rsid w:val="00550209"/>
    <w:rsid w:val="0055021A"/>
    <w:rsid w:val="005507A2"/>
    <w:rsid w:val="00550815"/>
    <w:rsid w:val="00550AE1"/>
    <w:rsid w:val="00550C4E"/>
    <w:rsid w:val="0055129A"/>
    <w:rsid w:val="005513AD"/>
    <w:rsid w:val="00551EB7"/>
    <w:rsid w:val="00552241"/>
    <w:rsid w:val="00552BF9"/>
    <w:rsid w:val="00552E51"/>
    <w:rsid w:val="0055338C"/>
    <w:rsid w:val="005534BF"/>
    <w:rsid w:val="005537B7"/>
    <w:rsid w:val="00553912"/>
    <w:rsid w:val="00553AA0"/>
    <w:rsid w:val="00553ED4"/>
    <w:rsid w:val="00554B8A"/>
    <w:rsid w:val="00554DED"/>
    <w:rsid w:val="00555356"/>
    <w:rsid w:val="00555789"/>
    <w:rsid w:val="00555EEF"/>
    <w:rsid w:val="0055668D"/>
    <w:rsid w:val="0055685F"/>
    <w:rsid w:val="00556B1E"/>
    <w:rsid w:val="00556DB7"/>
    <w:rsid w:val="00556FB2"/>
    <w:rsid w:val="00557A56"/>
    <w:rsid w:val="00557C65"/>
    <w:rsid w:val="00560232"/>
    <w:rsid w:val="00560A91"/>
    <w:rsid w:val="00560D4B"/>
    <w:rsid w:val="0056156F"/>
    <w:rsid w:val="00561BF4"/>
    <w:rsid w:val="00561F63"/>
    <w:rsid w:val="00562120"/>
    <w:rsid w:val="0056215B"/>
    <w:rsid w:val="00562189"/>
    <w:rsid w:val="005621B1"/>
    <w:rsid w:val="00562224"/>
    <w:rsid w:val="005625F6"/>
    <w:rsid w:val="0056260C"/>
    <w:rsid w:val="00562835"/>
    <w:rsid w:val="005628ED"/>
    <w:rsid w:val="00562BF0"/>
    <w:rsid w:val="00562C1A"/>
    <w:rsid w:val="00562F6D"/>
    <w:rsid w:val="00563770"/>
    <w:rsid w:val="005638AC"/>
    <w:rsid w:val="00563A19"/>
    <w:rsid w:val="00563DC7"/>
    <w:rsid w:val="00563FA3"/>
    <w:rsid w:val="005640E8"/>
    <w:rsid w:val="00564886"/>
    <w:rsid w:val="00564AAA"/>
    <w:rsid w:val="00564B9F"/>
    <w:rsid w:val="00564D15"/>
    <w:rsid w:val="005661E4"/>
    <w:rsid w:val="005663EB"/>
    <w:rsid w:val="00566439"/>
    <w:rsid w:val="00566ACC"/>
    <w:rsid w:val="00566B16"/>
    <w:rsid w:val="00567016"/>
    <w:rsid w:val="0056717E"/>
    <w:rsid w:val="005671BE"/>
    <w:rsid w:val="0056768B"/>
    <w:rsid w:val="0056771A"/>
    <w:rsid w:val="00567742"/>
    <w:rsid w:val="005679A7"/>
    <w:rsid w:val="0057027C"/>
    <w:rsid w:val="0057057A"/>
    <w:rsid w:val="005707AF"/>
    <w:rsid w:val="00570CD5"/>
    <w:rsid w:val="00570EBE"/>
    <w:rsid w:val="005710D7"/>
    <w:rsid w:val="00571265"/>
    <w:rsid w:val="00571979"/>
    <w:rsid w:val="00571C06"/>
    <w:rsid w:val="00571C3E"/>
    <w:rsid w:val="00571F52"/>
    <w:rsid w:val="005728CB"/>
    <w:rsid w:val="00572B02"/>
    <w:rsid w:val="00572DA7"/>
    <w:rsid w:val="0057328A"/>
    <w:rsid w:val="00573587"/>
    <w:rsid w:val="005735EE"/>
    <w:rsid w:val="00573649"/>
    <w:rsid w:val="00573A2D"/>
    <w:rsid w:val="00573B7C"/>
    <w:rsid w:val="005740FE"/>
    <w:rsid w:val="005743D4"/>
    <w:rsid w:val="0057498A"/>
    <w:rsid w:val="0057533D"/>
    <w:rsid w:val="005759CC"/>
    <w:rsid w:val="00575DDD"/>
    <w:rsid w:val="00576321"/>
    <w:rsid w:val="00576453"/>
    <w:rsid w:val="00576795"/>
    <w:rsid w:val="005768B6"/>
    <w:rsid w:val="00576BCB"/>
    <w:rsid w:val="00576EDB"/>
    <w:rsid w:val="005771C4"/>
    <w:rsid w:val="005774EC"/>
    <w:rsid w:val="00577652"/>
    <w:rsid w:val="00577B5C"/>
    <w:rsid w:val="00577E6C"/>
    <w:rsid w:val="005800A7"/>
    <w:rsid w:val="0058081B"/>
    <w:rsid w:val="005810EA"/>
    <w:rsid w:val="00581364"/>
    <w:rsid w:val="00581C77"/>
    <w:rsid w:val="00582DBE"/>
    <w:rsid w:val="00582E89"/>
    <w:rsid w:val="005831F0"/>
    <w:rsid w:val="00583216"/>
    <w:rsid w:val="005834A4"/>
    <w:rsid w:val="005845F2"/>
    <w:rsid w:val="005846C5"/>
    <w:rsid w:val="005849AA"/>
    <w:rsid w:val="00584FBE"/>
    <w:rsid w:val="005854C6"/>
    <w:rsid w:val="0058591B"/>
    <w:rsid w:val="00585B4C"/>
    <w:rsid w:val="00586031"/>
    <w:rsid w:val="005862ED"/>
    <w:rsid w:val="00586C3A"/>
    <w:rsid w:val="00586F1E"/>
    <w:rsid w:val="00587096"/>
    <w:rsid w:val="0058778C"/>
    <w:rsid w:val="00587CFB"/>
    <w:rsid w:val="00587E9F"/>
    <w:rsid w:val="00587F4F"/>
    <w:rsid w:val="00590493"/>
    <w:rsid w:val="005905D6"/>
    <w:rsid w:val="005905F7"/>
    <w:rsid w:val="00590816"/>
    <w:rsid w:val="00590B57"/>
    <w:rsid w:val="00590D2C"/>
    <w:rsid w:val="00590ECC"/>
    <w:rsid w:val="00590FAF"/>
    <w:rsid w:val="00591127"/>
    <w:rsid w:val="00591955"/>
    <w:rsid w:val="00591A98"/>
    <w:rsid w:val="00591BB5"/>
    <w:rsid w:val="00591D9E"/>
    <w:rsid w:val="00591EDA"/>
    <w:rsid w:val="00592112"/>
    <w:rsid w:val="00592194"/>
    <w:rsid w:val="0059263D"/>
    <w:rsid w:val="0059266F"/>
    <w:rsid w:val="00592764"/>
    <w:rsid w:val="005928B0"/>
    <w:rsid w:val="005934D3"/>
    <w:rsid w:val="0059382A"/>
    <w:rsid w:val="005941CE"/>
    <w:rsid w:val="00594722"/>
    <w:rsid w:val="00594BC9"/>
    <w:rsid w:val="00594FC4"/>
    <w:rsid w:val="0059520F"/>
    <w:rsid w:val="00595533"/>
    <w:rsid w:val="00595731"/>
    <w:rsid w:val="00595910"/>
    <w:rsid w:val="00595BCA"/>
    <w:rsid w:val="00595D93"/>
    <w:rsid w:val="00595DC7"/>
    <w:rsid w:val="00595E65"/>
    <w:rsid w:val="0059628B"/>
    <w:rsid w:val="005967FB"/>
    <w:rsid w:val="00596BBC"/>
    <w:rsid w:val="00596BBE"/>
    <w:rsid w:val="005971D2"/>
    <w:rsid w:val="005974BA"/>
    <w:rsid w:val="005975F0"/>
    <w:rsid w:val="00597649"/>
    <w:rsid w:val="0059768B"/>
    <w:rsid w:val="00597C29"/>
    <w:rsid w:val="00597D78"/>
    <w:rsid w:val="00597E71"/>
    <w:rsid w:val="00597EEB"/>
    <w:rsid w:val="00597EF2"/>
    <w:rsid w:val="005A0839"/>
    <w:rsid w:val="005A084E"/>
    <w:rsid w:val="005A093D"/>
    <w:rsid w:val="005A0D54"/>
    <w:rsid w:val="005A0DCF"/>
    <w:rsid w:val="005A154C"/>
    <w:rsid w:val="005A1597"/>
    <w:rsid w:val="005A1CFA"/>
    <w:rsid w:val="005A29E1"/>
    <w:rsid w:val="005A3046"/>
    <w:rsid w:val="005A30D8"/>
    <w:rsid w:val="005A3B68"/>
    <w:rsid w:val="005A3BB1"/>
    <w:rsid w:val="005A3D32"/>
    <w:rsid w:val="005A424F"/>
    <w:rsid w:val="005A472F"/>
    <w:rsid w:val="005A4B37"/>
    <w:rsid w:val="005A4DEE"/>
    <w:rsid w:val="005A5216"/>
    <w:rsid w:val="005A5454"/>
    <w:rsid w:val="005A5DE4"/>
    <w:rsid w:val="005A5E7E"/>
    <w:rsid w:val="005A6033"/>
    <w:rsid w:val="005A6947"/>
    <w:rsid w:val="005A6D19"/>
    <w:rsid w:val="005A6DBC"/>
    <w:rsid w:val="005A6F49"/>
    <w:rsid w:val="005A72E9"/>
    <w:rsid w:val="005A741A"/>
    <w:rsid w:val="005A75D1"/>
    <w:rsid w:val="005A7614"/>
    <w:rsid w:val="005A774E"/>
    <w:rsid w:val="005A778A"/>
    <w:rsid w:val="005A7D60"/>
    <w:rsid w:val="005A7FBB"/>
    <w:rsid w:val="005B0124"/>
    <w:rsid w:val="005B04DC"/>
    <w:rsid w:val="005B04FC"/>
    <w:rsid w:val="005B0560"/>
    <w:rsid w:val="005B12F1"/>
    <w:rsid w:val="005B157A"/>
    <w:rsid w:val="005B1C49"/>
    <w:rsid w:val="005B1CAC"/>
    <w:rsid w:val="005B1E3F"/>
    <w:rsid w:val="005B1F65"/>
    <w:rsid w:val="005B1F67"/>
    <w:rsid w:val="005B1FCE"/>
    <w:rsid w:val="005B2856"/>
    <w:rsid w:val="005B2B3B"/>
    <w:rsid w:val="005B2BD3"/>
    <w:rsid w:val="005B2D35"/>
    <w:rsid w:val="005B2D5E"/>
    <w:rsid w:val="005B2F8C"/>
    <w:rsid w:val="005B324B"/>
    <w:rsid w:val="005B327B"/>
    <w:rsid w:val="005B3515"/>
    <w:rsid w:val="005B3651"/>
    <w:rsid w:val="005B38CB"/>
    <w:rsid w:val="005B3AFE"/>
    <w:rsid w:val="005B3AFF"/>
    <w:rsid w:val="005B40D9"/>
    <w:rsid w:val="005B4157"/>
    <w:rsid w:val="005B44BD"/>
    <w:rsid w:val="005B50A7"/>
    <w:rsid w:val="005B52DF"/>
    <w:rsid w:val="005B547B"/>
    <w:rsid w:val="005B55E3"/>
    <w:rsid w:val="005B56FA"/>
    <w:rsid w:val="005B58CE"/>
    <w:rsid w:val="005B5982"/>
    <w:rsid w:val="005B5FDB"/>
    <w:rsid w:val="005B637C"/>
    <w:rsid w:val="005B63B6"/>
    <w:rsid w:val="005B652E"/>
    <w:rsid w:val="005B65D6"/>
    <w:rsid w:val="005B675B"/>
    <w:rsid w:val="005B68F3"/>
    <w:rsid w:val="005B77E6"/>
    <w:rsid w:val="005B7A02"/>
    <w:rsid w:val="005B7F5E"/>
    <w:rsid w:val="005B7FCE"/>
    <w:rsid w:val="005C0B87"/>
    <w:rsid w:val="005C17D1"/>
    <w:rsid w:val="005C1A1D"/>
    <w:rsid w:val="005C2024"/>
    <w:rsid w:val="005C211F"/>
    <w:rsid w:val="005C2422"/>
    <w:rsid w:val="005C2771"/>
    <w:rsid w:val="005C27F9"/>
    <w:rsid w:val="005C2B30"/>
    <w:rsid w:val="005C3868"/>
    <w:rsid w:val="005C3C4D"/>
    <w:rsid w:val="005C3F30"/>
    <w:rsid w:val="005C4738"/>
    <w:rsid w:val="005C5371"/>
    <w:rsid w:val="005C5592"/>
    <w:rsid w:val="005C58CA"/>
    <w:rsid w:val="005C5DC8"/>
    <w:rsid w:val="005C5F71"/>
    <w:rsid w:val="005C6677"/>
    <w:rsid w:val="005C6938"/>
    <w:rsid w:val="005C6B2E"/>
    <w:rsid w:val="005C6BBF"/>
    <w:rsid w:val="005C6C8F"/>
    <w:rsid w:val="005C6F5C"/>
    <w:rsid w:val="005C6FEF"/>
    <w:rsid w:val="005C7010"/>
    <w:rsid w:val="005C777B"/>
    <w:rsid w:val="005C7A28"/>
    <w:rsid w:val="005C7A54"/>
    <w:rsid w:val="005C7C60"/>
    <w:rsid w:val="005C7F81"/>
    <w:rsid w:val="005C7F96"/>
    <w:rsid w:val="005D0036"/>
    <w:rsid w:val="005D093E"/>
    <w:rsid w:val="005D0B37"/>
    <w:rsid w:val="005D1242"/>
    <w:rsid w:val="005D126A"/>
    <w:rsid w:val="005D163A"/>
    <w:rsid w:val="005D1844"/>
    <w:rsid w:val="005D201D"/>
    <w:rsid w:val="005D2044"/>
    <w:rsid w:val="005D2AA3"/>
    <w:rsid w:val="005D3064"/>
    <w:rsid w:val="005D30FB"/>
    <w:rsid w:val="005D36A7"/>
    <w:rsid w:val="005D3E14"/>
    <w:rsid w:val="005D44CB"/>
    <w:rsid w:val="005D4720"/>
    <w:rsid w:val="005D476E"/>
    <w:rsid w:val="005D4A14"/>
    <w:rsid w:val="005D5889"/>
    <w:rsid w:val="005D5B76"/>
    <w:rsid w:val="005D5EF2"/>
    <w:rsid w:val="005D5F8C"/>
    <w:rsid w:val="005D6260"/>
    <w:rsid w:val="005D6A15"/>
    <w:rsid w:val="005D6B67"/>
    <w:rsid w:val="005D6BA5"/>
    <w:rsid w:val="005D6D76"/>
    <w:rsid w:val="005D733B"/>
    <w:rsid w:val="005D74E4"/>
    <w:rsid w:val="005D7ACF"/>
    <w:rsid w:val="005D7F64"/>
    <w:rsid w:val="005E0159"/>
    <w:rsid w:val="005E06EF"/>
    <w:rsid w:val="005E0825"/>
    <w:rsid w:val="005E0D71"/>
    <w:rsid w:val="005E1101"/>
    <w:rsid w:val="005E1494"/>
    <w:rsid w:val="005E19BD"/>
    <w:rsid w:val="005E1A25"/>
    <w:rsid w:val="005E1FC1"/>
    <w:rsid w:val="005E219E"/>
    <w:rsid w:val="005E2206"/>
    <w:rsid w:val="005E2524"/>
    <w:rsid w:val="005E260A"/>
    <w:rsid w:val="005E2C71"/>
    <w:rsid w:val="005E2F10"/>
    <w:rsid w:val="005E355B"/>
    <w:rsid w:val="005E374C"/>
    <w:rsid w:val="005E3F73"/>
    <w:rsid w:val="005E4401"/>
    <w:rsid w:val="005E44D8"/>
    <w:rsid w:val="005E48FF"/>
    <w:rsid w:val="005E4B23"/>
    <w:rsid w:val="005E603E"/>
    <w:rsid w:val="005E6143"/>
    <w:rsid w:val="005E6E1E"/>
    <w:rsid w:val="005E6E8B"/>
    <w:rsid w:val="005E70E2"/>
    <w:rsid w:val="005E7690"/>
    <w:rsid w:val="005E79CF"/>
    <w:rsid w:val="005E7FC2"/>
    <w:rsid w:val="005F01AA"/>
    <w:rsid w:val="005F081E"/>
    <w:rsid w:val="005F0A00"/>
    <w:rsid w:val="005F0A37"/>
    <w:rsid w:val="005F0B9E"/>
    <w:rsid w:val="005F0DEB"/>
    <w:rsid w:val="005F1F77"/>
    <w:rsid w:val="005F2294"/>
    <w:rsid w:val="005F28A5"/>
    <w:rsid w:val="005F2A4B"/>
    <w:rsid w:val="005F310E"/>
    <w:rsid w:val="005F3206"/>
    <w:rsid w:val="005F3621"/>
    <w:rsid w:val="005F376D"/>
    <w:rsid w:val="005F3982"/>
    <w:rsid w:val="005F3AA8"/>
    <w:rsid w:val="005F4234"/>
    <w:rsid w:val="005F4A7F"/>
    <w:rsid w:val="005F4D41"/>
    <w:rsid w:val="005F515B"/>
    <w:rsid w:val="005F531D"/>
    <w:rsid w:val="005F54FA"/>
    <w:rsid w:val="005F5BDE"/>
    <w:rsid w:val="005F604D"/>
    <w:rsid w:val="005F612C"/>
    <w:rsid w:val="005F6421"/>
    <w:rsid w:val="005F6551"/>
    <w:rsid w:val="005F6911"/>
    <w:rsid w:val="005F7228"/>
    <w:rsid w:val="006002A4"/>
    <w:rsid w:val="00600752"/>
    <w:rsid w:val="00600C48"/>
    <w:rsid w:val="00601174"/>
    <w:rsid w:val="00601253"/>
    <w:rsid w:val="00601A52"/>
    <w:rsid w:val="00601FD0"/>
    <w:rsid w:val="00602066"/>
    <w:rsid w:val="00602A38"/>
    <w:rsid w:val="00602AE9"/>
    <w:rsid w:val="00602EB2"/>
    <w:rsid w:val="006034D4"/>
    <w:rsid w:val="0060380F"/>
    <w:rsid w:val="006046B0"/>
    <w:rsid w:val="00604A29"/>
    <w:rsid w:val="00604F52"/>
    <w:rsid w:val="00604FFA"/>
    <w:rsid w:val="00605B36"/>
    <w:rsid w:val="00606175"/>
    <w:rsid w:val="00606240"/>
    <w:rsid w:val="006067C3"/>
    <w:rsid w:val="00606E95"/>
    <w:rsid w:val="006072CC"/>
    <w:rsid w:val="00607868"/>
    <w:rsid w:val="0060799D"/>
    <w:rsid w:val="0061035E"/>
    <w:rsid w:val="0061077C"/>
    <w:rsid w:val="00610829"/>
    <w:rsid w:val="0061091E"/>
    <w:rsid w:val="00610D57"/>
    <w:rsid w:val="00610EB1"/>
    <w:rsid w:val="00610F3A"/>
    <w:rsid w:val="00610F4E"/>
    <w:rsid w:val="00610FDF"/>
    <w:rsid w:val="00611BA7"/>
    <w:rsid w:val="00612094"/>
    <w:rsid w:val="00612859"/>
    <w:rsid w:val="00612EFE"/>
    <w:rsid w:val="0061329F"/>
    <w:rsid w:val="0061341A"/>
    <w:rsid w:val="00613D53"/>
    <w:rsid w:val="00613FB3"/>
    <w:rsid w:val="00613FC0"/>
    <w:rsid w:val="00614A0E"/>
    <w:rsid w:val="00614BA8"/>
    <w:rsid w:val="00614D15"/>
    <w:rsid w:val="00615239"/>
    <w:rsid w:val="006155E2"/>
    <w:rsid w:val="006158BD"/>
    <w:rsid w:val="00615ED8"/>
    <w:rsid w:val="00616461"/>
    <w:rsid w:val="00616EB6"/>
    <w:rsid w:val="00616FF3"/>
    <w:rsid w:val="0061710D"/>
    <w:rsid w:val="00617329"/>
    <w:rsid w:val="00617567"/>
    <w:rsid w:val="00617E1C"/>
    <w:rsid w:val="00617E2B"/>
    <w:rsid w:val="00620631"/>
    <w:rsid w:val="0062110D"/>
    <w:rsid w:val="0062164E"/>
    <w:rsid w:val="00621C49"/>
    <w:rsid w:val="00621F9D"/>
    <w:rsid w:val="006228D9"/>
    <w:rsid w:val="006235F5"/>
    <w:rsid w:val="00623965"/>
    <w:rsid w:val="00623F51"/>
    <w:rsid w:val="0062462A"/>
    <w:rsid w:val="00624808"/>
    <w:rsid w:val="00624A55"/>
    <w:rsid w:val="00624C57"/>
    <w:rsid w:val="00624D77"/>
    <w:rsid w:val="00625016"/>
    <w:rsid w:val="00625A60"/>
    <w:rsid w:val="00625B33"/>
    <w:rsid w:val="00625D46"/>
    <w:rsid w:val="00626261"/>
    <w:rsid w:val="006262D2"/>
    <w:rsid w:val="0062687B"/>
    <w:rsid w:val="006269FB"/>
    <w:rsid w:val="0062739C"/>
    <w:rsid w:val="006273C0"/>
    <w:rsid w:val="00627959"/>
    <w:rsid w:val="00627AEA"/>
    <w:rsid w:val="00627F9C"/>
    <w:rsid w:val="00627FF8"/>
    <w:rsid w:val="00630348"/>
    <w:rsid w:val="00630933"/>
    <w:rsid w:val="00631637"/>
    <w:rsid w:val="006318B3"/>
    <w:rsid w:val="00632111"/>
    <w:rsid w:val="00632667"/>
    <w:rsid w:val="0063266E"/>
    <w:rsid w:val="00632B44"/>
    <w:rsid w:val="006334DF"/>
    <w:rsid w:val="00633964"/>
    <w:rsid w:val="00633DD4"/>
    <w:rsid w:val="00634049"/>
    <w:rsid w:val="00634166"/>
    <w:rsid w:val="00634363"/>
    <w:rsid w:val="00634812"/>
    <w:rsid w:val="00634AA5"/>
    <w:rsid w:val="00634CB3"/>
    <w:rsid w:val="00634F0F"/>
    <w:rsid w:val="00634FF0"/>
    <w:rsid w:val="00634FF7"/>
    <w:rsid w:val="006353D5"/>
    <w:rsid w:val="00635411"/>
    <w:rsid w:val="00635EEB"/>
    <w:rsid w:val="0063634C"/>
    <w:rsid w:val="006365D7"/>
    <w:rsid w:val="0063686E"/>
    <w:rsid w:val="00636E9C"/>
    <w:rsid w:val="00637487"/>
    <w:rsid w:val="00637A0F"/>
    <w:rsid w:val="00637B67"/>
    <w:rsid w:val="00637E12"/>
    <w:rsid w:val="00640403"/>
    <w:rsid w:val="0064052C"/>
    <w:rsid w:val="00640768"/>
    <w:rsid w:val="00640913"/>
    <w:rsid w:val="0064098A"/>
    <w:rsid w:val="00640D3B"/>
    <w:rsid w:val="00640F3D"/>
    <w:rsid w:val="00641300"/>
    <w:rsid w:val="00641631"/>
    <w:rsid w:val="006418BD"/>
    <w:rsid w:val="00641BA4"/>
    <w:rsid w:val="00641C26"/>
    <w:rsid w:val="00642275"/>
    <w:rsid w:val="00642561"/>
    <w:rsid w:val="0064262E"/>
    <w:rsid w:val="006430BE"/>
    <w:rsid w:val="00643C6F"/>
    <w:rsid w:val="00644B92"/>
    <w:rsid w:val="00645449"/>
    <w:rsid w:val="006456DD"/>
    <w:rsid w:val="006459AF"/>
    <w:rsid w:val="006460D9"/>
    <w:rsid w:val="0064684D"/>
    <w:rsid w:val="0064722A"/>
    <w:rsid w:val="00647238"/>
    <w:rsid w:val="00647404"/>
    <w:rsid w:val="0064778F"/>
    <w:rsid w:val="00647B58"/>
    <w:rsid w:val="00650C08"/>
    <w:rsid w:val="00650CB1"/>
    <w:rsid w:val="00651366"/>
    <w:rsid w:val="00651B19"/>
    <w:rsid w:val="0065362F"/>
    <w:rsid w:val="00653829"/>
    <w:rsid w:val="006539B6"/>
    <w:rsid w:val="006539F7"/>
    <w:rsid w:val="00654019"/>
    <w:rsid w:val="006542E1"/>
    <w:rsid w:val="006542ED"/>
    <w:rsid w:val="00654C0C"/>
    <w:rsid w:val="00654C1A"/>
    <w:rsid w:val="00654FB3"/>
    <w:rsid w:val="006550EF"/>
    <w:rsid w:val="0065534E"/>
    <w:rsid w:val="006553A8"/>
    <w:rsid w:val="00655445"/>
    <w:rsid w:val="006561D8"/>
    <w:rsid w:val="00657518"/>
    <w:rsid w:val="00657FB4"/>
    <w:rsid w:val="00660426"/>
    <w:rsid w:val="0066049A"/>
    <w:rsid w:val="006607BE"/>
    <w:rsid w:val="00660D35"/>
    <w:rsid w:val="006613A8"/>
    <w:rsid w:val="00661BF4"/>
    <w:rsid w:val="00662378"/>
    <w:rsid w:val="00662710"/>
    <w:rsid w:val="00662A64"/>
    <w:rsid w:val="00662A75"/>
    <w:rsid w:val="0066311F"/>
    <w:rsid w:val="006631AD"/>
    <w:rsid w:val="00663214"/>
    <w:rsid w:val="0066326E"/>
    <w:rsid w:val="00663316"/>
    <w:rsid w:val="00663348"/>
    <w:rsid w:val="00663382"/>
    <w:rsid w:val="006634FC"/>
    <w:rsid w:val="00663A7C"/>
    <w:rsid w:val="00663D57"/>
    <w:rsid w:val="0066410B"/>
    <w:rsid w:val="006641C5"/>
    <w:rsid w:val="006641F4"/>
    <w:rsid w:val="00664245"/>
    <w:rsid w:val="00664271"/>
    <w:rsid w:val="00665275"/>
    <w:rsid w:val="0066549A"/>
    <w:rsid w:val="006654F6"/>
    <w:rsid w:val="00665A20"/>
    <w:rsid w:val="00665B70"/>
    <w:rsid w:val="00665D2C"/>
    <w:rsid w:val="00665EB9"/>
    <w:rsid w:val="006660C0"/>
    <w:rsid w:val="0066642F"/>
    <w:rsid w:val="006668B6"/>
    <w:rsid w:val="00666DCF"/>
    <w:rsid w:val="006671D3"/>
    <w:rsid w:val="00667960"/>
    <w:rsid w:val="00667A1D"/>
    <w:rsid w:val="006701BE"/>
    <w:rsid w:val="00670280"/>
    <w:rsid w:val="006702E4"/>
    <w:rsid w:val="0067032D"/>
    <w:rsid w:val="006708A3"/>
    <w:rsid w:val="006712D4"/>
    <w:rsid w:val="006714A8"/>
    <w:rsid w:val="006717F4"/>
    <w:rsid w:val="00671925"/>
    <w:rsid w:val="00671F62"/>
    <w:rsid w:val="006721CD"/>
    <w:rsid w:val="0067266B"/>
    <w:rsid w:val="00672948"/>
    <w:rsid w:val="00672FB7"/>
    <w:rsid w:val="006732ED"/>
    <w:rsid w:val="006737EB"/>
    <w:rsid w:val="006739B5"/>
    <w:rsid w:val="00673DD3"/>
    <w:rsid w:val="00674107"/>
    <w:rsid w:val="006741E7"/>
    <w:rsid w:val="00674BD7"/>
    <w:rsid w:val="00674BE4"/>
    <w:rsid w:val="006750C2"/>
    <w:rsid w:val="006750F0"/>
    <w:rsid w:val="006752CE"/>
    <w:rsid w:val="0067557A"/>
    <w:rsid w:val="00675F97"/>
    <w:rsid w:val="006762EB"/>
    <w:rsid w:val="0067634D"/>
    <w:rsid w:val="00676A69"/>
    <w:rsid w:val="00676BF0"/>
    <w:rsid w:val="00677170"/>
    <w:rsid w:val="0067725C"/>
    <w:rsid w:val="006773B4"/>
    <w:rsid w:val="0067748E"/>
    <w:rsid w:val="00677988"/>
    <w:rsid w:val="00677A94"/>
    <w:rsid w:val="0068061C"/>
    <w:rsid w:val="00680779"/>
    <w:rsid w:val="00680E01"/>
    <w:rsid w:val="00680F6A"/>
    <w:rsid w:val="0068100C"/>
    <w:rsid w:val="00681555"/>
    <w:rsid w:val="006815C4"/>
    <w:rsid w:val="006817CB"/>
    <w:rsid w:val="006818D1"/>
    <w:rsid w:val="006819A9"/>
    <w:rsid w:val="006819AD"/>
    <w:rsid w:val="006819BE"/>
    <w:rsid w:val="00681CC5"/>
    <w:rsid w:val="00681DD7"/>
    <w:rsid w:val="00681F65"/>
    <w:rsid w:val="006828A0"/>
    <w:rsid w:val="00682CA2"/>
    <w:rsid w:val="00682EBA"/>
    <w:rsid w:val="00682F5E"/>
    <w:rsid w:val="00683010"/>
    <w:rsid w:val="00683336"/>
    <w:rsid w:val="00683426"/>
    <w:rsid w:val="00683433"/>
    <w:rsid w:val="00683574"/>
    <w:rsid w:val="006836C0"/>
    <w:rsid w:val="00683742"/>
    <w:rsid w:val="0068385B"/>
    <w:rsid w:val="00683B2D"/>
    <w:rsid w:val="00684E64"/>
    <w:rsid w:val="00685046"/>
    <w:rsid w:val="00685140"/>
    <w:rsid w:val="00686420"/>
    <w:rsid w:val="00687390"/>
    <w:rsid w:val="00687B69"/>
    <w:rsid w:val="00687BAE"/>
    <w:rsid w:val="006905C8"/>
    <w:rsid w:val="0069082E"/>
    <w:rsid w:val="00690A23"/>
    <w:rsid w:val="00690C58"/>
    <w:rsid w:val="00690CBE"/>
    <w:rsid w:val="00690E09"/>
    <w:rsid w:val="006914A2"/>
    <w:rsid w:val="006915F4"/>
    <w:rsid w:val="00691D23"/>
    <w:rsid w:val="006922C7"/>
    <w:rsid w:val="00692484"/>
    <w:rsid w:val="0069268C"/>
    <w:rsid w:val="00693027"/>
    <w:rsid w:val="00693379"/>
    <w:rsid w:val="00693967"/>
    <w:rsid w:val="00693D5D"/>
    <w:rsid w:val="00694111"/>
    <w:rsid w:val="006942CE"/>
    <w:rsid w:val="006942D2"/>
    <w:rsid w:val="006945FE"/>
    <w:rsid w:val="00694731"/>
    <w:rsid w:val="0069474B"/>
    <w:rsid w:val="0069506D"/>
    <w:rsid w:val="00695BE7"/>
    <w:rsid w:val="00695F3F"/>
    <w:rsid w:val="00696081"/>
    <w:rsid w:val="006960E1"/>
    <w:rsid w:val="00696473"/>
    <w:rsid w:val="006967AB"/>
    <w:rsid w:val="00697828"/>
    <w:rsid w:val="00697A76"/>
    <w:rsid w:val="00697CDC"/>
    <w:rsid w:val="00697CE2"/>
    <w:rsid w:val="00697D8D"/>
    <w:rsid w:val="006A002C"/>
    <w:rsid w:val="006A034A"/>
    <w:rsid w:val="006A0760"/>
    <w:rsid w:val="006A0CEB"/>
    <w:rsid w:val="006A17C4"/>
    <w:rsid w:val="006A1E34"/>
    <w:rsid w:val="006A2108"/>
    <w:rsid w:val="006A2C87"/>
    <w:rsid w:val="006A3007"/>
    <w:rsid w:val="006A32AD"/>
    <w:rsid w:val="006A3602"/>
    <w:rsid w:val="006A3CFA"/>
    <w:rsid w:val="006A409C"/>
    <w:rsid w:val="006A41C1"/>
    <w:rsid w:val="006A4538"/>
    <w:rsid w:val="006A464E"/>
    <w:rsid w:val="006A46E3"/>
    <w:rsid w:val="006A4A23"/>
    <w:rsid w:val="006A507B"/>
    <w:rsid w:val="006A51D6"/>
    <w:rsid w:val="006A5F7A"/>
    <w:rsid w:val="006A5F8A"/>
    <w:rsid w:val="006A6543"/>
    <w:rsid w:val="006A7BDF"/>
    <w:rsid w:val="006B0C1E"/>
    <w:rsid w:val="006B0CC5"/>
    <w:rsid w:val="006B11F8"/>
    <w:rsid w:val="006B1AA7"/>
    <w:rsid w:val="006B1E88"/>
    <w:rsid w:val="006B27FF"/>
    <w:rsid w:val="006B289C"/>
    <w:rsid w:val="006B331C"/>
    <w:rsid w:val="006B3818"/>
    <w:rsid w:val="006B3CBF"/>
    <w:rsid w:val="006B4637"/>
    <w:rsid w:val="006B48F6"/>
    <w:rsid w:val="006B4F9C"/>
    <w:rsid w:val="006B52AD"/>
    <w:rsid w:val="006B5869"/>
    <w:rsid w:val="006B59FA"/>
    <w:rsid w:val="006B5B20"/>
    <w:rsid w:val="006B5CF1"/>
    <w:rsid w:val="006B5FE7"/>
    <w:rsid w:val="006B6185"/>
    <w:rsid w:val="006B6651"/>
    <w:rsid w:val="006B6FB6"/>
    <w:rsid w:val="006B71FA"/>
    <w:rsid w:val="006B7279"/>
    <w:rsid w:val="006B7A7F"/>
    <w:rsid w:val="006C02C5"/>
    <w:rsid w:val="006C0DBA"/>
    <w:rsid w:val="006C1711"/>
    <w:rsid w:val="006C1EE0"/>
    <w:rsid w:val="006C211D"/>
    <w:rsid w:val="006C21D7"/>
    <w:rsid w:val="006C2234"/>
    <w:rsid w:val="006C26E0"/>
    <w:rsid w:val="006C2B93"/>
    <w:rsid w:val="006C2EA0"/>
    <w:rsid w:val="006C3023"/>
    <w:rsid w:val="006C30AD"/>
    <w:rsid w:val="006C345E"/>
    <w:rsid w:val="006C372B"/>
    <w:rsid w:val="006C396C"/>
    <w:rsid w:val="006C3E71"/>
    <w:rsid w:val="006C3F93"/>
    <w:rsid w:val="006C44E5"/>
    <w:rsid w:val="006C463C"/>
    <w:rsid w:val="006C477F"/>
    <w:rsid w:val="006C50DE"/>
    <w:rsid w:val="006C522B"/>
    <w:rsid w:val="006C568C"/>
    <w:rsid w:val="006C67F2"/>
    <w:rsid w:val="006C685B"/>
    <w:rsid w:val="006C6EAB"/>
    <w:rsid w:val="006C6EBB"/>
    <w:rsid w:val="006C6EEC"/>
    <w:rsid w:val="006C718E"/>
    <w:rsid w:val="006C72C6"/>
    <w:rsid w:val="006C7A18"/>
    <w:rsid w:val="006D0B74"/>
    <w:rsid w:val="006D136C"/>
    <w:rsid w:val="006D172E"/>
    <w:rsid w:val="006D1EBC"/>
    <w:rsid w:val="006D2248"/>
    <w:rsid w:val="006D25FB"/>
    <w:rsid w:val="006D2D00"/>
    <w:rsid w:val="006D3649"/>
    <w:rsid w:val="006D37F0"/>
    <w:rsid w:val="006D3AD3"/>
    <w:rsid w:val="006D3E13"/>
    <w:rsid w:val="006D3E93"/>
    <w:rsid w:val="006D41EE"/>
    <w:rsid w:val="006D44B2"/>
    <w:rsid w:val="006D48EE"/>
    <w:rsid w:val="006D4999"/>
    <w:rsid w:val="006D5B37"/>
    <w:rsid w:val="006D5C08"/>
    <w:rsid w:val="006D5F1F"/>
    <w:rsid w:val="006D5F43"/>
    <w:rsid w:val="006D6033"/>
    <w:rsid w:val="006D63E8"/>
    <w:rsid w:val="006D6790"/>
    <w:rsid w:val="006D6B33"/>
    <w:rsid w:val="006D6BF5"/>
    <w:rsid w:val="006D6C54"/>
    <w:rsid w:val="006D7258"/>
    <w:rsid w:val="006D735B"/>
    <w:rsid w:val="006E00E1"/>
    <w:rsid w:val="006E0695"/>
    <w:rsid w:val="006E0E7C"/>
    <w:rsid w:val="006E0FD9"/>
    <w:rsid w:val="006E13D5"/>
    <w:rsid w:val="006E15F3"/>
    <w:rsid w:val="006E17A9"/>
    <w:rsid w:val="006E1E90"/>
    <w:rsid w:val="006E1EC1"/>
    <w:rsid w:val="006E21C8"/>
    <w:rsid w:val="006E22F9"/>
    <w:rsid w:val="006E24FB"/>
    <w:rsid w:val="006E2500"/>
    <w:rsid w:val="006E273D"/>
    <w:rsid w:val="006E28C3"/>
    <w:rsid w:val="006E28F9"/>
    <w:rsid w:val="006E2932"/>
    <w:rsid w:val="006E2B15"/>
    <w:rsid w:val="006E2F95"/>
    <w:rsid w:val="006E33A8"/>
    <w:rsid w:val="006E37FF"/>
    <w:rsid w:val="006E3F7D"/>
    <w:rsid w:val="006E41FF"/>
    <w:rsid w:val="006E4391"/>
    <w:rsid w:val="006E4A63"/>
    <w:rsid w:val="006E4B4D"/>
    <w:rsid w:val="006E4CB5"/>
    <w:rsid w:val="006E5CE5"/>
    <w:rsid w:val="006E5F2F"/>
    <w:rsid w:val="006E5FBA"/>
    <w:rsid w:val="006E64AD"/>
    <w:rsid w:val="006E6560"/>
    <w:rsid w:val="006E6810"/>
    <w:rsid w:val="006E6954"/>
    <w:rsid w:val="006E77AD"/>
    <w:rsid w:val="006E7FFC"/>
    <w:rsid w:val="006F036C"/>
    <w:rsid w:val="006F095B"/>
    <w:rsid w:val="006F0D76"/>
    <w:rsid w:val="006F0E52"/>
    <w:rsid w:val="006F126F"/>
    <w:rsid w:val="006F137C"/>
    <w:rsid w:val="006F142C"/>
    <w:rsid w:val="006F16C2"/>
    <w:rsid w:val="006F1F8F"/>
    <w:rsid w:val="006F2A1B"/>
    <w:rsid w:val="006F373F"/>
    <w:rsid w:val="006F3870"/>
    <w:rsid w:val="006F39AA"/>
    <w:rsid w:val="006F405D"/>
    <w:rsid w:val="006F4199"/>
    <w:rsid w:val="006F45E7"/>
    <w:rsid w:val="006F4695"/>
    <w:rsid w:val="006F4886"/>
    <w:rsid w:val="006F4AFF"/>
    <w:rsid w:val="006F4B0B"/>
    <w:rsid w:val="006F4D13"/>
    <w:rsid w:val="006F4D5B"/>
    <w:rsid w:val="006F5A52"/>
    <w:rsid w:val="006F5BF1"/>
    <w:rsid w:val="006F694D"/>
    <w:rsid w:val="006F6EB8"/>
    <w:rsid w:val="006F79C0"/>
    <w:rsid w:val="006F7F9F"/>
    <w:rsid w:val="0070002C"/>
    <w:rsid w:val="0070016C"/>
    <w:rsid w:val="0070030F"/>
    <w:rsid w:val="00700EAB"/>
    <w:rsid w:val="007011B8"/>
    <w:rsid w:val="007013D8"/>
    <w:rsid w:val="00701736"/>
    <w:rsid w:val="00701E0A"/>
    <w:rsid w:val="00702462"/>
    <w:rsid w:val="0070264A"/>
    <w:rsid w:val="0070286C"/>
    <w:rsid w:val="007028B3"/>
    <w:rsid w:val="007032CF"/>
    <w:rsid w:val="0070339B"/>
    <w:rsid w:val="00703548"/>
    <w:rsid w:val="00703808"/>
    <w:rsid w:val="00703963"/>
    <w:rsid w:val="00703A5A"/>
    <w:rsid w:val="00703AA5"/>
    <w:rsid w:val="00703D5A"/>
    <w:rsid w:val="00703E19"/>
    <w:rsid w:val="007047FB"/>
    <w:rsid w:val="00704B2C"/>
    <w:rsid w:val="00704EB0"/>
    <w:rsid w:val="00705171"/>
    <w:rsid w:val="00705BE1"/>
    <w:rsid w:val="00705C4A"/>
    <w:rsid w:val="00705E51"/>
    <w:rsid w:val="00706158"/>
    <w:rsid w:val="00706367"/>
    <w:rsid w:val="00706774"/>
    <w:rsid w:val="00706A41"/>
    <w:rsid w:val="00706ADC"/>
    <w:rsid w:val="00706C25"/>
    <w:rsid w:val="007077D2"/>
    <w:rsid w:val="00707AE4"/>
    <w:rsid w:val="00707B4D"/>
    <w:rsid w:val="00707EC6"/>
    <w:rsid w:val="0071022A"/>
    <w:rsid w:val="00710821"/>
    <w:rsid w:val="00710BFF"/>
    <w:rsid w:val="00710D09"/>
    <w:rsid w:val="00710D61"/>
    <w:rsid w:val="00711278"/>
    <w:rsid w:val="007113CE"/>
    <w:rsid w:val="0071143B"/>
    <w:rsid w:val="00711EA0"/>
    <w:rsid w:val="0071234F"/>
    <w:rsid w:val="007125A7"/>
    <w:rsid w:val="00712B23"/>
    <w:rsid w:val="00713725"/>
    <w:rsid w:val="00714692"/>
    <w:rsid w:val="0071474C"/>
    <w:rsid w:val="00714832"/>
    <w:rsid w:val="00714A12"/>
    <w:rsid w:val="00715616"/>
    <w:rsid w:val="00715844"/>
    <w:rsid w:val="00715968"/>
    <w:rsid w:val="00716528"/>
    <w:rsid w:val="00716690"/>
    <w:rsid w:val="007168DB"/>
    <w:rsid w:val="007168EE"/>
    <w:rsid w:val="00716AEA"/>
    <w:rsid w:val="00717635"/>
    <w:rsid w:val="00717819"/>
    <w:rsid w:val="00720388"/>
    <w:rsid w:val="007203DE"/>
    <w:rsid w:val="0072111E"/>
    <w:rsid w:val="00721543"/>
    <w:rsid w:val="00721756"/>
    <w:rsid w:val="00721DEE"/>
    <w:rsid w:val="00721FBE"/>
    <w:rsid w:val="00722048"/>
    <w:rsid w:val="007226F3"/>
    <w:rsid w:val="007228A1"/>
    <w:rsid w:val="00722A93"/>
    <w:rsid w:val="00722CD6"/>
    <w:rsid w:val="00723532"/>
    <w:rsid w:val="007238B6"/>
    <w:rsid w:val="00723ADD"/>
    <w:rsid w:val="00723CAF"/>
    <w:rsid w:val="00723D8F"/>
    <w:rsid w:val="00724D2E"/>
    <w:rsid w:val="00724D5B"/>
    <w:rsid w:val="0072516C"/>
    <w:rsid w:val="0072524E"/>
    <w:rsid w:val="00725A83"/>
    <w:rsid w:val="007262D7"/>
    <w:rsid w:val="0072656A"/>
    <w:rsid w:val="00726967"/>
    <w:rsid w:val="00726BBE"/>
    <w:rsid w:val="00726C3E"/>
    <w:rsid w:val="00726EA5"/>
    <w:rsid w:val="00726FB4"/>
    <w:rsid w:val="00727F24"/>
    <w:rsid w:val="007301FC"/>
    <w:rsid w:val="0073166D"/>
    <w:rsid w:val="0073205D"/>
    <w:rsid w:val="0073206D"/>
    <w:rsid w:val="007326A1"/>
    <w:rsid w:val="00732C0C"/>
    <w:rsid w:val="00732EDF"/>
    <w:rsid w:val="00733558"/>
    <w:rsid w:val="00733913"/>
    <w:rsid w:val="00733B63"/>
    <w:rsid w:val="00733B96"/>
    <w:rsid w:val="00734990"/>
    <w:rsid w:val="00734C54"/>
    <w:rsid w:val="00734CA6"/>
    <w:rsid w:val="00734DDA"/>
    <w:rsid w:val="00734F47"/>
    <w:rsid w:val="007352FA"/>
    <w:rsid w:val="0073596E"/>
    <w:rsid w:val="00735AA7"/>
    <w:rsid w:val="00735D16"/>
    <w:rsid w:val="00735F43"/>
    <w:rsid w:val="007364A8"/>
    <w:rsid w:val="00736805"/>
    <w:rsid w:val="007375DC"/>
    <w:rsid w:val="00737E17"/>
    <w:rsid w:val="007403BE"/>
    <w:rsid w:val="007408B4"/>
    <w:rsid w:val="0074099C"/>
    <w:rsid w:val="00740B71"/>
    <w:rsid w:val="00740F6C"/>
    <w:rsid w:val="00741131"/>
    <w:rsid w:val="00741277"/>
    <w:rsid w:val="00741606"/>
    <w:rsid w:val="00741A0E"/>
    <w:rsid w:val="00741B8D"/>
    <w:rsid w:val="00742334"/>
    <w:rsid w:val="00742B92"/>
    <w:rsid w:val="00742E1A"/>
    <w:rsid w:val="00742E25"/>
    <w:rsid w:val="00742F72"/>
    <w:rsid w:val="0074364D"/>
    <w:rsid w:val="00743866"/>
    <w:rsid w:val="00743C63"/>
    <w:rsid w:val="00744770"/>
    <w:rsid w:val="00744B48"/>
    <w:rsid w:val="00744E6A"/>
    <w:rsid w:val="00745342"/>
    <w:rsid w:val="00745ABC"/>
    <w:rsid w:val="00746089"/>
    <w:rsid w:val="00746167"/>
    <w:rsid w:val="0074616C"/>
    <w:rsid w:val="007461A5"/>
    <w:rsid w:val="007462E7"/>
    <w:rsid w:val="00746F17"/>
    <w:rsid w:val="00747191"/>
    <w:rsid w:val="0074741C"/>
    <w:rsid w:val="007500C5"/>
    <w:rsid w:val="0075012A"/>
    <w:rsid w:val="0075085B"/>
    <w:rsid w:val="00750B4E"/>
    <w:rsid w:val="00750DB2"/>
    <w:rsid w:val="00751455"/>
    <w:rsid w:val="0075173A"/>
    <w:rsid w:val="00751746"/>
    <w:rsid w:val="00751A09"/>
    <w:rsid w:val="00751C6A"/>
    <w:rsid w:val="00751EF7"/>
    <w:rsid w:val="00751F25"/>
    <w:rsid w:val="007521F9"/>
    <w:rsid w:val="007522E5"/>
    <w:rsid w:val="00752306"/>
    <w:rsid w:val="007523D5"/>
    <w:rsid w:val="00752E59"/>
    <w:rsid w:val="007530ED"/>
    <w:rsid w:val="0075348E"/>
    <w:rsid w:val="007535D0"/>
    <w:rsid w:val="00753873"/>
    <w:rsid w:val="00753C4D"/>
    <w:rsid w:val="0075403B"/>
    <w:rsid w:val="00754BAF"/>
    <w:rsid w:val="007550F7"/>
    <w:rsid w:val="00755592"/>
    <w:rsid w:val="00756539"/>
    <w:rsid w:val="0075679A"/>
    <w:rsid w:val="0075691C"/>
    <w:rsid w:val="00757703"/>
    <w:rsid w:val="0075788E"/>
    <w:rsid w:val="00760393"/>
    <w:rsid w:val="00760657"/>
    <w:rsid w:val="007606AF"/>
    <w:rsid w:val="007606F6"/>
    <w:rsid w:val="007610BA"/>
    <w:rsid w:val="0076188A"/>
    <w:rsid w:val="00761AAD"/>
    <w:rsid w:val="00761DE4"/>
    <w:rsid w:val="00761E86"/>
    <w:rsid w:val="00762469"/>
    <w:rsid w:val="00762CC7"/>
    <w:rsid w:val="00762F9C"/>
    <w:rsid w:val="0076392E"/>
    <w:rsid w:val="00763DFA"/>
    <w:rsid w:val="00764064"/>
    <w:rsid w:val="007640D6"/>
    <w:rsid w:val="007644D9"/>
    <w:rsid w:val="00764E53"/>
    <w:rsid w:val="00764F14"/>
    <w:rsid w:val="0076594C"/>
    <w:rsid w:val="00765EC2"/>
    <w:rsid w:val="00766326"/>
    <w:rsid w:val="0076651F"/>
    <w:rsid w:val="00766894"/>
    <w:rsid w:val="00766CD8"/>
    <w:rsid w:val="00766EC3"/>
    <w:rsid w:val="00766F06"/>
    <w:rsid w:val="00767071"/>
    <w:rsid w:val="007672B9"/>
    <w:rsid w:val="00767495"/>
    <w:rsid w:val="0076756C"/>
    <w:rsid w:val="00767721"/>
    <w:rsid w:val="00767722"/>
    <w:rsid w:val="0076798F"/>
    <w:rsid w:val="0077025B"/>
    <w:rsid w:val="007705B5"/>
    <w:rsid w:val="007707AE"/>
    <w:rsid w:val="007707CC"/>
    <w:rsid w:val="0077083F"/>
    <w:rsid w:val="0077191B"/>
    <w:rsid w:val="00771ACD"/>
    <w:rsid w:val="00771C17"/>
    <w:rsid w:val="00771DA2"/>
    <w:rsid w:val="0077245A"/>
    <w:rsid w:val="0077276C"/>
    <w:rsid w:val="00772AB9"/>
    <w:rsid w:val="007730BA"/>
    <w:rsid w:val="007730C5"/>
    <w:rsid w:val="007731CE"/>
    <w:rsid w:val="0077379D"/>
    <w:rsid w:val="00774555"/>
    <w:rsid w:val="007751E1"/>
    <w:rsid w:val="0077567D"/>
    <w:rsid w:val="00776228"/>
    <w:rsid w:val="00776458"/>
    <w:rsid w:val="00776767"/>
    <w:rsid w:val="00776C8D"/>
    <w:rsid w:val="007770C0"/>
    <w:rsid w:val="00777794"/>
    <w:rsid w:val="00777F94"/>
    <w:rsid w:val="007805ED"/>
    <w:rsid w:val="00780667"/>
    <w:rsid w:val="00780BA9"/>
    <w:rsid w:val="00781292"/>
    <w:rsid w:val="0078139B"/>
    <w:rsid w:val="00781530"/>
    <w:rsid w:val="007815B5"/>
    <w:rsid w:val="00781DE9"/>
    <w:rsid w:val="007826D9"/>
    <w:rsid w:val="007828EA"/>
    <w:rsid w:val="00782A46"/>
    <w:rsid w:val="00783242"/>
    <w:rsid w:val="0078327B"/>
    <w:rsid w:val="007840E9"/>
    <w:rsid w:val="007842A0"/>
    <w:rsid w:val="00784368"/>
    <w:rsid w:val="007844D1"/>
    <w:rsid w:val="00784506"/>
    <w:rsid w:val="007845B5"/>
    <w:rsid w:val="0078482C"/>
    <w:rsid w:val="00784D88"/>
    <w:rsid w:val="00785337"/>
    <w:rsid w:val="00785418"/>
    <w:rsid w:val="00785B11"/>
    <w:rsid w:val="00785E87"/>
    <w:rsid w:val="00786098"/>
    <w:rsid w:val="007860AA"/>
    <w:rsid w:val="00786456"/>
    <w:rsid w:val="007864D5"/>
    <w:rsid w:val="00786ECC"/>
    <w:rsid w:val="00786FA6"/>
    <w:rsid w:val="007870F3"/>
    <w:rsid w:val="007877AE"/>
    <w:rsid w:val="0078790A"/>
    <w:rsid w:val="007900F9"/>
    <w:rsid w:val="0079038D"/>
    <w:rsid w:val="00790574"/>
    <w:rsid w:val="00790E64"/>
    <w:rsid w:val="00791074"/>
    <w:rsid w:val="00791359"/>
    <w:rsid w:val="0079158C"/>
    <w:rsid w:val="00791816"/>
    <w:rsid w:val="00791989"/>
    <w:rsid w:val="00791A64"/>
    <w:rsid w:val="00791B9F"/>
    <w:rsid w:val="00792360"/>
    <w:rsid w:val="0079244C"/>
    <w:rsid w:val="007925E6"/>
    <w:rsid w:val="00792AA2"/>
    <w:rsid w:val="00792B0D"/>
    <w:rsid w:val="00792B0F"/>
    <w:rsid w:val="00792E78"/>
    <w:rsid w:val="007941CC"/>
    <w:rsid w:val="00794230"/>
    <w:rsid w:val="00794388"/>
    <w:rsid w:val="00794675"/>
    <w:rsid w:val="00794756"/>
    <w:rsid w:val="00794A3F"/>
    <w:rsid w:val="00794A96"/>
    <w:rsid w:val="00794F4D"/>
    <w:rsid w:val="0079521A"/>
    <w:rsid w:val="00795689"/>
    <w:rsid w:val="007956DD"/>
    <w:rsid w:val="00796544"/>
    <w:rsid w:val="00796810"/>
    <w:rsid w:val="007968D2"/>
    <w:rsid w:val="00796DC4"/>
    <w:rsid w:val="00797212"/>
    <w:rsid w:val="0079770E"/>
    <w:rsid w:val="00797F30"/>
    <w:rsid w:val="007A0445"/>
    <w:rsid w:val="007A08CF"/>
    <w:rsid w:val="007A152A"/>
    <w:rsid w:val="007A1E82"/>
    <w:rsid w:val="007A1FB6"/>
    <w:rsid w:val="007A242C"/>
    <w:rsid w:val="007A26C7"/>
    <w:rsid w:val="007A29BB"/>
    <w:rsid w:val="007A2B5F"/>
    <w:rsid w:val="007A2B9F"/>
    <w:rsid w:val="007A2BC9"/>
    <w:rsid w:val="007A302A"/>
    <w:rsid w:val="007A3174"/>
    <w:rsid w:val="007A33D7"/>
    <w:rsid w:val="007A38E6"/>
    <w:rsid w:val="007A463C"/>
    <w:rsid w:val="007A51A6"/>
    <w:rsid w:val="007A53B3"/>
    <w:rsid w:val="007A547F"/>
    <w:rsid w:val="007A559A"/>
    <w:rsid w:val="007A5B62"/>
    <w:rsid w:val="007A5FB0"/>
    <w:rsid w:val="007A612B"/>
    <w:rsid w:val="007A6285"/>
    <w:rsid w:val="007A6657"/>
    <w:rsid w:val="007A6A63"/>
    <w:rsid w:val="007A6EF0"/>
    <w:rsid w:val="007A6FCC"/>
    <w:rsid w:val="007A72DA"/>
    <w:rsid w:val="007A74E7"/>
    <w:rsid w:val="007A75C2"/>
    <w:rsid w:val="007A7C04"/>
    <w:rsid w:val="007A7EDD"/>
    <w:rsid w:val="007A7F4E"/>
    <w:rsid w:val="007B0208"/>
    <w:rsid w:val="007B09BC"/>
    <w:rsid w:val="007B09D2"/>
    <w:rsid w:val="007B1314"/>
    <w:rsid w:val="007B1DFD"/>
    <w:rsid w:val="007B2592"/>
    <w:rsid w:val="007B2740"/>
    <w:rsid w:val="007B2919"/>
    <w:rsid w:val="007B29CA"/>
    <w:rsid w:val="007B2A1F"/>
    <w:rsid w:val="007B2B9D"/>
    <w:rsid w:val="007B2FD2"/>
    <w:rsid w:val="007B3FDC"/>
    <w:rsid w:val="007B4511"/>
    <w:rsid w:val="007B46D1"/>
    <w:rsid w:val="007B481A"/>
    <w:rsid w:val="007B4B98"/>
    <w:rsid w:val="007B4FE4"/>
    <w:rsid w:val="007B5043"/>
    <w:rsid w:val="007B51B0"/>
    <w:rsid w:val="007B5B3E"/>
    <w:rsid w:val="007B5ECD"/>
    <w:rsid w:val="007B5ED2"/>
    <w:rsid w:val="007B6079"/>
    <w:rsid w:val="007B60B7"/>
    <w:rsid w:val="007B63FF"/>
    <w:rsid w:val="007B651B"/>
    <w:rsid w:val="007B6BD0"/>
    <w:rsid w:val="007B6D90"/>
    <w:rsid w:val="007B7086"/>
    <w:rsid w:val="007B767F"/>
    <w:rsid w:val="007B77AF"/>
    <w:rsid w:val="007B7A6D"/>
    <w:rsid w:val="007B7E06"/>
    <w:rsid w:val="007C01FF"/>
    <w:rsid w:val="007C0AA8"/>
    <w:rsid w:val="007C0D1F"/>
    <w:rsid w:val="007C0FA1"/>
    <w:rsid w:val="007C1820"/>
    <w:rsid w:val="007C1F8A"/>
    <w:rsid w:val="007C2116"/>
    <w:rsid w:val="007C2118"/>
    <w:rsid w:val="007C2123"/>
    <w:rsid w:val="007C253A"/>
    <w:rsid w:val="007C2792"/>
    <w:rsid w:val="007C2B58"/>
    <w:rsid w:val="007C36F7"/>
    <w:rsid w:val="007C3820"/>
    <w:rsid w:val="007C3963"/>
    <w:rsid w:val="007C4082"/>
    <w:rsid w:val="007C5A36"/>
    <w:rsid w:val="007C5F94"/>
    <w:rsid w:val="007C608D"/>
    <w:rsid w:val="007C6D54"/>
    <w:rsid w:val="007C6DC3"/>
    <w:rsid w:val="007C73D6"/>
    <w:rsid w:val="007C757F"/>
    <w:rsid w:val="007C78FD"/>
    <w:rsid w:val="007C7E74"/>
    <w:rsid w:val="007D053D"/>
    <w:rsid w:val="007D0B0D"/>
    <w:rsid w:val="007D1346"/>
    <w:rsid w:val="007D13CA"/>
    <w:rsid w:val="007D1642"/>
    <w:rsid w:val="007D1653"/>
    <w:rsid w:val="007D1DF0"/>
    <w:rsid w:val="007D2294"/>
    <w:rsid w:val="007D25B6"/>
    <w:rsid w:val="007D32C8"/>
    <w:rsid w:val="007D3A31"/>
    <w:rsid w:val="007D3A50"/>
    <w:rsid w:val="007D51EA"/>
    <w:rsid w:val="007D5448"/>
    <w:rsid w:val="007D5C32"/>
    <w:rsid w:val="007D61B0"/>
    <w:rsid w:val="007D6928"/>
    <w:rsid w:val="007D6AAE"/>
    <w:rsid w:val="007D6F71"/>
    <w:rsid w:val="007D72F1"/>
    <w:rsid w:val="007D73F9"/>
    <w:rsid w:val="007D7539"/>
    <w:rsid w:val="007D7D6D"/>
    <w:rsid w:val="007E0304"/>
    <w:rsid w:val="007E09C8"/>
    <w:rsid w:val="007E0B19"/>
    <w:rsid w:val="007E1046"/>
    <w:rsid w:val="007E10A0"/>
    <w:rsid w:val="007E13D6"/>
    <w:rsid w:val="007E1840"/>
    <w:rsid w:val="007E1C9D"/>
    <w:rsid w:val="007E1D79"/>
    <w:rsid w:val="007E1DDA"/>
    <w:rsid w:val="007E1E84"/>
    <w:rsid w:val="007E242E"/>
    <w:rsid w:val="007E28F2"/>
    <w:rsid w:val="007E2DC5"/>
    <w:rsid w:val="007E2EE1"/>
    <w:rsid w:val="007E2EF0"/>
    <w:rsid w:val="007E2F62"/>
    <w:rsid w:val="007E33ED"/>
    <w:rsid w:val="007E36E1"/>
    <w:rsid w:val="007E3BED"/>
    <w:rsid w:val="007E414F"/>
    <w:rsid w:val="007E494B"/>
    <w:rsid w:val="007E4D89"/>
    <w:rsid w:val="007E4F1B"/>
    <w:rsid w:val="007E52F3"/>
    <w:rsid w:val="007E5420"/>
    <w:rsid w:val="007E553E"/>
    <w:rsid w:val="007E5546"/>
    <w:rsid w:val="007E5AC2"/>
    <w:rsid w:val="007E5B7C"/>
    <w:rsid w:val="007E619F"/>
    <w:rsid w:val="007E61A5"/>
    <w:rsid w:val="007E6693"/>
    <w:rsid w:val="007E6AFB"/>
    <w:rsid w:val="007E7288"/>
    <w:rsid w:val="007E7487"/>
    <w:rsid w:val="007E7494"/>
    <w:rsid w:val="007E7605"/>
    <w:rsid w:val="007E7EFF"/>
    <w:rsid w:val="007F03F7"/>
    <w:rsid w:val="007F0638"/>
    <w:rsid w:val="007F07A3"/>
    <w:rsid w:val="007F0EE0"/>
    <w:rsid w:val="007F0EED"/>
    <w:rsid w:val="007F1359"/>
    <w:rsid w:val="007F1740"/>
    <w:rsid w:val="007F1B95"/>
    <w:rsid w:val="007F1F15"/>
    <w:rsid w:val="007F2CA7"/>
    <w:rsid w:val="007F2E94"/>
    <w:rsid w:val="007F2F90"/>
    <w:rsid w:val="007F2FF5"/>
    <w:rsid w:val="007F3413"/>
    <w:rsid w:val="007F354B"/>
    <w:rsid w:val="007F3823"/>
    <w:rsid w:val="007F41E1"/>
    <w:rsid w:val="007F4401"/>
    <w:rsid w:val="007F4502"/>
    <w:rsid w:val="007F4B3D"/>
    <w:rsid w:val="007F5660"/>
    <w:rsid w:val="007F597D"/>
    <w:rsid w:val="007F5BBE"/>
    <w:rsid w:val="007F5E43"/>
    <w:rsid w:val="007F640A"/>
    <w:rsid w:val="007F6914"/>
    <w:rsid w:val="007F6946"/>
    <w:rsid w:val="007F6FBD"/>
    <w:rsid w:val="007F708B"/>
    <w:rsid w:val="007F76C2"/>
    <w:rsid w:val="007F7961"/>
    <w:rsid w:val="007F7E83"/>
    <w:rsid w:val="007F7F6C"/>
    <w:rsid w:val="00800327"/>
    <w:rsid w:val="00800D08"/>
    <w:rsid w:val="00801004"/>
    <w:rsid w:val="0080104B"/>
    <w:rsid w:val="0080141E"/>
    <w:rsid w:val="0080147F"/>
    <w:rsid w:val="00801C89"/>
    <w:rsid w:val="00801D0E"/>
    <w:rsid w:val="00802143"/>
    <w:rsid w:val="008022B2"/>
    <w:rsid w:val="00802B6C"/>
    <w:rsid w:val="00802D71"/>
    <w:rsid w:val="00802F3C"/>
    <w:rsid w:val="00803A5C"/>
    <w:rsid w:val="00803F41"/>
    <w:rsid w:val="00804034"/>
    <w:rsid w:val="00804691"/>
    <w:rsid w:val="0080473F"/>
    <w:rsid w:val="00804D4F"/>
    <w:rsid w:val="008051BE"/>
    <w:rsid w:val="008057E6"/>
    <w:rsid w:val="00805C62"/>
    <w:rsid w:val="00805F65"/>
    <w:rsid w:val="00806A56"/>
    <w:rsid w:val="008076EF"/>
    <w:rsid w:val="008076F1"/>
    <w:rsid w:val="008077F5"/>
    <w:rsid w:val="0080793F"/>
    <w:rsid w:val="00807D5B"/>
    <w:rsid w:val="00810511"/>
    <w:rsid w:val="00810627"/>
    <w:rsid w:val="00810AD5"/>
    <w:rsid w:val="0081119D"/>
    <w:rsid w:val="00811647"/>
    <w:rsid w:val="00811867"/>
    <w:rsid w:val="00811FDD"/>
    <w:rsid w:val="0081202F"/>
    <w:rsid w:val="0081205E"/>
    <w:rsid w:val="00812867"/>
    <w:rsid w:val="00812C42"/>
    <w:rsid w:val="00812D7B"/>
    <w:rsid w:val="00812F59"/>
    <w:rsid w:val="00813026"/>
    <w:rsid w:val="0081319C"/>
    <w:rsid w:val="008132AB"/>
    <w:rsid w:val="00813931"/>
    <w:rsid w:val="00813BF8"/>
    <w:rsid w:val="00813D94"/>
    <w:rsid w:val="00814030"/>
    <w:rsid w:val="00814363"/>
    <w:rsid w:val="008143A7"/>
    <w:rsid w:val="0081465A"/>
    <w:rsid w:val="00814B4E"/>
    <w:rsid w:val="0081500A"/>
    <w:rsid w:val="00815863"/>
    <w:rsid w:val="00815972"/>
    <w:rsid w:val="008162F8"/>
    <w:rsid w:val="00816391"/>
    <w:rsid w:val="008164AD"/>
    <w:rsid w:val="00816E2C"/>
    <w:rsid w:val="00817940"/>
    <w:rsid w:val="00817F6B"/>
    <w:rsid w:val="008200C9"/>
    <w:rsid w:val="008206EA"/>
    <w:rsid w:val="00820B0A"/>
    <w:rsid w:val="00821343"/>
    <w:rsid w:val="0082148E"/>
    <w:rsid w:val="008215DA"/>
    <w:rsid w:val="0082162B"/>
    <w:rsid w:val="00821B7D"/>
    <w:rsid w:val="00821DC0"/>
    <w:rsid w:val="008222A8"/>
    <w:rsid w:val="0082278D"/>
    <w:rsid w:val="00822AAD"/>
    <w:rsid w:val="00822B08"/>
    <w:rsid w:val="008230A0"/>
    <w:rsid w:val="0082332F"/>
    <w:rsid w:val="008233CC"/>
    <w:rsid w:val="008234EA"/>
    <w:rsid w:val="00823581"/>
    <w:rsid w:val="00823E58"/>
    <w:rsid w:val="00824393"/>
    <w:rsid w:val="0082465E"/>
    <w:rsid w:val="00825004"/>
    <w:rsid w:val="008251AA"/>
    <w:rsid w:val="00825824"/>
    <w:rsid w:val="00825A90"/>
    <w:rsid w:val="00825D24"/>
    <w:rsid w:val="0082623A"/>
    <w:rsid w:val="008265A3"/>
    <w:rsid w:val="00826775"/>
    <w:rsid w:val="00826CA9"/>
    <w:rsid w:val="008277D8"/>
    <w:rsid w:val="0082783D"/>
    <w:rsid w:val="00827BEF"/>
    <w:rsid w:val="00827DBC"/>
    <w:rsid w:val="008301F1"/>
    <w:rsid w:val="00830E2C"/>
    <w:rsid w:val="00830ECC"/>
    <w:rsid w:val="00830F95"/>
    <w:rsid w:val="0083106D"/>
    <w:rsid w:val="00831998"/>
    <w:rsid w:val="0083207F"/>
    <w:rsid w:val="008325AC"/>
    <w:rsid w:val="008325FA"/>
    <w:rsid w:val="008326BD"/>
    <w:rsid w:val="00832876"/>
    <w:rsid w:val="00832DA2"/>
    <w:rsid w:val="00832E2F"/>
    <w:rsid w:val="00833222"/>
    <w:rsid w:val="00834041"/>
    <w:rsid w:val="0083410C"/>
    <w:rsid w:val="0083435D"/>
    <w:rsid w:val="0083469B"/>
    <w:rsid w:val="008346DC"/>
    <w:rsid w:val="00834918"/>
    <w:rsid w:val="00834DF0"/>
    <w:rsid w:val="0083523B"/>
    <w:rsid w:val="0083577C"/>
    <w:rsid w:val="00835818"/>
    <w:rsid w:val="00835ACD"/>
    <w:rsid w:val="00836228"/>
    <w:rsid w:val="00836408"/>
    <w:rsid w:val="00837076"/>
    <w:rsid w:val="008401F8"/>
    <w:rsid w:val="0084072B"/>
    <w:rsid w:val="00840AEB"/>
    <w:rsid w:val="00840FE0"/>
    <w:rsid w:val="00841967"/>
    <w:rsid w:val="0084202E"/>
    <w:rsid w:val="00842432"/>
    <w:rsid w:val="008425EF"/>
    <w:rsid w:val="00842866"/>
    <w:rsid w:val="00843181"/>
    <w:rsid w:val="008432B8"/>
    <w:rsid w:val="0084375B"/>
    <w:rsid w:val="0084380D"/>
    <w:rsid w:val="00843A31"/>
    <w:rsid w:val="00843FCE"/>
    <w:rsid w:val="00844419"/>
    <w:rsid w:val="00844456"/>
    <w:rsid w:val="0084477D"/>
    <w:rsid w:val="00844798"/>
    <w:rsid w:val="008447C6"/>
    <w:rsid w:val="008448E4"/>
    <w:rsid w:val="00844F08"/>
    <w:rsid w:val="00845B55"/>
    <w:rsid w:val="00845C71"/>
    <w:rsid w:val="00846EF2"/>
    <w:rsid w:val="00846F0B"/>
    <w:rsid w:val="00847378"/>
    <w:rsid w:val="00847DE4"/>
    <w:rsid w:val="00850557"/>
    <w:rsid w:val="00850C60"/>
    <w:rsid w:val="00850CA7"/>
    <w:rsid w:val="00851975"/>
    <w:rsid w:val="00851CEF"/>
    <w:rsid w:val="00852457"/>
    <w:rsid w:val="00852A94"/>
    <w:rsid w:val="00852CA5"/>
    <w:rsid w:val="008531F7"/>
    <w:rsid w:val="008533EB"/>
    <w:rsid w:val="008536DB"/>
    <w:rsid w:val="008548FE"/>
    <w:rsid w:val="00854F91"/>
    <w:rsid w:val="0085543A"/>
    <w:rsid w:val="008554A8"/>
    <w:rsid w:val="00855745"/>
    <w:rsid w:val="00855F4E"/>
    <w:rsid w:val="0085601E"/>
    <w:rsid w:val="008562BB"/>
    <w:rsid w:val="0085667C"/>
    <w:rsid w:val="008569B0"/>
    <w:rsid w:val="0085708F"/>
    <w:rsid w:val="008577FE"/>
    <w:rsid w:val="0085782A"/>
    <w:rsid w:val="00857CA3"/>
    <w:rsid w:val="00860A79"/>
    <w:rsid w:val="00861473"/>
    <w:rsid w:val="00861527"/>
    <w:rsid w:val="008616BA"/>
    <w:rsid w:val="00861D58"/>
    <w:rsid w:val="00862904"/>
    <w:rsid w:val="00862985"/>
    <w:rsid w:val="00863083"/>
    <w:rsid w:val="008649A9"/>
    <w:rsid w:val="00864A69"/>
    <w:rsid w:val="00864A9E"/>
    <w:rsid w:val="008652FA"/>
    <w:rsid w:val="00865A02"/>
    <w:rsid w:val="00865C6A"/>
    <w:rsid w:val="00865F95"/>
    <w:rsid w:val="008660DE"/>
    <w:rsid w:val="00866184"/>
    <w:rsid w:val="00866A35"/>
    <w:rsid w:val="00866D27"/>
    <w:rsid w:val="008679FB"/>
    <w:rsid w:val="00867A74"/>
    <w:rsid w:val="00867B0D"/>
    <w:rsid w:val="00867DB2"/>
    <w:rsid w:val="008701FD"/>
    <w:rsid w:val="008708B5"/>
    <w:rsid w:val="0087099D"/>
    <w:rsid w:val="00871743"/>
    <w:rsid w:val="00871757"/>
    <w:rsid w:val="0087296C"/>
    <w:rsid w:val="00872977"/>
    <w:rsid w:val="00872BA3"/>
    <w:rsid w:val="00872BBB"/>
    <w:rsid w:val="00873682"/>
    <w:rsid w:val="008736B5"/>
    <w:rsid w:val="00873CB0"/>
    <w:rsid w:val="008744E8"/>
    <w:rsid w:val="008747AE"/>
    <w:rsid w:val="008747E7"/>
    <w:rsid w:val="00874C62"/>
    <w:rsid w:val="00874C77"/>
    <w:rsid w:val="00875451"/>
    <w:rsid w:val="00875640"/>
    <w:rsid w:val="00875BFB"/>
    <w:rsid w:val="00875C96"/>
    <w:rsid w:val="0087622B"/>
    <w:rsid w:val="00876395"/>
    <w:rsid w:val="008763CB"/>
    <w:rsid w:val="00876B8C"/>
    <w:rsid w:val="00876BFA"/>
    <w:rsid w:val="00876FBF"/>
    <w:rsid w:val="008773A4"/>
    <w:rsid w:val="00877BF1"/>
    <w:rsid w:val="00877D77"/>
    <w:rsid w:val="008804CD"/>
    <w:rsid w:val="00880845"/>
    <w:rsid w:val="00880997"/>
    <w:rsid w:val="008809DF"/>
    <w:rsid w:val="00880BAF"/>
    <w:rsid w:val="00881224"/>
    <w:rsid w:val="00881A15"/>
    <w:rsid w:val="00881C84"/>
    <w:rsid w:val="00881DFB"/>
    <w:rsid w:val="00882125"/>
    <w:rsid w:val="0088220A"/>
    <w:rsid w:val="008825AD"/>
    <w:rsid w:val="00882659"/>
    <w:rsid w:val="008827D0"/>
    <w:rsid w:val="008828AD"/>
    <w:rsid w:val="00882C1B"/>
    <w:rsid w:val="00882CC4"/>
    <w:rsid w:val="0088312E"/>
    <w:rsid w:val="00883166"/>
    <w:rsid w:val="00883322"/>
    <w:rsid w:val="0088345F"/>
    <w:rsid w:val="008836D8"/>
    <w:rsid w:val="00883B6A"/>
    <w:rsid w:val="00883C6E"/>
    <w:rsid w:val="00883EFA"/>
    <w:rsid w:val="0088419A"/>
    <w:rsid w:val="00884275"/>
    <w:rsid w:val="00884852"/>
    <w:rsid w:val="00884A0F"/>
    <w:rsid w:val="00884C55"/>
    <w:rsid w:val="00884C6F"/>
    <w:rsid w:val="00885169"/>
    <w:rsid w:val="00885196"/>
    <w:rsid w:val="00885217"/>
    <w:rsid w:val="008854CD"/>
    <w:rsid w:val="00885DFA"/>
    <w:rsid w:val="00885FEC"/>
    <w:rsid w:val="008868BB"/>
    <w:rsid w:val="00887636"/>
    <w:rsid w:val="008879B9"/>
    <w:rsid w:val="00887A91"/>
    <w:rsid w:val="00887E01"/>
    <w:rsid w:val="0089002F"/>
    <w:rsid w:val="0089020E"/>
    <w:rsid w:val="0089049F"/>
    <w:rsid w:val="00890915"/>
    <w:rsid w:val="00891307"/>
    <w:rsid w:val="00891321"/>
    <w:rsid w:val="00891674"/>
    <w:rsid w:val="00891931"/>
    <w:rsid w:val="0089194A"/>
    <w:rsid w:val="00891AA3"/>
    <w:rsid w:val="00891AB3"/>
    <w:rsid w:val="00891D5A"/>
    <w:rsid w:val="00892411"/>
    <w:rsid w:val="0089276C"/>
    <w:rsid w:val="00892BF5"/>
    <w:rsid w:val="00892C3A"/>
    <w:rsid w:val="0089306E"/>
    <w:rsid w:val="0089358E"/>
    <w:rsid w:val="00894204"/>
    <w:rsid w:val="0089446E"/>
    <w:rsid w:val="00894489"/>
    <w:rsid w:val="008948F5"/>
    <w:rsid w:val="008949D3"/>
    <w:rsid w:val="008958F7"/>
    <w:rsid w:val="00895A8A"/>
    <w:rsid w:val="0089624F"/>
    <w:rsid w:val="0089671E"/>
    <w:rsid w:val="0089675B"/>
    <w:rsid w:val="00896D59"/>
    <w:rsid w:val="00896F87"/>
    <w:rsid w:val="00897296"/>
    <w:rsid w:val="008973A9"/>
    <w:rsid w:val="008978A1"/>
    <w:rsid w:val="00897907"/>
    <w:rsid w:val="008A0E4D"/>
    <w:rsid w:val="008A0EB4"/>
    <w:rsid w:val="008A0F49"/>
    <w:rsid w:val="008A102B"/>
    <w:rsid w:val="008A1195"/>
    <w:rsid w:val="008A11F1"/>
    <w:rsid w:val="008A12E4"/>
    <w:rsid w:val="008A1445"/>
    <w:rsid w:val="008A1465"/>
    <w:rsid w:val="008A1C79"/>
    <w:rsid w:val="008A20AF"/>
    <w:rsid w:val="008A215F"/>
    <w:rsid w:val="008A2422"/>
    <w:rsid w:val="008A26B8"/>
    <w:rsid w:val="008A2BD7"/>
    <w:rsid w:val="008A2BE5"/>
    <w:rsid w:val="008A2C4F"/>
    <w:rsid w:val="008A3565"/>
    <w:rsid w:val="008A35E8"/>
    <w:rsid w:val="008A3BBA"/>
    <w:rsid w:val="008A3BBD"/>
    <w:rsid w:val="008A3CEA"/>
    <w:rsid w:val="008A3D03"/>
    <w:rsid w:val="008A3F2C"/>
    <w:rsid w:val="008A41C8"/>
    <w:rsid w:val="008A442B"/>
    <w:rsid w:val="008A4E16"/>
    <w:rsid w:val="008A52CD"/>
    <w:rsid w:val="008A535C"/>
    <w:rsid w:val="008A5407"/>
    <w:rsid w:val="008A5895"/>
    <w:rsid w:val="008A5A84"/>
    <w:rsid w:val="008A5AE8"/>
    <w:rsid w:val="008A5CA6"/>
    <w:rsid w:val="008A5F71"/>
    <w:rsid w:val="008A655B"/>
    <w:rsid w:val="008A73CE"/>
    <w:rsid w:val="008A75E2"/>
    <w:rsid w:val="008A7A42"/>
    <w:rsid w:val="008A7A8A"/>
    <w:rsid w:val="008A7EA9"/>
    <w:rsid w:val="008B002F"/>
    <w:rsid w:val="008B0516"/>
    <w:rsid w:val="008B07C0"/>
    <w:rsid w:val="008B0C3A"/>
    <w:rsid w:val="008B0C5A"/>
    <w:rsid w:val="008B12DE"/>
    <w:rsid w:val="008B2071"/>
    <w:rsid w:val="008B2322"/>
    <w:rsid w:val="008B2E8B"/>
    <w:rsid w:val="008B3051"/>
    <w:rsid w:val="008B349A"/>
    <w:rsid w:val="008B3577"/>
    <w:rsid w:val="008B3941"/>
    <w:rsid w:val="008B39A2"/>
    <w:rsid w:val="008B3B9C"/>
    <w:rsid w:val="008B3C1E"/>
    <w:rsid w:val="008B3D12"/>
    <w:rsid w:val="008B407A"/>
    <w:rsid w:val="008B4456"/>
    <w:rsid w:val="008B4629"/>
    <w:rsid w:val="008B4A15"/>
    <w:rsid w:val="008B4F64"/>
    <w:rsid w:val="008B4FCB"/>
    <w:rsid w:val="008B56BF"/>
    <w:rsid w:val="008B579E"/>
    <w:rsid w:val="008B5C0C"/>
    <w:rsid w:val="008B5C75"/>
    <w:rsid w:val="008B6259"/>
    <w:rsid w:val="008B65EB"/>
    <w:rsid w:val="008B756D"/>
    <w:rsid w:val="008B7878"/>
    <w:rsid w:val="008C0163"/>
    <w:rsid w:val="008C01F9"/>
    <w:rsid w:val="008C0A9B"/>
    <w:rsid w:val="008C0D12"/>
    <w:rsid w:val="008C118A"/>
    <w:rsid w:val="008C1331"/>
    <w:rsid w:val="008C1823"/>
    <w:rsid w:val="008C1C79"/>
    <w:rsid w:val="008C1E9C"/>
    <w:rsid w:val="008C1F2D"/>
    <w:rsid w:val="008C2115"/>
    <w:rsid w:val="008C21F7"/>
    <w:rsid w:val="008C273A"/>
    <w:rsid w:val="008C2A66"/>
    <w:rsid w:val="008C313B"/>
    <w:rsid w:val="008C36CF"/>
    <w:rsid w:val="008C384F"/>
    <w:rsid w:val="008C3856"/>
    <w:rsid w:val="008C3962"/>
    <w:rsid w:val="008C3C31"/>
    <w:rsid w:val="008C4349"/>
    <w:rsid w:val="008C4702"/>
    <w:rsid w:val="008C4AD5"/>
    <w:rsid w:val="008C4FA4"/>
    <w:rsid w:val="008C520C"/>
    <w:rsid w:val="008C562D"/>
    <w:rsid w:val="008C59FB"/>
    <w:rsid w:val="008C5AE0"/>
    <w:rsid w:val="008C5EE9"/>
    <w:rsid w:val="008C6A2D"/>
    <w:rsid w:val="008C6C38"/>
    <w:rsid w:val="008C6CE6"/>
    <w:rsid w:val="008C704C"/>
    <w:rsid w:val="008C70E3"/>
    <w:rsid w:val="008C722B"/>
    <w:rsid w:val="008C77C2"/>
    <w:rsid w:val="008C7BA6"/>
    <w:rsid w:val="008C7F5B"/>
    <w:rsid w:val="008D0093"/>
    <w:rsid w:val="008D023F"/>
    <w:rsid w:val="008D0543"/>
    <w:rsid w:val="008D05A3"/>
    <w:rsid w:val="008D06E4"/>
    <w:rsid w:val="008D0DFA"/>
    <w:rsid w:val="008D1018"/>
    <w:rsid w:val="008D136C"/>
    <w:rsid w:val="008D1778"/>
    <w:rsid w:val="008D23C4"/>
    <w:rsid w:val="008D2FF2"/>
    <w:rsid w:val="008D3486"/>
    <w:rsid w:val="008D40DF"/>
    <w:rsid w:val="008D41D0"/>
    <w:rsid w:val="008D4AF6"/>
    <w:rsid w:val="008D4EFA"/>
    <w:rsid w:val="008D55D0"/>
    <w:rsid w:val="008D5E14"/>
    <w:rsid w:val="008D60BA"/>
    <w:rsid w:val="008D6F92"/>
    <w:rsid w:val="008D71F1"/>
    <w:rsid w:val="008D739C"/>
    <w:rsid w:val="008D7474"/>
    <w:rsid w:val="008D7C3D"/>
    <w:rsid w:val="008D7C5B"/>
    <w:rsid w:val="008D7CB5"/>
    <w:rsid w:val="008E0770"/>
    <w:rsid w:val="008E07D5"/>
    <w:rsid w:val="008E07F6"/>
    <w:rsid w:val="008E08C8"/>
    <w:rsid w:val="008E0987"/>
    <w:rsid w:val="008E0B07"/>
    <w:rsid w:val="008E109F"/>
    <w:rsid w:val="008E1229"/>
    <w:rsid w:val="008E1572"/>
    <w:rsid w:val="008E160F"/>
    <w:rsid w:val="008E2281"/>
    <w:rsid w:val="008E2DAD"/>
    <w:rsid w:val="008E3676"/>
    <w:rsid w:val="008E397A"/>
    <w:rsid w:val="008E3D3A"/>
    <w:rsid w:val="008E4015"/>
    <w:rsid w:val="008E4155"/>
    <w:rsid w:val="008E43FE"/>
    <w:rsid w:val="008E4BF0"/>
    <w:rsid w:val="008E4EB7"/>
    <w:rsid w:val="008E4FED"/>
    <w:rsid w:val="008E547B"/>
    <w:rsid w:val="008E5874"/>
    <w:rsid w:val="008E5C26"/>
    <w:rsid w:val="008E5EE9"/>
    <w:rsid w:val="008E61F5"/>
    <w:rsid w:val="008E64B2"/>
    <w:rsid w:val="008E64D9"/>
    <w:rsid w:val="008E68DB"/>
    <w:rsid w:val="008E6A98"/>
    <w:rsid w:val="008E6B05"/>
    <w:rsid w:val="008E6B0B"/>
    <w:rsid w:val="008E7425"/>
    <w:rsid w:val="008E74B5"/>
    <w:rsid w:val="008E7722"/>
    <w:rsid w:val="008F0084"/>
    <w:rsid w:val="008F013F"/>
    <w:rsid w:val="008F07D3"/>
    <w:rsid w:val="008F09D6"/>
    <w:rsid w:val="008F0BF1"/>
    <w:rsid w:val="008F1715"/>
    <w:rsid w:val="008F1781"/>
    <w:rsid w:val="008F24F5"/>
    <w:rsid w:val="008F29C2"/>
    <w:rsid w:val="008F2B21"/>
    <w:rsid w:val="008F2F12"/>
    <w:rsid w:val="008F3066"/>
    <w:rsid w:val="008F3221"/>
    <w:rsid w:val="008F356A"/>
    <w:rsid w:val="008F3D88"/>
    <w:rsid w:val="008F4494"/>
    <w:rsid w:val="008F48E7"/>
    <w:rsid w:val="008F4913"/>
    <w:rsid w:val="008F4965"/>
    <w:rsid w:val="008F4988"/>
    <w:rsid w:val="008F50B9"/>
    <w:rsid w:val="008F52B4"/>
    <w:rsid w:val="008F5377"/>
    <w:rsid w:val="008F58E7"/>
    <w:rsid w:val="008F5969"/>
    <w:rsid w:val="008F5A99"/>
    <w:rsid w:val="008F5CF2"/>
    <w:rsid w:val="008F603D"/>
    <w:rsid w:val="008F6727"/>
    <w:rsid w:val="008F6D24"/>
    <w:rsid w:val="008F76A2"/>
    <w:rsid w:val="008F7F44"/>
    <w:rsid w:val="008F7FB2"/>
    <w:rsid w:val="00900429"/>
    <w:rsid w:val="00900721"/>
    <w:rsid w:val="0090093E"/>
    <w:rsid w:val="009009AF"/>
    <w:rsid w:val="00900F3A"/>
    <w:rsid w:val="009012AA"/>
    <w:rsid w:val="00901427"/>
    <w:rsid w:val="00901480"/>
    <w:rsid w:val="009017C5"/>
    <w:rsid w:val="009024A2"/>
    <w:rsid w:val="0090276E"/>
    <w:rsid w:val="00902D11"/>
    <w:rsid w:val="00902DAE"/>
    <w:rsid w:val="00902FE7"/>
    <w:rsid w:val="0090335A"/>
    <w:rsid w:val="00904040"/>
    <w:rsid w:val="00904069"/>
    <w:rsid w:val="00904563"/>
    <w:rsid w:val="0090464F"/>
    <w:rsid w:val="009050BA"/>
    <w:rsid w:val="0090599F"/>
    <w:rsid w:val="009059FE"/>
    <w:rsid w:val="00905F86"/>
    <w:rsid w:val="00905FE7"/>
    <w:rsid w:val="009066B6"/>
    <w:rsid w:val="00906EA2"/>
    <w:rsid w:val="00907324"/>
    <w:rsid w:val="0090764E"/>
    <w:rsid w:val="00907BDB"/>
    <w:rsid w:val="00907BEC"/>
    <w:rsid w:val="00907DB8"/>
    <w:rsid w:val="00907ECF"/>
    <w:rsid w:val="009104E1"/>
    <w:rsid w:val="0091054C"/>
    <w:rsid w:val="00910623"/>
    <w:rsid w:val="00910944"/>
    <w:rsid w:val="00910BAA"/>
    <w:rsid w:val="00911096"/>
    <w:rsid w:val="0091149A"/>
    <w:rsid w:val="0091302E"/>
    <w:rsid w:val="00913249"/>
    <w:rsid w:val="009139FC"/>
    <w:rsid w:val="00913AC7"/>
    <w:rsid w:val="0091423A"/>
    <w:rsid w:val="009145FC"/>
    <w:rsid w:val="00914BB8"/>
    <w:rsid w:val="00914CED"/>
    <w:rsid w:val="009153A8"/>
    <w:rsid w:val="0091547B"/>
    <w:rsid w:val="009156E9"/>
    <w:rsid w:val="009158AD"/>
    <w:rsid w:val="00915A5B"/>
    <w:rsid w:val="00915A83"/>
    <w:rsid w:val="00915F70"/>
    <w:rsid w:val="0091603C"/>
    <w:rsid w:val="00916249"/>
    <w:rsid w:val="00916397"/>
    <w:rsid w:val="00916493"/>
    <w:rsid w:val="009164F3"/>
    <w:rsid w:val="00916915"/>
    <w:rsid w:val="00916DBE"/>
    <w:rsid w:val="0091757E"/>
    <w:rsid w:val="00917AF2"/>
    <w:rsid w:val="00917D49"/>
    <w:rsid w:val="0092032F"/>
    <w:rsid w:val="0092065A"/>
    <w:rsid w:val="009206E5"/>
    <w:rsid w:val="009210AC"/>
    <w:rsid w:val="009212D4"/>
    <w:rsid w:val="009213A1"/>
    <w:rsid w:val="009215AC"/>
    <w:rsid w:val="0092166E"/>
    <w:rsid w:val="00922591"/>
    <w:rsid w:val="0092272F"/>
    <w:rsid w:val="0092304F"/>
    <w:rsid w:val="00923164"/>
    <w:rsid w:val="00923E83"/>
    <w:rsid w:val="0092493A"/>
    <w:rsid w:val="00924A0E"/>
    <w:rsid w:val="00924BD5"/>
    <w:rsid w:val="00924DF2"/>
    <w:rsid w:val="00924EC6"/>
    <w:rsid w:val="00925316"/>
    <w:rsid w:val="00925384"/>
    <w:rsid w:val="0092644D"/>
    <w:rsid w:val="00926C78"/>
    <w:rsid w:val="00926C95"/>
    <w:rsid w:val="009271DC"/>
    <w:rsid w:val="009279E8"/>
    <w:rsid w:val="00927CD0"/>
    <w:rsid w:val="00927F38"/>
    <w:rsid w:val="00927F58"/>
    <w:rsid w:val="00930264"/>
    <w:rsid w:val="00930C1D"/>
    <w:rsid w:val="00931122"/>
    <w:rsid w:val="0093129F"/>
    <w:rsid w:val="0093183A"/>
    <w:rsid w:val="009319D3"/>
    <w:rsid w:val="00931DBC"/>
    <w:rsid w:val="00932269"/>
    <w:rsid w:val="009323D6"/>
    <w:rsid w:val="009323D7"/>
    <w:rsid w:val="00932787"/>
    <w:rsid w:val="00932952"/>
    <w:rsid w:val="00932A51"/>
    <w:rsid w:val="00932CFE"/>
    <w:rsid w:val="00932D33"/>
    <w:rsid w:val="00932E20"/>
    <w:rsid w:val="00932F60"/>
    <w:rsid w:val="00932FD4"/>
    <w:rsid w:val="00933246"/>
    <w:rsid w:val="0093387B"/>
    <w:rsid w:val="00933C31"/>
    <w:rsid w:val="009351F3"/>
    <w:rsid w:val="00935C13"/>
    <w:rsid w:val="00935D0C"/>
    <w:rsid w:val="00935EF2"/>
    <w:rsid w:val="00935F34"/>
    <w:rsid w:val="009366F6"/>
    <w:rsid w:val="009368A6"/>
    <w:rsid w:val="00936BC6"/>
    <w:rsid w:val="00936FB1"/>
    <w:rsid w:val="00936FE3"/>
    <w:rsid w:val="00937101"/>
    <w:rsid w:val="00937486"/>
    <w:rsid w:val="00937BEB"/>
    <w:rsid w:val="00937C87"/>
    <w:rsid w:val="00937CE4"/>
    <w:rsid w:val="009402DD"/>
    <w:rsid w:val="00940585"/>
    <w:rsid w:val="009411F6"/>
    <w:rsid w:val="00941C07"/>
    <w:rsid w:val="00941FBA"/>
    <w:rsid w:val="00942CB2"/>
    <w:rsid w:val="00942E87"/>
    <w:rsid w:val="009431DC"/>
    <w:rsid w:val="00943608"/>
    <w:rsid w:val="00943B22"/>
    <w:rsid w:val="00943D4A"/>
    <w:rsid w:val="00944054"/>
    <w:rsid w:val="009445F9"/>
    <w:rsid w:val="0094469D"/>
    <w:rsid w:val="00944856"/>
    <w:rsid w:val="00944942"/>
    <w:rsid w:val="00945057"/>
    <w:rsid w:val="009453A0"/>
    <w:rsid w:val="00945689"/>
    <w:rsid w:val="009458B0"/>
    <w:rsid w:val="00946C1B"/>
    <w:rsid w:val="00946F2A"/>
    <w:rsid w:val="00947047"/>
    <w:rsid w:val="0094716A"/>
    <w:rsid w:val="00947193"/>
    <w:rsid w:val="00947D61"/>
    <w:rsid w:val="00947D6C"/>
    <w:rsid w:val="0095025C"/>
    <w:rsid w:val="0095032F"/>
    <w:rsid w:val="00950402"/>
    <w:rsid w:val="009504B4"/>
    <w:rsid w:val="0095060C"/>
    <w:rsid w:val="009506D2"/>
    <w:rsid w:val="0095075D"/>
    <w:rsid w:val="009509B2"/>
    <w:rsid w:val="00950CB3"/>
    <w:rsid w:val="00950D9C"/>
    <w:rsid w:val="00951552"/>
    <w:rsid w:val="00951953"/>
    <w:rsid w:val="009519FD"/>
    <w:rsid w:val="0095204F"/>
    <w:rsid w:val="009525E4"/>
    <w:rsid w:val="00952EB2"/>
    <w:rsid w:val="009538E4"/>
    <w:rsid w:val="00954229"/>
    <w:rsid w:val="00954718"/>
    <w:rsid w:val="009548C0"/>
    <w:rsid w:val="00954E89"/>
    <w:rsid w:val="0095542C"/>
    <w:rsid w:val="00955606"/>
    <w:rsid w:val="00955953"/>
    <w:rsid w:val="00955998"/>
    <w:rsid w:val="00955FD8"/>
    <w:rsid w:val="009562CB"/>
    <w:rsid w:val="009563B7"/>
    <w:rsid w:val="009565E2"/>
    <w:rsid w:val="00956AC7"/>
    <w:rsid w:val="00956BFC"/>
    <w:rsid w:val="00956DD2"/>
    <w:rsid w:val="00956F85"/>
    <w:rsid w:val="00957089"/>
    <w:rsid w:val="009579BF"/>
    <w:rsid w:val="00957BE9"/>
    <w:rsid w:val="00957CD2"/>
    <w:rsid w:val="009600D5"/>
    <w:rsid w:val="00960121"/>
    <w:rsid w:val="009603D8"/>
    <w:rsid w:val="00960C18"/>
    <w:rsid w:val="00960DB7"/>
    <w:rsid w:val="00960EC4"/>
    <w:rsid w:val="0096128C"/>
    <w:rsid w:val="00961800"/>
    <w:rsid w:val="00961C59"/>
    <w:rsid w:val="009625DD"/>
    <w:rsid w:val="00962631"/>
    <w:rsid w:val="0096290F"/>
    <w:rsid w:val="00962948"/>
    <w:rsid w:val="009632DD"/>
    <w:rsid w:val="009638A1"/>
    <w:rsid w:val="00963B2C"/>
    <w:rsid w:val="00963CDE"/>
    <w:rsid w:val="00963FB5"/>
    <w:rsid w:val="0096478E"/>
    <w:rsid w:val="0096480E"/>
    <w:rsid w:val="00964898"/>
    <w:rsid w:val="00964BE8"/>
    <w:rsid w:val="0096537F"/>
    <w:rsid w:val="009655B0"/>
    <w:rsid w:val="00965B4D"/>
    <w:rsid w:val="00965E8A"/>
    <w:rsid w:val="00966393"/>
    <w:rsid w:val="00966B6E"/>
    <w:rsid w:val="009672C9"/>
    <w:rsid w:val="009676BB"/>
    <w:rsid w:val="00967866"/>
    <w:rsid w:val="00967989"/>
    <w:rsid w:val="00967FA3"/>
    <w:rsid w:val="009706D1"/>
    <w:rsid w:val="00970A27"/>
    <w:rsid w:val="009712BE"/>
    <w:rsid w:val="00971668"/>
    <w:rsid w:val="0097197D"/>
    <w:rsid w:val="00971BF5"/>
    <w:rsid w:val="00971C9A"/>
    <w:rsid w:val="00972534"/>
    <w:rsid w:val="009728CE"/>
    <w:rsid w:val="00972E39"/>
    <w:rsid w:val="009733AE"/>
    <w:rsid w:val="00973507"/>
    <w:rsid w:val="00973D3E"/>
    <w:rsid w:val="00973EB1"/>
    <w:rsid w:val="00974383"/>
    <w:rsid w:val="009745C0"/>
    <w:rsid w:val="0097462A"/>
    <w:rsid w:val="009747B7"/>
    <w:rsid w:val="00974A82"/>
    <w:rsid w:val="00975111"/>
    <w:rsid w:val="00975219"/>
    <w:rsid w:val="0097553D"/>
    <w:rsid w:val="00975941"/>
    <w:rsid w:val="00975F7B"/>
    <w:rsid w:val="00976156"/>
    <w:rsid w:val="0097644F"/>
    <w:rsid w:val="0097665E"/>
    <w:rsid w:val="0097723A"/>
    <w:rsid w:val="009772D0"/>
    <w:rsid w:val="009773A9"/>
    <w:rsid w:val="00977A41"/>
    <w:rsid w:val="00977DA6"/>
    <w:rsid w:val="00977DEE"/>
    <w:rsid w:val="009802F2"/>
    <w:rsid w:val="00980931"/>
    <w:rsid w:val="00980B9B"/>
    <w:rsid w:val="00980E1D"/>
    <w:rsid w:val="00980F10"/>
    <w:rsid w:val="00980F91"/>
    <w:rsid w:val="009812EA"/>
    <w:rsid w:val="00981C73"/>
    <w:rsid w:val="00981CDE"/>
    <w:rsid w:val="00981CE6"/>
    <w:rsid w:val="00981E27"/>
    <w:rsid w:val="00982330"/>
    <w:rsid w:val="009826CE"/>
    <w:rsid w:val="00982A85"/>
    <w:rsid w:val="00982E58"/>
    <w:rsid w:val="00983376"/>
    <w:rsid w:val="0098351B"/>
    <w:rsid w:val="0098376E"/>
    <w:rsid w:val="00983F64"/>
    <w:rsid w:val="0098450B"/>
    <w:rsid w:val="00985264"/>
    <w:rsid w:val="009854BC"/>
    <w:rsid w:val="00985C0B"/>
    <w:rsid w:val="00985C81"/>
    <w:rsid w:val="00985D71"/>
    <w:rsid w:val="00985DCC"/>
    <w:rsid w:val="00985DEA"/>
    <w:rsid w:val="00986174"/>
    <w:rsid w:val="009868F9"/>
    <w:rsid w:val="00986A26"/>
    <w:rsid w:val="00986B0F"/>
    <w:rsid w:val="00986E52"/>
    <w:rsid w:val="00987989"/>
    <w:rsid w:val="00987C41"/>
    <w:rsid w:val="0099035C"/>
    <w:rsid w:val="0099115C"/>
    <w:rsid w:val="0099122E"/>
    <w:rsid w:val="009912F1"/>
    <w:rsid w:val="00991537"/>
    <w:rsid w:val="00991AE6"/>
    <w:rsid w:val="00992DEA"/>
    <w:rsid w:val="00993406"/>
    <w:rsid w:val="009936CA"/>
    <w:rsid w:val="00993706"/>
    <w:rsid w:val="009953D7"/>
    <w:rsid w:val="009955BD"/>
    <w:rsid w:val="009957DE"/>
    <w:rsid w:val="00995D18"/>
    <w:rsid w:val="00995F00"/>
    <w:rsid w:val="0099639E"/>
    <w:rsid w:val="009964DA"/>
    <w:rsid w:val="009966F7"/>
    <w:rsid w:val="009968ED"/>
    <w:rsid w:val="00996DFC"/>
    <w:rsid w:val="00996E3B"/>
    <w:rsid w:val="0099768E"/>
    <w:rsid w:val="00997BAA"/>
    <w:rsid w:val="00997C4F"/>
    <w:rsid w:val="00997C9A"/>
    <w:rsid w:val="00997FF0"/>
    <w:rsid w:val="009A01C7"/>
    <w:rsid w:val="009A06F5"/>
    <w:rsid w:val="009A0783"/>
    <w:rsid w:val="009A088B"/>
    <w:rsid w:val="009A0EE4"/>
    <w:rsid w:val="009A14D1"/>
    <w:rsid w:val="009A1888"/>
    <w:rsid w:val="009A1D79"/>
    <w:rsid w:val="009A21B4"/>
    <w:rsid w:val="009A2620"/>
    <w:rsid w:val="009A3172"/>
    <w:rsid w:val="009A3179"/>
    <w:rsid w:val="009A3492"/>
    <w:rsid w:val="009A3873"/>
    <w:rsid w:val="009A3EA7"/>
    <w:rsid w:val="009A3F95"/>
    <w:rsid w:val="009A4EA8"/>
    <w:rsid w:val="009A4FE1"/>
    <w:rsid w:val="009A52AB"/>
    <w:rsid w:val="009A55E7"/>
    <w:rsid w:val="009A5D85"/>
    <w:rsid w:val="009A5DB5"/>
    <w:rsid w:val="009A6C2E"/>
    <w:rsid w:val="009A7007"/>
    <w:rsid w:val="009A74BD"/>
    <w:rsid w:val="009A7C53"/>
    <w:rsid w:val="009B018D"/>
    <w:rsid w:val="009B07FB"/>
    <w:rsid w:val="009B0832"/>
    <w:rsid w:val="009B0D7C"/>
    <w:rsid w:val="009B0F05"/>
    <w:rsid w:val="009B11A1"/>
    <w:rsid w:val="009B1B9F"/>
    <w:rsid w:val="009B210C"/>
    <w:rsid w:val="009B22FF"/>
    <w:rsid w:val="009B2395"/>
    <w:rsid w:val="009B2533"/>
    <w:rsid w:val="009B2E3D"/>
    <w:rsid w:val="009B30CC"/>
    <w:rsid w:val="009B3273"/>
    <w:rsid w:val="009B3678"/>
    <w:rsid w:val="009B39C8"/>
    <w:rsid w:val="009B39E6"/>
    <w:rsid w:val="009B4258"/>
    <w:rsid w:val="009B4559"/>
    <w:rsid w:val="009B4EF3"/>
    <w:rsid w:val="009B57BF"/>
    <w:rsid w:val="009B58A6"/>
    <w:rsid w:val="009B5C9E"/>
    <w:rsid w:val="009B5D67"/>
    <w:rsid w:val="009B6819"/>
    <w:rsid w:val="009B694F"/>
    <w:rsid w:val="009B6BF3"/>
    <w:rsid w:val="009B7D60"/>
    <w:rsid w:val="009B7F87"/>
    <w:rsid w:val="009C00F8"/>
    <w:rsid w:val="009C02C8"/>
    <w:rsid w:val="009C0689"/>
    <w:rsid w:val="009C0C2C"/>
    <w:rsid w:val="009C0F5A"/>
    <w:rsid w:val="009C0FFB"/>
    <w:rsid w:val="009C151E"/>
    <w:rsid w:val="009C17E4"/>
    <w:rsid w:val="009C27BC"/>
    <w:rsid w:val="009C2F05"/>
    <w:rsid w:val="009C350B"/>
    <w:rsid w:val="009C3F4C"/>
    <w:rsid w:val="009C4544"/>
    <w:rsid w:val="009C459E"/>
    <w:rsid w:val="009C4654"/>
    <w:rsid w:val="009C4A58"/>
    <w:rsid w:val="009C4ADA"/>
    <w:rsid w:val="009C4C58"/>
    <w:rsid w:val="009C4D2F"/>
    <w:rsid w:val="009C5171"/>
    <w:rsid w:val="009C56FD"/>
    <w:rsid w:val="009C5859"/>
    <w:rsid w:val="009C5B20"/>
    <w:rsid w:val="009C5C43"/>
    <w:rsid w:val="009C5D19"/>
    <w:rsid w:val="009C5EEE"/>
    <w:rsid w:val="009C6143"/>
    <w:rsid w:val="009C6161"/>
    <w:rsid w:val="009C6424"/>
    <w:rsid w:val="009C6848"/>
    <w:rsid w:val="009C755E"/>
    <w:rsid w:val="009C7586"/>
    <w:rsid w:val="009C7648"/>
    <w:rsid w:val="009C7677"/>
    <w:rsid w:val="009C794A"/>
    <w:rsid w:val="009C7A42"/>
    <w:rsid w:val="009C7AC5"/>
    <w:rsid w:val="009C7BFF"/>
    <w:rsid w:val="009D0140"/>
    <w:rsid w:val="009D02BF"/>
    <w:rsid w:val="009D0676"/>
    <w:rsid w:val="009D0C84"/>
    <w:rsid w:val="009D0FC1"/>
    <w:rsid w:val="009D0FD2"/>
    <w:rsid w:val="009D1072"/>
    <w:rsid w:val="009D1890"/>
    <w:rsid w:val="009D193C"/>
    <w:rsid w:val="009D1A98"/>
    <w:rsid w:val="009D1D22"/>
    <w:rsid w:val="009D22C7"/>
    <w:rsid w:val="009D2AF7"/>
    <w:rsid w:val="009D2E06"/>
    <w:rsid w:val="009D33E3"/>
    <w:rsid w:val="009D37C9"/>
    <w:rsid w:val="009D42B8"/>
    <w:rsid w:val="009D4388"/>
    <w:rsid w:val="009D46E5"/>
    <w:rsid w:val="009D5290"/>
    <w:rsid w:val="009D6F70"/>
    <w:rsid w:val="009D70C7"/>
    <w:rsid w:val="009D7386"/>
    <w:rsid w:val="009D7905"/>
    <w:rsid w:val="009D7B31"/>
    <w:rsid w:val="009D7D4C"/>
    <w:rsid w:val="009E03C0"/>
    <w:rsid w:val="009E041D"/>
    <w:rsid w:val="009E05CB"/>
    <w:rsid w:val="009E085D"/>
    <w:rsid w:val="009E0B52"/>
    <w:rsid w:val="009E0E62"/>
    <w:rsid w:val="009E0EEE"/>
    <w:rsid w:val="009E11C4"/>
    <w:rsid w:val="009E192C"/>
    <w:rsid w:val="009E1A1D"/>
    <w:rsid w:val="009E1C10"/>
    <w:rsid w:val="009E1C18"/>
    <w:rsid w:val="009E1C8A"/>
    <w:rsid w:val="009E2401"/>
    <w:rsid w:val="009E2B59"/>
    <w:rsid w:val="009E350E"/>
    <w:rsid w:val="009E36DE"/>
    <w:rsid w:val="009E38C5"/>
    <w:rsid w:val="009E38EF"/>
    <w:rsid w:val="009E398C"/>
    <w:rsid w:val="009E3B5E"/>
    <w:rsid w:val="009E3C61"/>
    <w:rsid w:val="009E3FC6"/>
    <w:rsid w:val="009E4A6D"/>
    <w:rsid w:val="009E5537"/>
    <w:rsid w:val="009E561E"/>
    <w:rsid w:val="009E56EE"/>
    <w:rsid w:val="009E5D71"/>
    <w:rsid w:val="009E5DB1"/>
    <w:rsid w:val="009E6774"/>
    <w:rsid w:val="009E6DE6"/>
    <w:rsid w:val="009E7B09"/>
    <w:rsid w:val="009E7F28"/>
    <w:rsid w:val="009F0086"/>
    <w:rsid w:val="009F0256"/>
    <w:rsid w:val="009F04FE"/>
    <w:rsid w:val="009F0B4C"/>
    <w:rsid w:val="009F0BF4"/>
    <w:rsid w:val="009F12AB"/>
    <w:rsid w:val="009F13F8"/>
    <w:rsid w:val="009F15E5"/>
    <w:rsid w:val="009F16A7"/>
    <w:rsid w:val="009F1A30"/>
    <w:rsid w:val="009F202E"/>
    <w:rsid w:val="009F2152"/>
    <w:rsid w:val="009F2273"/>
    <w:rsid w:val="009F24D1"/>
    <w:rsid w:val="009F2588"/>
    <w:rsid w:val="009F25FD"/>
    <w:rsid w:val="009F27BD"/>
    <w:rsid w:val="009F29AC"/>
    <w:rsid w:val="009F2A53"/>
    <w:rsid w:val="009F2F18"/>
    <w:rsid w:val="009F2FF6"/>
    <w:rsid w:val="009F30E2"/>
    <w:rsid w:val="009F339A"/>
    <w:rsid w:val="009F42AE"/>
    <w:rsid w:val="009F44F5"/>
    <w:rsid w:val="009F4AFB"/>
    <w:rsid w:val="009F590D"/>
    <w:rsid w:val="009F5E00"/>
    <w:rsid w:val="009F6094"/>
    <w:rsid w:val="009F692D"/>
    <w:rsid w:val="009F6D11"/>
    <w:rsid w:val="009F6DF7"/>
    <w:rsid w:val="009F6FCC"/>
    <w:rsid w:val="009F7415"/>
    <w:rsid w:val="009F7791"/>
    <w:rsid w:val="009F787D"/>
    <w:rsid w:val="009F79E1"/>
    <w:rsid w:val="009F7BD3"/>
    <w:rsid w:val="00A002C1"/>
    <w:rsid w:val="00A00A17"/>
    <w:rsid w:val="00A00D51"/>
    <w:rsid w:val="00A00DB9"/>
    <w:rsid w:val="00A00F26"/>
    <w:rsid w:val="00A01123"/>
    <w:rsid w:val="00A0140C"/>
    <w:rsid w:val="00A01C8A"/>
    <w:rsid w:val="00A02168"/>
    <w:rsid w:val="00A0247A"/>
    <w:rsid w:val="00A026FA"/>
    <w:rsid w:val="00A027B9"/>
    <w:rsid w:val="00A02D09"/>
    <w:rsid w:val="00A02E58"/>
    <w:rsid w:val="00A03442"/>
    <w:rsid w:val="00A035AE"/>
    <w:rsid w:val="00A03944"/>
    <w:rsid w:val="00A03E98"/>
    <w:rsid w:val="00A040AD"/>
    <w:rsid w:val="00A04222"/>
    <w:rsid w:val="00A04D10"/>
    <w:rsid w:val="00A04EAB"/>
    <w:rsid w:val="00A04FDB"/>
    <w:rsid w:val="00A050D0"/>
    <w:rsid w:val="00A0606F"/>
    <w:rsid w:val="00A0638E"/>
    <w:rsid w:val="00A06745"/>
    <w:rsid w:val="00A06945"/>
    <w:rsid w:val="00A06B16"/>
    <w:rsid w:val="00A072A7"/>
    <w:rsid w:val="00A07650"/>
    <w:rsid w:val="00A07989"/>
    <w:rsid w:val="00A07BF9"/>
    <w:rsid w:val="00A07FD1"/>
    <w:rsid w:val="00A10354"/>
    <w:rsid w:val="00A10454"/>
    <w:rsid w:val="00A11C49"/>
    <w:rsid w:val="00A11CE7"/>
    <w:rsid w:val="00A12356"/>
    <w:rsid w:val="00A13185"/>
    <w:rsid w:val="00A13665"/>
    <w:rsid w:val="00A136D6"/>
    <w:rsid w:val="00A13BAE"/>
    <w:rsid w:val="00A13D23"/>
    <w:rsid w:val="00A13F4B"/>
    <w:rsid w:val="00A13FE0"/>
    <w:rsid w:val="00A14B53"/>
    <w:rsid w:val="00A14BCB"/>
    <w:rsid w:val="00A14C71"/>
    <w:rsid w:val="00A14F1E"/>
    <w:rsid w:val="00A15A04"/>
    <w:rsid w:val="00A15D5F"/>
    <w:rsid w:val="00A15DD7"/>
    <w:rsid w:val="00A16161"/>
    <w:rsid w:val="00A16184"/>
    <w:rsid w:val="00A1631E"/>
    <w:rsid w:val="00A163BD"/>
    <w:rsid w:val="00A163C0"/>
    <w:rsid w:val="00A16535"/>
    <w:rsid w:val="00A16604"/>
    <w:rsid w:val="00A166A0"/>
    <w:rsid w:val="00A167BA"/>
    <w:rsid w:val="00A1696D"/>
    <w:rsid w:val="00A16BE3"/>
    <w:rsid w:val="00A16DA0"/>
    <w:rsid w:val="00A170F9"/>
    <w:rsid w:val="00A17780"/>
    <w:rsid w:val="00A1781D"/>
    <w:rsid w:val="00A178AA"/>
    <w:rsid w:val="00A17B90"/>
    <w:rsid w:val="00A17DEA"/>
    <w:rsid w:val="00A2007E"/>
    <w:rsid w:val="00A20589"/>
    <w:rsid w:val="00A20C36"/>
    <w:rsid w:val="00A21078"/>
    <w:rsid w:val="00A21682"/>
    <w:rsid w:val="00A21758"/>
    <w:rsid w:val="00A2176F"/>
    <w:rsid w:val="00A217D6"/>
    <w:rsid w:val="00A225D3"/>
    <w:rsid w:val="00A23463"/>
    <w:rsid w:val="00A236AB"/>
    <w:rsid w:val="00A23E91"/>
    <w:rsid w:val="00A240C4"/>
    <w:rsid w:val="00A2433E"/>
    <w:rsid w:val="00A249CE"/>
    <w:rsid w:val="00A25210"/>
    <w:rsid w:val="00A25423"/>
    <w:rsid w:val="00A254EF"/>
    <w:rsid w:val="00A2552F"/>
    <w:rsid w:val="00A25E07"/>
    <w:rsid w:val="00A25E48"/>
    <w:rsid w:val="00A26519"/>
    <w:rsid w:val="00A26866"/>
    <w:rsid w:val="00A268B1"/>
    <w:rsid w:val="00A26A85"/>
    <w:rsid w:val="00A26DED"/>
    <w:rsid w:val="00A26FAE"/>
    <w:rsid w:val="00A27349"/>
    <w:rsid w:val="00A273B6"/>
    <w:rsid w:val="00A27820"/>
    <w:rsid w:val="00A27AA9"/>
    <w:rsid w:val="00A27C98"/>
    <w:rsid w:val="00A27D38"/>
    <w:rsid w:val="00A301DB"/>
    <w:rsid w:val="00A303D3"/>
    <w:rsid w:val="00A30525"/>
    <w:rsid w:val="00A3086F"/>
    <w:rsid w:val="00A30902"/>
    <w:rsid w:val="00A30CAD"/>
    <w:rsid w:val="00A31628"/>
    <w:rsid w:val="00A316F1"/>
    <w:rsid w:val="00A3172C"/>
    <w:rsid w:val="00A31781"/>
    <w:rsid w:val="00A317D4"/>
    <w:rsid w:val="00A31A0F"/>
    <w:rsid w:val="00A31D13"/>
    <w:rsid w:val="00A320EC"/>
    <w:rsid w:val="00A3221F"/>
    <w:rsid w:val="00A324E3"/>
    <w:rsid w:val="00A32509"/>
    <w:rsid w:val="00A328DA"/>
    <w:rsid w:val="00A32916"/>
    <w:rsid w:val="00A32A7F"/>
    <w:rsid w:val="00A32B5A"/>
    <w:rsid w:val="00A3427F"/>
    <w:rsid w:val="00A34695"/>
    <w:rsid w:val="00A34723"/>
    <w:rsid w:val="00A35732"/>
    <w:rsid w:val="00A359D1"/>
    <w:rsid w:val="00A35A5C"/>
    <w:rsid w:val="00A35C92"/>
    <w:rsid w:val="00A35E33"/>
    <w:rsid w:val="00A3665F"/>
    <w:rsid w:val="00A367E5"/>
    <w:rsid w:val="00A36F19"/>
    <w:rsid w:val="00A3720A"/>
    <w:rsid w:val="00A372FE"/>
    <w:rsid w:val="00A373B5"/>
    <w:rsid w:val="00A376E1"/>
    <w:rsid w:val="00A37E8D"/>
    <w:rsid w:val="00A37F94"/>
    <w:rsid w:val="00A40032"/>
    <w:rsid w:val="00A40118"/>
    <w:rsid w:val="00A4033B"/>
    <w:rsid w:val="00A4055D"/>
    <w:rsid w:val="00A40732"/>
    <w:rsid w:val="00A410FC"/>
    <w:rsid w:val="00A4149E"/>
    <w:rsid w:val="00A41653"/>
    <w:rsid w:val="00A4189C"/>
    <w:rsid w:val="00A42127"/>
    <w:rsid w:val="00A42505"/>
    <w:rsid w:val="00A42A1D"/>
    <w:rsid w:val="00A42B38"/>
    <w:rsid w:val="00A435F2"/>
    <w:rsid w:val="00A4361B"/>
    <w:rsid w:val="00A439F4"/>
    <w:rsid w:val="00A43AD2"/>
    <w:rsid w:val="00A43C8B"/>
    <w:rsid w:val="00A44210"/>
    <w:rsid w:val="00A446DC"/>
    <w:rsid w:val="00A4471E"/>
    <w:rsid w:val="00A447FC"/>
    <w:rsid w:val="00A44C1A"/>
    <w:rsid w:val="00A44FD3"/>
    <w:rsid w:val="00A452ED"/>
    <w:rsid w:val="00A45414"/>
    <w:rsid w:val="00A45A21"/>
    <w:rsid w:val="00A45B26"/>
    <w:rsid w:val="00A4622F"/>
    <w:rsid w:val="00A46969"/>
    <w:rsid w:val="00A469EB"/>
    <w:rsid w:val="00A46E77"/>
    <w:rsid w:val="00A476CE"/>
    <w:rsid w:val="00A477DA"/>
    <w:rsid w:val="00A505FD"/>
    <w:rsid w:val="00A50724"/>
    <w:rsid w:val="00A5077B"/>
    <w:rsid w:val="00A50886"/>
    <w:rsid w:val="00A508DB"/>
    <w:rsid w:val="00A50B35"/>
    <w:rsid w:val="00A50DBB"/>
    <w:rsid w:val="00A512FF"/>
    <w:rsid w:val="00A51B66"/>
    <w:rsid w:val="00A51C4D"/>
    <w:rsid w:val="00A52B87"/>
    <w:rsid w:val="00A52CEE"/>
    <w:rsid w:val="00A5331D"/>
    <w:rsid w:val="00A53A59"/>
    <w:rsid w:val="00A53BAD"/>
    <w:rsid w:val="00A53DAC"/>
    <w:rsid w:val="00A53DE5"/>
    <w:rsid w:val="00A53FBA"/>
    <w:rsid w:val="00A5418D"/>
    <w:rsid w:val="00A54D57"/>
    <w:rsid w:val="00A55008"/>
    <w:rsid w:val="00A5555D"/>
    <w:rsid w:val="00A55922"/>
    <w:rsid w:val="00A562BA"/>
    <w:rsid w:val="00A57246"/>
    <w:rsid w:val="00A57762"/>
    <w:rsid w:val="00A57ABD"/>
    <w:rsid w:val="00A57EF6"/>
    <w:rsid w:val="00A60016"/>
    <w:rsid w:val="00A600E2"/>
    <w:rsid w:val="00A601A6"/>
    <w:rsid w:val="00A60A4E"/>
    <w:rsid w:val="00A60AB8"/>
    <w:rsid w:val="00A60F82"/>
    <w:rsid w:val="00A61338"/>
    <w:rsid w:val="00A61414"/>
    <w:rsid w:val="00A61918"/>
    <w:rsid w:val="00A61B41"/>
    <w:rsid w:val="00A62840"/>
    <w:rsid w:val="00A628C5"/>
    <w:rsid w:val="00A62A4C"/>
    <w:rsid w:val="00A62B00"/>
    <w:rsid w:val="00A62F86"/>
    <w:rsid w:val="00A63619"/>
    <w:rsid w:val="00A63670"/>
    <w:rsid w:val="00A63785"/>
    <w:rsid w:val="00A63A30"/>
    <w:rsid w:val="00A63D70"/>
    <w:rsid w:val="00A63DF8"/>
    <w:rsid w:val="00A64384"/>
    <w:rsid w:val="00A64405"/>
    <w:rsid w:val="00A6486E"/>
    <w:rsid w:val="00A648DD"/>
    <w:rsid w:val="00A649E6"/>
    <w:rsid w:val="00A64AB0"/>
    <w:rsid w:val="00A650D2"/>
    <w:rsid w:val="00A65926"/>
    <w:rsid w:val="00A65C15"/>
    <w:rsid w:val="00A65D97"/>
    <w:rsid w:val="00A661CF"/>
    <w:rsid w:val="00A661DF"/>
    <w:rsid w:val="00A66B66"/>
    <w:rsid w:val="00A6718A"/>
    <w:rsid w:val="00A671DF"/>
    <w:rsid w:val="00A671F1"/>
    <w:rsid w:val="00A673A3"/>
    <w:rsid w:val="00A6754C"/>
    <w:rsid w:val="00A67B0B"/>
    <w:rsid w:val="00A67E31"/>
    <w:rsid w:val="00A70119"/>
    <w:rsid w:val="00A701DB"/>
    <w:rsid w:val="00A702BE"/>
    <w:rsid w:val="00A70874"/>
    <w:rsid w:val="00A708D8"/>
    <w:rsid w:val="00A70D5D"/>
    <w:rsid w:val="00A71612"/>
    <w:rsid w:val="00A716A7"/>
    <w:rsid w:val="00A71B3F"/>
    <w:rsid w:val="00A71C5F"/>
    <w:rsid w:val="00A71E19"/>
    <w:rsid w:val="00A722A0"/>
    <w:rsid w:val="00A726CA"/>
    <w:rsid w:val="00A7283D"/>
    <w:rsid w:val="00A734D0"/>
    <w:rsid w:val="00A736A0"/>
    <w:rsid w:val="00A737AB"/>
    <w:rsid w:val="00A7396D"/>
    <w:rsid w:val="00A73989"/>
    <w:rsid w:val="00A74E64"/>
    <w:rsid w:val="00A74E77"/>
    <w:rsid w:val="00A74F03"/>
    <w:rsid w:val="00A751F1"/>
    <w:rsid w:val="00A75345"/>
    <w:rsid w:val="00A7585D"/>
    <w:rsid w:val="00A76488"/>
    <w:rsid w:val="00A76860"/>
    <w:rsid w:val="00A76DC1"/>
    <w:rsid w:val="00A76F06"/>
    <w:rsid w:val="00A7720F"/>
    <w:rsid w:val="00A77952"/>
    <w:rsid w:val="00A77A9D"/>
    <w:rsid w:val="00A81378"/>
    <w:rsid w:val="00A8156A"/>
    <w:rsid w:val="00A81839"/>
    <w:rsid w:val="00A819C2"/>
    <w:rsid w:val="00A81CFB"/>
    <w:rsid w:val="00A822FA"/>
    <w:rsid w:val="00A826C9"/>
    <w:rsid w:val="00A82921"/>
    <w:rsid w:val="00A83001"/>
    <w:rsid w:val="00A8300B"/>
    <w:rsid w:val="00A8305E"/>
    <w:rsid w:val="00A83845"/>
    <w:rsid w:val="00A84765"/>
    <w:rsid w:val="00A84A78"/>
    <w:rsid w:val="00A84B3C"/>
    <w:rsid w:val="00A8502A"/>
    <w:rsid w:val="00A850B4"/>
    <w:rsid w:val="00A8544F"/>
    <w:rsid w:val="00A856A1"/>
    <w:rsid w:val="00A85ADF"/>
    <w:rsid w:val="00A85EFD"/>
    <w:rsid w:val="00A85FE4"/>
    <w:rsid w:val="00A861A4"/>
    <w:rsid w:val="00A867F0"/>
    <w:rsid w:val="00A86A3B"/>
    <w:rsid w:val="00A86C17"/>
    <w:rsid w:val="00A87BA0"/>
    <w:rsid w:val="00A87F19"/>
    <w:rsid w:val="00A87F9A"/>
    <w:rsid w:val="00A900A4"/>
    <w:rsid w:val="00A910F0"/>
    <w:rsid w:val="00A91BA8"/>
    <w:rsid w:val="00A91D35"/>
    <w:rsid w:val="00A91DF3"/>
    <w:rsid w:val="00A92571"/>
    <w:rsid w:val="00A92F3F"/>
    <w:rsid w:val="00A931F4"/>
    <w:rsid w:val="00A93207"/>
    <w:rsid w:val="00A947A5"/>
    <w:rsid w:val="00A94B06"/>
    <w:rsid w:val="00A94B42"/>
    <w:rsid w:val="00A94BFF"/>
    <w:rsid w:val="00A95239"/>
    <w:rsid w:val="00A95455"/>
    <w:rsid w:val="00A9552A"/>
    <w:rsid w:val="00A955B4"/>
    <w:rsid w:val="00A957B3"/>
    <w:rsid w:val="00A95D4C"/>
    <w:rsid w:val="00A961EB"/>
    <w:rsid w:val="00A96594"/>
    <w:rsid w:val="00A96776"/>
    <w:rsid w:val="00A969C9"/>
    <w:rsid w:val="00A96EAB"/>
    <w:rsid w:val="00A970EC"/>
    <w:rsid w:val="00A97196"/>
    <w:rsid w:val="00A97217"/>
    <w:rsid w:val="00A97978"/>
    <w:rsid w:val="00AA0092"/>
    <w:rsid w:val="00AA0362"/>
    <w:rsid w:val="00AA04B3"/>
    <w:rsid w:val="00AA054A"/>
    <w:rsid w:val="00AA0825"/>
    <w:rsid w:val="00AA089C"/>
    <w:rsid w:val="00AA0BB6"/>
    <w:rsid w:val="00AA0BDD"/>
    <w:rsid w:val="00AA11FD"/>
    <w:rsid w:val="00AA1417"/>
    <w:rsid w:val="00AA1A56"/>
    <w:rsid w:val="00AA1E79"/>
    <w:rsid w:val="00AA22F0"/>
    <w:rsid w:val="00AA23CE"/>
    <w:rsid w:val="00AA2553"/>
    <w:rsid w:val="00AA3790"/>
    <w:rsid w:val="00AA4739"/>
    <w:rsid w:val="00AA4847"/>
    <w:rsid w:val="00AA55EA"/>
    <w:rsid w:val="00AA5869"/>
    <w:rsid w:val="00AA5B51"/>
    <w:rsid w:val="00AA5CD7"/>
    <w:rsid w:val="00AA6A5B"/>
    <w:rsid w:val="00AA6A97"/>
    <w:rsid w:val="00AA6C50"/>
    <w:rsid w:val="00AA73FF"/>
    <w:rsid w:val="00AA7420"/>
    <w:rsid w:val="00AA76FC"/>
    <w:rsid w:val="00AB006B"/>
    <w:rsid w:val="00AB0172"/>
    <w:rsid w:val="00AB0273"/>
    <w:rsid w:val="00AB0CC9"/>
    <w:rsid w:val="00AB0CDF"/>
    <w:rsid w:val="00AB1B35"/>
    <w:rsid w:val="00AB1C34"/>
    <w:rsid w:val="00AB2173"/>
    <w:rsid w:val="00AB2C4E"/>
    <w:rsid w:val="00AB2C9F"/>
    <w:rsid w:val="00AB2D12"/>
    <w:rsid w:val="00AB311C"/>
    <w:rsid w:val="00AB3430"/>
    <w:rsid w:val="00AB3616"/>
    <w:rsid w:val="00AB3996"/>
    <w:rsid w:val="00AB3A24"/>
    <w:rsid w:val="00AB3A4B"/>
    <w:rsid w:val="00AB3BC9"/>
    <w:rsid w:val="00AB3BD2"/>
    <w:rsid w:val="00AB489D"/>
    <w:rsid w:val="00AB48AE"/>
    <w:rsid w:val="00AB4C8A"/>
    <w:rsid w:val="00AB4F78"/>
    <w:rsid w:val="00AB5283"/>
    <w:rsid w:val="00AB55ED"/>
    <w:rsid w:val="00AB564B"/>
    <w:rsid w:val="00AB58E9"/>
    <w:rsid w:val="00AB5A7A"/>
    <w:rsid w:val="00AB5FBA"/>
    <w:rsid w:val="00AB61ED"/>
    <w:rsid w:val="00AB6244"/>
    <w:rsid w:val="00AB6432"/>
    <w:rsid w:val="00AB699C"/>
    <w:rsid w:val="00AB7665"/>
    <w:rsid w:val="00AB7915"/>
    <w:rsid w:val="00AB7E3B"/>
    <w:rsid w:val="00AC0C6E"/>
    <w:rsid w:val="00AC13F9"/>
    <w:rsid w:val="00AC1993"/>
    <w:rsid w:val="00AC19F2"/>
    <w:rsid w:val="00AC1A48"/>
    <w:rsid w:val="00AC1FC6"/>
    <w:rsid w:val="00AC22BE"/>
    <w:rsid w:val="00AC24A2"/>
    <w:rsid w:val="00AC2A3A"/>
    <w:rsid w:val="00AC2CDA"/>
    <w:rsid w:val="00AC2D20"/>
    <w:rsid w:val="00AC2F80"/>
    <w:rsid w:val="00AC2FBB"/>
    <w:rsid w:val="00AC30BD"/>
    <w:rsid w:val="00AC36DE"/>
    <w:rsid w:val="00AC37C8"/>
    <w:rsid w:val="00AC38D1"/>
    <w:rsid w:val="00AC39A8"/>
    <w:rsid w:val="00AC4203"/>
    <w:rsid w:val="00AC4339"/>
    <w:rsid w:val="00AC4741"/>
    <w:rsid w:val="00AC4935"/>
    <w:rsid w:val="00AC4CE1"/>
    <w:rsid w:val="00AC5044"/>
    <w:rsid w:val="00AC53E0"/>
    <w:rsid w:val="00AC55C0"/>
    <w:rsid w:val="00AC5755"/>
    <w:rsid w:val="00AC5D47"/>
    <w:rsid w:val="00AC61A6"/>
    <w:rsid w:val="00AC620B"/>
    <w:rsid w:val="00AC67A8"/>
    <w:rsid w:val="00AC691F"/>
    <w:rsid w:val="00AC69F1"/>
    <w:rsid w:val="00AC6A28"/>
    <w:rsid w:val="00AC7972"/>
    <w:rsid w:val="00AC7C81"/>
    <w:rsid w:val="00AC7DB8"/>
    <w:rsid w:val="00AC7E72"/>
    <w:rsid w:val="00AC7F03"/>
    <w:rsid w:val="00AD0D0A"/>
    <w:rsid w:val="00AD13AA"/>
    <w:rsid w:val="00AD1660"/>
    <w:rsid w:val="00AD18A0"/>
    <w:rsid w:val="00AD1D3F"/>
    <w:rsid w:val="00AD22D2"/>
    <w:rsid w:val="00AD2A54"/>
    <w:rsid w:val="00AD2DA4"/>
    <w:rsid w:val="00AD2F27"/>
    <w:rsid w:val="00AD3108"/>
    <w:rsid w:val="00AD3624"/>
    <w:rsid w:val="00AD39F5"/>
    <w:rsid w:val="00AD3C9F"/>
    <w:rsid w:val="00AD4187"/>
    <w:rsid w:val="00AD4CCF"/>
    <w:rsid w:val="00AD4CFC"/>
    <w:rsid w:val="00AD52D8"/>
    <w:rsid w:val="00AD58CF"/>
    <w:rsid w:val="00AD5DAE"/>
    <w:rsid w:val="00AD5DEA"/>
    <w:rsid w:val="00AD61B4"/>
    <w:rsid w:val="00AD6593"/>
    <w:rsid w:val="00AD6F91"/>
    <w:rsid w:val="00AD7305"/>
    <w:rsid w:val="00AD77C7"/>
    <w:rsid w:val="00AD7B6B"/>
    <w:rsid w:val="00AD7EB8"/>
    <w:rsid w:val="00AD7FB3"/>
    <w:rsid w:val="00AE05C9"/>
    <w:rsid w:val="00AE067A"/>
    <w:rsid w:val="00AE0D82"/>
    <w:rsid w:val="00AE0E21"/>
    <w:rsid w:val="00AE0F5A"/>
    <w:rsid w:val="00AE10C4"/>
    <w:rsid w:val="00AE10CC"/>
    <w:rsid w:val="00AE1109"/>
    <w:rsid w:val="00AE11B8"/>
    <w:rsid w:val="00AE1206"/>
    <w:rsid w:val="00AE18A0"/>
    <w:rsid w:val="00AE19C3"/>
    <w:rsid w:val="00AE1A34"/>
    <w:rsid w:val="00AE1D7E"/>
    <w:rsid w:val="00AE249A"/>
    <w:rsid w:val="00AE253E"/>
    <w:rsid w:val="00AE28FE"/>
    <w:rsid w:val="00AE2CB7"/>
    <w:rsid w:val="00AE2E4F"/>
    <w:rsid w:val="00AE30C1"/>
    <w:rsid w:val="00AE35CC"/>
    <w:rsid w:val="00AE36E5"/>
    <w:rsid w:val="00AE3BA3"/>
    <w:rsid w:val="00AE3DAA"/>
    <w:rsid w:val="00AE41C5"/>
    <w:rsid w:val="00AE4FA6"/>
    <w:rsid w:val="00AE5491"/>
    <w:rsid w:val="00AE5C32"/>
    <w:rsid w:val="00AE686C"/>
    <w:rsid w:val="00AE6C19"/>
    <w:rsid w:val="00AE6E27"/>
    <w:rsid w:val="00AE6EEA"/>
    <w:rsid w:val="00AE6FC8"/>
    <w:rsid w:val="00AE7385"/>
    <w:rsid w:val="00AE73F1"/>
    <w:rsid w:val="00AE75B3"/>
    <w:rsid w:val="00AE75C6"/>
    <w:rsid w:val="00AE75EE"/>
    <w:rsid w:val="00AE7BE4"/>
    <w:rsid w:val="00AE7E62"/>
    <w:rsid w:val="00AE7FE2"/>
    <w:rsid w:val="00AF00EB"/>
    <w:rsid w:val="00AF029E"/>
    <w:rsid w:val="00AF1259"/>
    <w:rsid w:val="00AF1DEC"/>
    <w:rsid w:val="00AF1FE7"/>
    <w:rsid w:val="00AF21BE"/>
    <w:rsid w:val="00AF234F"/>
    <w:rsid w:val="00AF27D4"/>
    <w:rsid w:val="00AF2C67"/>
    <w:rsid w:val="00AF2D76"/>
    <w:rsid w:val="00AF2EA5"/>
    <w:rsid w:val="00AF2FA8"/>
    <w:rsid w:val="00AF3381"/>
    <w:rsid w:val="00AF3913"/>
    <w:rsid w:val="00AF3E1C"/>
    <w:rsid w:val="00AF3E8E"/>
    <w:rsid w:val="00AF40D2"/>
    <w:rsid w:val="00AF432F"/>
    <w:rsid w:val="00AF4E64"/>
    <w:rsid w:val="00AF5311"/>
    <w:rsid w:val="00AF551A"/>
    <w:rsid w:val="00AF5BA3"/>
    <w:rsid w:val="00AF5C85"/>
    <w:rsid w:val="00AF5EAA"/>
    <w:rsid w:val="00AF6390"/>
    <w:rsid w:val="00AF6495"/>
    <w:rsid w:val="00AF64B1"/>
    <w:rsid w:val="00AF64E4"/>
    <w:rsid w:val="00AF6DC4"/>
    <w:rsid w:val="00AF7ED6"/>
    <w:rsid w:val="00B002A5"/>
    <w:rsid w:val="00B00940"/>
    <w:rsid w:val="00B0096C"/>
    <w:rsid w:val="00B01172"/>
    <w:rsid w:val="00B01842"/>
    <w:rsid w:val="00B01935"/>
    <w:rsid w:val="00B019D1"/>
    <w:rsid w:val="00B01FD6"/>
    <w:rsid w:val="00B02113"/>
    <w:rsid w:val="00B0261B"/>
    <w:rsid w:val="00B02728"/>
    <w:rsid w:val="00B02B1C"/>
    <w:rsid w:val="00B035DF"/>
    <w:rsid w:val="00B036E9"/>
    <w:rsid w:val="00B03795"/>
    <w:rsid w:val="00B03894"/>
    <w:rsid w:val="00B03B3B"/>
    <w:rsid w:val="00B0401C"/>
    <w:rsid w:val="00B045D2"/>
    <w:rsid w:val="00B04B55"/>
    <w:rsid w:val="00B04C68"/>
    <w:rsid w:val="00B04F32"/>
    <w:rsid w:val="00B051DA"/>
    <w:rsid w:val="00B052CF"/>
    <w:rsid w:val="00B0574C"/>
    <w:rsid w:val="00B05756"/>
    <w:rsid w:val="00B057E3"/>
    <w:rsid w:val="00B06369"/>
    <w:rsid w:val="00B063D2"/>
    <w:rsid w:val="00B06D2E"/>
    <w:rsid w:val="00B073D7"/>
    <w:rsid w:val="00B07659"/>
    <w:rsid w:val="00B07993"/>
    <w:rsid w:val="00B07B5E"/>
    <w:rsid w:val="00B07F4C"/>
    <w:rsid w:val="00B07FA0"/>
    <w:rsid w:val="00B107AE"/>
    <w:rsid w:val="00B10AA2"/>
    <w:rsid w:val="00B10C90"/>
    <w:rsid w:val="00B11647"/>
    <w:rsid w:val="00B11951"/>
    <w:rsid w:val="00B119D5"/>
    <w:rsid w:val="00B119D8"/>
    <w:rsid w:val="00B11CB2"/>
    <w:rsid w:val="00B11E03"/>
    <w:rsid w:val="00B11E49"/>
    <w:rsid w:val="00B11FD8"/>
    <w:rsid w:val="00B12604"/>
    <w:rsid w:val="00B1265E"/>
    <w:rsid w:val="00B12668"/>
    <w:rsid w:val="00B127E2"/>
    <w:rsid w:val="00B128C1"/>
    <w:rsid w:val="00B12BDD"/>
    <w:rsid w:val="00B12F38"/>
    <w:rsid w:val="00B1398C"/>
    <w:rsid w:val="00B14226"/>
    <w:rsid w:val="00B14A47"/>
    <w:rsid w:val="00B15565"/>
    <w:rsid w:val="00B15792"/>
    <w:rsid w:val="00B157CF"/>
    <w:rsid w:val="00B15C44"/>
    <w:rsid w:val="00B166B8"/>
    <w:rsid w:val="00B16849"/>
    <w:rsid w:val="00B16E15"/>
    <w:rsid w:val="00B16E3B"/>
    <w:rsid w:val="00B16F81"/>
    <w:rsid w:val="00B171D2"/>
    <w:rsid w:val="00B17A42"/>
    <w:rsid w:val="00B17D7F"/>
    <w:rsid w:val="00B2027E"/>
    <w:rsid w:val="00B202D8"/>
    <w:rsid w:val="00B203ED"/>
    <w:rsid w:val="00B20C28"/>
    <w:rsid w:val="00B21436"/>
    <w:rsid w:val="00B21762"/>
    <w:rsid w:val="00B217D6"/>
    <w:rsid w:val="00B21887"/>
    <w:rsid w:val="00B21EA5"/>
    <w:rsid w:val="00B2206D"/>
    <w:rsid w:val="00B22373"/>
    <w:rsid w:val="00B22C8F"/>
    <w:rsid w:val="00B22D8A"/>
    <w:rsid w:val="00B22FDF"/>
    <w:rsid w:val="00B23103"/>
    <w:rsid w:val="00B23D1A"/>
    <w:rsid w:val="00B249C3"/>
    <w:rsid w:val="00B24A13"/>
    <w:rsid w:val="00B24A9C"/>
    <w:rsid w:val="00B253F9"/>
    <w:rsid w:val="00B259DF"/>
    <w:rsid w:val="00B25F22"/>
    <w:rsid w:val="00B2607E"/>
    <w:rsid w:val="00B26B58"/>
    <w:rsid w:val="00B26E54"/>
    <w:rsid w:val="00B270F0"/>
    <w:rsid w:val="00B27269"/>
    <w:rsid w:val="00B27556"/>
    <w:rsid w:val="00B275D7"/>
    <w:rsid w:val="00B27852"/>
    <w:rsid w:val="00B2789F"/>
    <w:rsid w:val="00B27D5F"/>
    <w:rsid w:val="00B3015D"/>
    <w:rsid w:val="00B30288"/>
    <w:rsid w:val="00B30475"/>
    <w:rsid w:val="00B3098C"/>
    <w:rsid w:val="00B30A9E"/>
    <w:rsid w:val="00B30C21"/>
    <w:rsid w:val="00B313A7"/>
    <w:rsid w:val="00B31760"/>
    <w:rsid w:val="00B318FB"/>
    <w:rsid w:val="00B31A32"/>
    <w:rsid w:val="00B32129"/>
    <w:rsid w:val="00B32DA3"/>
    <w:rsid w:val="00B32DDD"/>
    <w:rsid w:val="00B330DD"/>
    <w:rsid w:val="00B33BD8"/>
    <w:rsid w:val="00B33F02"/>
    <w:rsid w:val="00B342B8"/>
    <w:rsid w:val="00B3441A"/>
    <w:rsid w:val="00B34585"/>
    <w:rsid w:val="00B34AD8"/>
    <w:rsid w:val="00B34E1E"/>
    <w:rsid w:val="00B35039"/>
    <w:rsid w:val="00B35BB1"/>
    <w:rsid w:val="00B35E54"/>
    <w:rsid w:val="00B35F76"/>
    <w:rsid w:val="00B365D8"/>
    <w:rsid w:val="00B3688D"/>
    <w:rsid w:val="00B36E6D"/>
    <w:rsid w:val="00B377B2"/>
    <w:rsid w:val="00B37C27"/>
    <w:rsid w:val="00B37DE3"/>
    <w:rsid w:val="00B37EEE"/>
    <w:rsid w:val="00B400EC"/>
    <w:rsid w:val="00B402BD"/>
    <w:rsid w:val="00B409A4"/>
    <w:rsid w:val="00B40DB5"/>
    <w:rsid w:val="00B41090"/>
    <w:rsid w:val="00B41144"/>
    <w:rsid w:val="00B41309"/>
    <w:rsid w:val="00B41476"/>
    <w:rsid w:val="00B4151C"/>
    <w:rsid w:val="00B4158A"/>
    <w:rsid w:val="00B415CD"/>
    <w:rsid w:val="00B41E52"/>
    <w:rsid w:val="00B42079"/>
    <w:rsid w:val="00B4208B"/>
    <w:rsid w:val="00B4237B"/>
    <w:rsid w:val="00B4241B"/>
    <w:rsid w:val="00B429A1"/>
    <w:rsid w:val="00B42DF6"/>
    <w:rsid w:val="00B43038"/>
    <w:rsid w:val="00B43402"/>
    <w:rsid w:val="00B43739"/>
    <w:rsid w:val="00B43752"/>
    <w:rsid w:val="00B4426E"/>
    <w:rsid w:val="00B44E11"/>
    <w:rsid w:val="00B44E2F"/>
    <w:rsid w:val="00B455B9"/>
    <w:rsid w:val="00B45F3A"/>
    <w:rsid w:val="00B45FBA"/>
    <w:rsid w:val="00B467AE"/>
    <w:rsid w:val="00B46B52"/>
    <w:rsid w:val="00B474B0"/>
    <w:rsid w:val="00B47A2A"/>
    <w:rsid w:val="00B47C0C"/>
    <w:rsid w:val="00B507FC"/>
    <w:rsid w:val="00B50ED1"/>
    <w:rsid w:val="00B5148E"/>
    <w:rsid w:val="00B52FBA"/>
    <w:rsid w:val="00B53A35"/>
    <w:rsid w:val="00B54332"/>
    <w:rsid w:val="00B546FE"/>
    <w:rsid w:val="00B5472B"/>
    <w:rsid w:val="00B54ECB"/>
    <w:rsid w:val="00B551BF"/>
    <w:rsid w:val="00B55250"/>
    <w:rsid w:val="00B5578A"/>
    <w:rsid w:val="00B55C8E"/>
    <w:rsid w:val="00B55CB7"/>
    <w:rsid w:val="00B55EF0"/>
    <w:rsid w:val="00B560E1"/>
    <w:rsid w:val="00B5624C"/>
    <w:rsid w:val="00B5636C"/>
    <w:rsid w:val="00B56465"/>
    <w:rsid w:val="00B56491"/>
    <w:rsid w:val="00B568F5"/>
    <w:rsid w:val="00B569FD"/>
    <w:rsid w:val="00B56BD2"/>
    <w:rsid w:val="00B572E7"/>
    <w:rsid w:val="00B57E21"/>
    <w:rsid w:val="00B604DA"/>
    <w:rsid w:val="00B60908"/>
    <w:rsid w:val="00B60D48"/>
    <w:rsid w:val="00B60E0A"/>
    <w:rsid w:val="00B61050"/>
    <w:rsid w:val="00B6105A"/>
    <w:rsid w:val="00B613E2"/>
    <w:rsid w:val="00B6145D"/>
    <w:rsid w:val="00B61989"/>
    <w:rsid w:val="00B62684"/>
    <w:rsid w:val="00B62D19"/>
    <w:rsid w:val="00B630FB"/>
    <w:rsid w:val="00B64089"/>
    <w:rsid w:val="00B6448F"/>
    <w:rsid w:val="00B64B7B"/>
    <w:rsid w:val="00B65296"/>
    <w:rsid w:val="00B652AF"/>
    <w:rsid w:val="00B655DF"/>
    <w:rsid w:val="00B65BEA"/>
    <w:rsid w:val="00B66396"/>
    <w:rsid w:val="00B66445"/>
    <w:rsid w:val="00B66776"/>
    <w:rsid w:val="00B66874"/>
    <w:rsid w:val="00B66B2A"/>
    <w:rsid w:val="00B66C26"/>
    <w:rsid w:val="00B66FEF"/>
    <w:rsid w:val="00B6718E"/>
    <w:rsid w:val="00B673BD"/>
    <w:rsid w:val="00B67997"/>
    <w:rsid w:val="00B67F47"/>
    <w:rsid w:val="00B705C2"/>
    <w:rsid w:val="00B70647"/>
    <w:rsid w:val="00B708E0"/>
    <w:rsid w:val="00B709FE"/>
    <w:rsid w:val="00B70D22"/>
    <w:rsid w:val="00B7123A"/>
    <w:rsid w:val="00B712AA"/>
    <w:rsid w:val="00B71725"/>
    <w:rsid w:val="00B71E32"/>
    <w:rsid w:val="00B721A5"/>
    <w:rsid w:val="00B725DF"/>
    <w:rsid w:val="00B72B65"/>
    <w:rsid w:val="00B72E1C"/>
    <w:rsid w:val="00B73387"/>
    <w:rsid w:val="00B73D7F"/>
    <w:rsid w:val="00B73E22"/>
    <w:rsid w:val="00B74251"/>
    <w:rsid w:val="00B745E6"/>
    <w:rsid w:val="00B747EC"/>
    <w:rsid w:val="00B75033"/>
    <w:rsid w:val="00B75AFC"/>
    <w:rsid w:val="00B75E68"/>
    <w:rsid w:val="00B75F68"/>
    <w:rsid w:val="00B76379"/>
    <w:rsid w:val="00B76421"/>
    <w:rsid w:val="00B7701D"/>
    <w:rsid w:val="00B7723E"/>
    <w:rsid w:val="00B779A5"/>
    <w:rsid w:val="00B77BA5"/>
    <w:rsid w:val="00B80857"/>
    <w:rsid w:val="00B80904"/>
    <w:rsid w:val="00B80BDA"/>
    <w:rsid w:val="00B816BC"/>
    <w:rsid w:val="00B818A2"/>
    <w:rsid w:val="00B819A6"/>
    <w:rsid w:val="00B81B9C"/>
    <w:rsid w:val="00B81F38"/>
    <w:rsid w:val="00B82CE7"/>
    <w:rsid w:val="00B82EE7"/>
    <w:rsid w:val="00B831C5"/>
    <w:rsid w:val="00B83A3A"/>
    <w:rsid w:val="00B83DFE"/>
    <w:rsid w:val="00B83F82"/>
    <w:rsid w:val="00B8425B"/>
    <w:rsid w:val="00B8464B"/>
    <w:rsid w:val="00B84C7A"/>
    <w:rsid w:val="00B84D48"/>
    <w:rsid w:val="00B85CC2"/>
    <w:rsid w:val="00B85D1F"/>
    <w:rsid w:val="00B862EA"/>
    <w:rsid w:val="00B86F9E"/>
    <w:rsid w:val="00B872F6"/>
    <w:rsid w:val="00B878B1"/>
    <w:rsid w:val="00B87E6E"/>
    <w:rsid w:val="00B87F1D"/>
    <w:rsid w:val="00B9074C"/>
    <w:rsid w:val="00B90EB1"/>
    <w:rsid w:val="00B90EC3"/>
    <w:rsid w:val="00B91276"/>
    <w:rsid w:val="00B91C6B"/>
    <w:rsid w:val="00B9231B"/>
    <w:rsid w:val="00B92850"/>
    <w:rsid w:val="00B92BAB"/>
    <w:rsid w:val="00B92E62"/>
    <w:rsid w:val="00B92EE2"/>
    <w:rsid w:val="00B93B34"/>
    <w:rsid w:val="00B93E56"/>
    <w:rsid w:val="00B940DB"/>
    <w:rsid w:val="00B94465"/>
    <w:rsid w:val="00B9451F"/>
    <w:rsid w:val="00B95022"/>
    <w:rsid w:val="00B95273"/>
    <w:rsid w:val="00B954EB"/>
    <w:rsid w:val="00B95715"/>
    <w:rsid w:val="00B95875"/>
    <w:rsid w:val="00B95ABE"/>
    <w:rsid w:val="00B95E8C"/>
    <w:rsid w:val="00B963D5"/>
    <w:rsid w:val="00B96621"/>
    <w:rsid w:val="00B96C4C"/>
    <w:rsid w:val="00B972A3"/>
    <w:rsid w:val="00B972FA"/>
    <w:rsid w:val="00B97304"/>
    <w:rsid w:val="00B97484"/>
    <w:rsid w:val="00B97708"/>
    <w:rsid w:val="00B97730"/>
    <w:rsid w:val="00B97F8D"/>
    <w:rsid w:val="00BA046B"/>
    <w:rsid w:val="00BA0724"/>
    <w:rsid w:val="00BA075C"/>
    <w:rsid w:val="00BA0B79"/>
    <w:rsid w:val="00BA0E4D"/>
    <w:rsid w:val="00BA1114"/>
    <w:rsid w:val="00BA1165"/>
    <w:rsid w:val="00BA1416"/>
    <w:rsid w:val="00BA18FF"/>
    <w:rsid w:val="00BA1A65"/>
    <w:rsid w:val="00BA1D39"/>
    <w:rsid w:val="00BA2B09"/>
    <w:rsid w:val="00BA38E4"/>
    <w:rsid w:val="00BA3E3F"/>
    <w:rsid w:val="00BA4226"/>
    <w:rsid w:val="00BA4601"/>
    <w:rsid w:val="00BA4B80"/>
    <w:rsid w:val="00BA4E2C"/>
    <w:rsid w:val="00BA50B0"/>
    <w:rsid w:val="00BA579D"/>
    <w:rsid w:val="00BA588B"/>
    <w:rsid w:val="00BA5A6B"/>
    <w:rsid w:val="00BA5B0D"/>
    <w:rsid w:val="00BA5F18"/>
    <w:rsid w:val="00BA6081"/>
    <w:rsid w:val="00BA6096"/>
    <w:rsid w:val="00BA6436"/>
    <w:rsid w:val="00BA64FE"/>
    <w:rsid w:val="00BA65DD"/>
    <w:rsid w:val="00BA69FB"/>
    <w:rsid w:val="00BA6CF3"/>
    <w:rsid w:val="00BA6E5A"/>
    <w:rsid w:val="00BA731D"/>
    <w:rsid w:val="00BA768B"/>
    <w:rsid w:val="00BB01E3"/>
    <w:rsid w:val="00BB0491"/>
    <w:rsid w:val="00BB06C6"/>
    <w:rsid w:val="00BB0924"/>
    <w:rsid w:val="00BB09E0"/>
    <w:rsid w:val="00BB1128"/>
    <w:rsid w:val="00BB1569"/>
    <w:rsid w:val="00BB16B2"/>
    <w:rsid w:val="00BB1970"/>
    <w:rsid w:val="00BB1CD9"/>
    <w:rsid w:val="00BB2418"/>
    <w:rsid w:val="00BB2892"/>
    <w:rsid w:val="00BB2C12"/>
    <w:rsid w:val="00BB3132"/>
    <w:rsid w:val="00BB3806"/>
    <w:rsid w:val="00BB38BA"/>
    <w:rsid w:val="00BB3BAF"/>
    <w:rsid w:val="00BB4337"/>
    <w:rsid w:val="00BB457A"/>
    <w:rsid w:val="00BB46AE"/>
    <w:rsid w:val="00BB48BC"/>
    <w:rsid w:val="00BB48E8"/>
    <w:rsid w:val="00BB4B99"/>
    <w:rsid w:val="00BB51CA"/>
    <w:rsid w:val="00BB5262"/>
    <w:rsid w:val="00BB5493"/>
    <w:rsid w:val="00BB5D38"/>
    <w:rsid w:val="00BB5F33"/>
    <w:rsid w:val="00BB6603"/>
    <w:rsid w:val="00BB6604"/>
    <w:rsid w:val="00BB6809"/>
    <w:rsid w:val="00BB6932"/>
    <w:rsid w:val="00BB6CA1"/>
    <w:rsid w:val="00BB6DD4"/>
    <w:rsid w:val="00BB78FA"/>
    <w:rsid w:val="00BB7909"/>
    <w:rsid w:val="00BB7B26"/>
    <w:rsid w:val="00BB7D9D"/>
    <w:rsid w:val="00BC0319"/>
    <w:rsid w:val="00BC0AA3"/>
    <w:rsid w:val="00BC0CC7"/>
    <w:rsid w:val="00BC0CFD"/>
    <w:rsid w:val="00BC0D58"/>
    <w:rsid w:val="00BC1921"/>
    <w:rsid w:val="00BC1990"/>
    <w:rsid w:val="00BC1BA6"/>
    <w:rsid w:val="00BC1C5B"/>
    <w:rsid w:val="00BC1CD7"/>
    <w:rsid w:val="00BC22E7"/>
    <w:rsid w:val="00BC2545"/>
    <w:rsid w:val="00BC2764"/>
    <w:rsid w:val="00BC32BA"/>
    <w:rsid w:val="00BC3875"/>
    <w:rsid w:val="00BC39C2"/>
    <w:rsid w:val="00BC3CFF"/>
    <w:rsid w:val="00BC3ECD"/>
    <w:rsid w:val="00BC3F24"/>
    <w:rsid w:val="00BC3F79"/>
    <w:rsid w:val="00BC419F"/>
    <w:rsid w:val="00BC49D6"/>
    <w:rsid w:val="00BC4F8E"/>
    <w:rsid w:val="00BC540F"/>
    <w:rsid w:val="00BC578F"/>
    <w:rsid w:val="00BC5C17"/>
    <w:rsid w:val="00BC60EB"/>
    <w:rsid w:val="00BC66B9"/>
    <w:rsid w:val="00BC6759"/>
    <w:rsid w:val="00BC69C9"/>
    <w:rsid w:val="00BC6A0C"/>
    <w:rsid w:val="00BC6B40"/>
    <w:rsid w:val="00BC71C7"/>
    <w:rsid w:val="00BC79AA"/>
    <w:rsid w:val="00BC7A91"/>
    <w:rsid w:val="00BC7AAC"/>
    <w:rsid w:val="00BC7F8C"/>
    <w:rsid w:val="00BD0100"/>
    <w:rsid w:val="00BD0142"/>
    <w:rsid w:val="00BD0889"/>
    <w:rsid w:val="00BD0DE3"/>
    <w:rsid w:val="00BD0F61"/>
    <w:rsid w:val="00BD13CC"/>
    <w:rsid w:val="00BD1A4B"/>
    <w:rsid w:val="00BD1EE8"/>
    <w:rsid w:val="00BD2155"/>
    <w:rsid w:val="00BD2530"/>
    <w:rsid w:val="00BD2820"/>
    <w:rsid w:val="00BD2EF0"/>
    <w:rsid w:val="00BD344F"/>
    <w:rsid w:val="00BD41DE"/>
    <w:rsid w:val="00BD4560"/>
    <w:rsid w:val="00BD481D"/>
    <w:rsid w:val="00BD4D5E"/>
    <w:rsid w:val="00BD4DF5"/>
    <w:rsid w:val="00BD560A"/>
    <w:rsid w:val="00BD57F2"/>
    <w:rsid w:val="00BD636E"/>
    <w:rsid w:val="00BD656B"/>
    <w:rsid w:val="00BD6660"/>
    <w:rsid w:val="00BD7072"/>
    <w:rsid w:val="00BD7105"/>
    <w:rsid w:val="00BD732C"/>
    <w:rsid w:val="00BD7451"/>
    <w:rsid w:val="00BD74C2"/>
    <w:rsid w:val="00BE01D8"/>
    <w:rsid w:val="00BE04B1"/>
    <w:rsid w:val="00BE0612"/>
    <w:rsid w:val="00BE0AC7"/>
    <w:rsid w:val="00BE0C98"/>
    <w:rsid w:val="00BE0D1F"/>
    <w:rsid w:val="00BE1421"/>
    <w:rsid w:val="00BE1AAB"/>
    <w:rsid w:val="00BE1B98"/>
    <w:rsid w:val="00BE1D14"/>
    <w:rsid w:val="00BE1FA3"/>
    <w:rsid w:val="00BE2999"/>
    <w:rsid w:val="00BE2F51"/>
    <w:rsid w:val="00BE30B2"/>
    <w:rsid w:val="00BE31D5"/>
    <w:rsid w:val="00BE3780"/>
    <w:rsid w:val="00BE3C22"/>
    <w:rsid w:val="00BE3D29"/>
    <w:rsid w:val="00BE48B6"/>
    <w:rsid w:val="00BE5086"/>
    <w:rsid w:val="00BE5101"/>
    <w:rsid w:val="00BE5452"/>
    <w:rsid w:val="00BE557A"/>
    <w:rsid w:val="00BE55E1"/>
    <w:rsid w:val="00BE5F41"/>
    <w:rsid w:val="00BE5FF7"/>
    <w:rsid w:val="00BE60AE"/>
    <w:rsid w:val="00BE60CC"/>
    <w:rsid w:val="00BE63BB"/>
    <w:rsid w:val="00BE6F11"/>
    <w:rsid w:val="00BE748D"/>
    <w:rsid w:val="00BE758E"/>
    <w:rsid w:val="00BE7806"/>
    <w:rsid w:val="00BE79D4"/>
    <w:rsid w:val="00BE79DD"/>
    <w:rsid w:val="00BF03DC"/>
    <w:rsid w:val="00BF08FA"/>
    <w:rsid w:val="00BF0EFF"/>
    <w:rsid w:val="00BF11F7"/>
    <w:rsid w:val="00BF139A"/>
    <w:rsid w:val="00BF17B1"/>
    <w:rsid w:val="00BF18C3"/>
    <w:rsid w:val="00BF191F"/>
    <w:rsid w:val="00BF1A88"/>
    <w:rsid w:val="00BF1A95"/>
    <w:rsid w:val="00BF1B51"/>
    <w:rsid w:val="00BF2058"/>
    <w:rsid w:val="00BF224C"/>
    <w:rsid w:val="00BF238F"/>
    <w:rsid w:val="00BF295D"/>
    <w:rsid w:val="00BF29F2"/>
    <w:rsid w:val="00BF2B11"/>
    <w:rsid w:val="00BF318E"/>
    <w:rsid w:val="00BF33D7"/>
    <w:rsid w:val="00BF3414"/>
    <w:rsid w:val="00BF3499"/>
    <w:rsid w:val="00BF34D8"/>
    <w:rsid w:val="00BF358D"/>
    <w:rsid w:val="00BF4210"/>
    <w:rsid w:val="00BF42B8"/>
    <w:rsid w:val="00BF4BE1"/>
    <w:rsid w:val="00BF4D0B"/>
    <w:rsid w:val="00BF4F64"/>
    <w:rsid w:val="00BF507D"/>
    <w:rsid w:val="00BF5243"/>
    <w:rsid w:val="00BF5319"/>
    <w:rsid w:val="00BF548C"/>
    <w:rsid w:val="00BF55C1"/>
    <w:rsid w:val="00BF5A84"/>
    <w:rsid w:val="00BF5DDA"/>
    <w:rsid w:val="00BF5F80"/>
    <w:rsid w:val="00BF5FC5"/>
    <w:rsid w:val="00BF6982"/>
    <w:rsid w:val="00BF6AF6"/>
    <w:rsid w:val="00BF79DF"/>
    <w:rsid w:val="00BF7B1E"/>
    <w:rsid w:val="00C002FD"/>
    <w:rsid w:val="00C008A6"/>
    <w:rsid w:val="00C009EF"/>
    <w:rsid w:val="00C00A32"/>
    <w:rsid w:val="00C00FEA"/>
    <w:rsid w:val="00C0121D"/>
    <w:rsid w:val="00C013E3"/>
    <w:rsid w:val="00C0148D"/>
    <w:rsid w:val="00C01754"/>
    <w:rsid w:val="00C03250"/>
    <w:rsid w:val="00C0417A"/>
    <w:rsid w:val="00C04CEB"/>
    <w:rsid w:val="00C04D84"/>
    <w:rsid w:val="00C0509F"/>
    <w:rsid w:val="00C053EE"/>
    <w:rsid w:val="00C056F0"/>
    <w:rsid w:val="00C0572B"/>
    <w:rsid w:val="00C058AA"/>
    <w:rsid w:val="00C05CF4"/>
    <w:rsid w:val="00C0607F"/>
    <w:rsid w:val="00C0616D"/>
    <w:rsid w:val="00C06328"/>
    <w:rsid w:val="00C064FC"/>
    <w:rsid w:val="00C0662E"/>
    <w:rsid w:val="00C06DE7"/>
    <w:rsid w:val="00C06F98"/>
    <w:rsid w:val="00C078BC"/>
    <w:rsid w:val="00C078C1"/>
    <w:rsid w:val="00C07C72"/>
    <w:rsid w:val="00C106F9"/>
    <w:rsid w:val="00C10B33"/>
    <w:rsid w:val="00C1107D"/>
    <w:rsid w:val="00C11370"/>
    <w:rsid w:val="00C11574"/>
    <w:rsid w:val="00C11810"/>
    <w:rsid w:val="00C11DB5"/>
    <w:rsid w:val="00C11FF5"/>
    <w:rsid w:val="00C12137"/>
    <w:rsid w:val="00C125BC"/>
    <w:rsid w:val="00C12B39"/>
    <w:rsid w:val="00C12FCF"/>
    <w:rsid w:val="00C133EE"/>
    <w:rsid w:val="00C1354C"/>
    <w:rsid w:val="00C1395B"/>
    <w:rsid w:val="00C14862"/>
    <w:rsid w:val="00C150F4"/>
    <w:rsid w:val="00C155B1"/>
    <w:rsid w:val="00C157F6"/>
    <w:rsid w:val="00C16122"/>
    <w:rsid w:val="00C16248"/>
    <w:rsid w:val="00C163C4"/>
    <w:rsid w:val="00C163EA"/>
    <w:rsid w:val="00C1649B"/>
    <w:rsid w:val="00C1718F"/>
    <w:rsid w:val="00C17746"/>
    <w:rsid w:val="00C177BA"/>
    <w:rsid w:val="00C2027D"/>
    <w:rsid w:val="00C2050B"/>
    <w:rsid w:val="00C205E9"/>
    <w:rsid w:val="00C20B2A"/>
    <w:rsid w:val="00C20BED"/>
    <w:rsid w:val="00C20DC0"/>
    <w:rsid w:val="00C21079"/>
    <w:rsid w:val="00C2140E"/>
    <w:rsid w:val="00C21EF8"/>
    <w:rsid w:val="00C228DD"/>
    <w:rsid w:val="00C229E0"/>
    <w:rsid w:val="00C22C7E"/>
    <w:rsid w:val="00C22F54"/>
    <w:rsid w:val="00C2350A"/>
    <w:rsid w:val="00C23B19"/>
    <w:rsid w:val="00C23EE3"/>
    <w:rsid w:val="00C24122"/>
    <w:rsid w:val="00C24184"/>
    <w:rsid w:val="00C24306"/>
    <w:rsid w:val="00C2525E"/>
    <w:rsid w:val="00C25347"/>
    <w:rsid w:val="00C25718"/>
    <w:rsid w:val="00C258A4"/>
    <w:rsid w:val="00C25DE4"/>
    <w:rsid w:val="00C264C5"/>
    <w:rsid w:val="00C265A8"/>
    <w:rsid w:val="00C26CD3"/>
    <w:rsid w:val="00C26DEB"/>
    <w:rsid w:val="00C2734B"/>
    <w:rsid w:val="00C27839"/>
    <w:rsid w:val="00C27FC0"/>
    <w:rsid w:val="00C30365"/>
    <w:rsid w:val="00C308B9"/>
    <w:rsid w:val="00C30C32"/>
    <w:rsid w:val="00C30F28"/>
    <w:rsid w:val="00C30F7C"/>
    <w:rsid w:val="00C314A9"/>
    <w:rsid w:val="00C31B30"/>
    <w:rsid w:val="00C3265A"/>
    <w:rsid w:val="00C32CA3"/>
    <w:rsid w:val="00C3392D"/>
    <w:rsid w:val="00C33E3D"/>
    <w:rsid w:val="00C34033"/>
    <w:rsid w:val="00C344AD"/>
    <w:rsid w:val="00C34615"/>
    <w:rsid w:val="00C34918"/>
    <w:rsid w:val="00C349B9"/>
    <w:rsid w:val="00C349E8"/>
    <w:rsid w:val="00C34A6E"/>
    <w:rsid w:val="00C34BE6"/>
    <w:rsid w:val="00C3529D"/>
    <w:rsid w:val="00C36814"/>
    <w:rsid w:val="00C368F0"/>
    <w:rsid w:val="00C36DF3"/>
    <w:rsid w:val="00C36EC8"/>
    <w:rsid w:val="00C36F73"/>
    <w:rsid w:val="00C37467"/>
    <w:rsid w:val="00C374A2"/>
    <w:rsid w:val="00C3786F"/>
    <w:rsid w:val="00C37ACD"/>
    <w:rsid w:val="00C37AEF"/>
    <w:rsid w:val="00C400FE"/>
    <w:rsid w:val="00C402C5"/>
    <w:rsid w:val="00C40570"/>
    <w:rsid w:val="00C40BCD"/>
    <w:rsid w:val="00C4125C"/>
    <w:rsid w:val="00C4199D"/>
    <w:rsid w:val="00C41E4E"/>
    <w:rsid w:val="00C41EA9"/>
    <w:rsid w:val="00C41F97"/>
    <w:rsid w:val="00C423FE"/>
    <w:rsid w:val="00C43229"/>
    <w:rsid w:val="00C43E80"/>
    <w:rsid w:val="00C43F3F"/>
    <w:rsid w:val="00C43FE6"/>
    <w:rsid w:val="00C440D6"/>
    <w:rsid w:val="00C4421B"/>
    <w:rsid w:val="00C450BE"/>
    <w:rsid w:val="00C45214"/>
    <w:rsid w:val="00C45512"/>
    <w:rsid w:val="00C45DBB"/>
    <w:rsid w:val="00C465A0"/>
    <w:rsid w:val="00C465A8"/>
    <w:rsid w:val="00C46835"/>
    <w:rsid w:val="00C468B6"/>
    <w:rsid w:val="00C468EE"/>
    <w:rsid w:val="00C46B0B"/>
    <w:rsid w:val="00C4707E"/>
    <w:rsid w:val="00C471E3"/>
    <w:rsid w:val="00C47242"/>
    <w:rsid w:val="00C47432"/>
    <w:rsid w:val="00C474CB"/>
    <w:rsid w:val="00C4797C"/>
    <w:rsid w:val="00C47AA0"/>
    <w:rsid w:val="00C47CA3"/>
    <w:rsid w:val="00C50482"/>
    <w:rsid w:val="00C504A1"/>
    <w:rsid w:val="00C50C29"/>
    <w:rsid w:val="00C510E1"/>
    <w:rsid w:val="00C51176"/>
    <w:rsid w:val="00C515FC"/>
    <w:rsid w:val="00C51C8C"/>
    <w:rsid w:val="00C5243A"/>
    <w:rsid w:val="00C52801"/>
    <w:rsid w:val="00C52953"/>
    <w:rsid w:val="00C52E74"/>
    <w:rsid w:val="00C53AAF"/>
    <w:rsid w:val="00C53E3F"/>
    <w:rsid w:val="00C5415F"/>
    <w:rsid w:val="00C54414"/>
    <w:rsid w:val="00C54983"/>
    <w:rsid w:val="00C54C63"/>
    <w:rsid w:val="00C54E10"/>
    <w:rsid w:val="00C5508C"/>
    <w:rsid w:val="00C550C7"/>
    <w:rsid w:val="00C5569B"/>
    <w:rsid w:val="00C55837"/>
    <w:rsid w:val="00C55A54"/>
    <w:rsid w:val="00C55CD5"/>
    <w:rsid w:val="00C55DF0"/>
    <w:rsid w:val="00C561C9"/>
    <w:rsid w:val="00C566BB"/>
    <w:rsid w:val="00C5697F"/>
    <w:rsid w:val="00C56A91"/>
    <w:rsid w:val="00C56E92"/>
    <w:rsid w:val="00C57064"/>
    <w:rsid w:val="00C57A54"/>
    <w:rsid w:val="00C57AA9"/>
    <w:rsid w:val="00C606AB"/>
    <w:rsid w:val="00C6088F"/>
    <w:rsid w:val="00C60CB9"/>
    <w:rsid w:val="00C60D02"/>
    <w:rsid w:val="00C610E4"/>
    <w:rsid w:val="00C61435"/>
    <w:rsid w:val="00C614E2"/>
    <w:rsid w:val="00C61883"/>
    <w:rsid w:val="00C61AE1"/>
    <w:rsid w:val="00C61EE8"/>
    <w:rsid w:val="00C61F16"/>
    <w:rsid w:val="00C620A8"/>
    <w:rsid w:val="00C62AE5"/>
    <w:rsid w:val="00C63614"/>
    <w:rsid w:val="00C63EB8"/>
    <w:rsid w:val="00C6403F"/>
    <w:rsid w:val="00C64409"/>
    <w:rsid w:val="00C64561"/>
    <w:rsid w:val="00C64B35"/>
    <w:rsid w:val="00C6508F"/>
    <w:rsid w:val="00C65119"/>
    <w:rsid w:val="00C65A4B"/>
    <w:rsid w:val="00C6659B"/>
    <w:rsid w:val="00C66D45"/>
    <w:rsid w:val="00C700A0"/>
    <w:rsid w:val="00C7042C"/>
    <w:rsid w:val="00C7088D"/>
    <w:rsid w:val="00C70C65"/>
    <w:rsid w:val="00C70CD6"/>
    <w:rsid w:val="00C70ED0"/>
    <w:rsid w:val="00C70FB1"/>
    <w:rsid w:val="00C71ACC"/>
    <w:rsid w:val="00C72329"/>
    <w:rsid w:val="00C72387"/>
    <w:rsid w:val="00C72523"/>
    <w:rsid w:val="00C72525"/>
    <w:rsid w:val="00C728CE"/>
    <w:rsid w:val="00C72DED"/>
    <w:rsid w:val="00C72E4C"/>
    <w:rsid w:val="00C72F52"/>
    <w:rsid w:val="00C72FB0"/>
    <w:rsid w:val="00C731E5"/>
    <w:rsid w:val="00C732DF"/>
    <w:rsid w:val="00C735A5"/>
    <w:rsid w:val="00C73631"/>
    <w:rsid w:val="00C7380F"/>
    <w:rsid w:val="00C73BAE"/>
    <w:rsid w:val="00C73E55"/>
    <w:rsid w:val="00C73E88"/>
    <w:rsid w:val="00C745E5"/>
    <w:rsid w:val="00C746F9"/>
    <w:rsid w:val="00C747F9"/>
    <w:rsid w:val="00C74C30"/>
    <w:rsid w:val="00C74C56"/>
    <w:rsid w:val="00C75025"/>
    <w:rsid w:val="00C75DF4"/>
    <w:rsid w:val="00C76130"/>
    <w:rsid w:val="00C764C5"/>
    <w:rsid w:val="00C766EA"/>
    <w:rsid w:val="00C76CB6"/>
    <w:rsid w:val="00C76DA8"/>
    <w:rsid w:val="00C771A1"/>
    <w:rsid w:val="00C77792"/>
    <w:rsid w:val="00C778A1"/>
    <w:rsid w:val="00C77A21"/>
    <w:rsid w:val="00C77AB2"/>
    <w:rsid w:val="00C77C39"/>
    <w:rsid w:val="00C80FFD"/>
    <w:rsid w:val="00C817C3"/>
    <w:rsid w:val="00C81DDE"/>
    <w:rsid w:val="00C81F80"/>
    <w:rsid w:val="00C8200E"/>
    <w:rsid w:val="00C825F1"/>
    <w:rsid w:val="00C8263D"/>
    <w:rsid w:val="00C82B34"/>
    <w:rsid w:val="00C830B4"/>
    <w:rsid w:val="00C8339A"/>
    <w:rsid w:val="00C83449"/>
    <w:rsid w:val="00C83621"/>
    <w:rsid w:val="00C83907"/>
    <w:rsid w:val="00C83C2F"/>
    <w:rsid w:val="00C83D56"/>
    <w:rsid w:val="00C83DCA"/>
    <w:rsid w:val="00C83F19"/>
    <w:rsid w:val="00C845C3"/>
    <w:rsid w:val="00C8496D"/>
    <w:rsid w:val="00C84CD2"/>
    <w:rsid w:val="00C84D6F"/>
    <w:rsid w:val="00C84E3A"/>
    <w:rsid w:val="00C85239"/>
    <w:rsid w:val="00C85503"/>
    <w:rsid w:val="00C85CBA"/>
    <w:rsid w:val="00C861EC"/>
    <w:rsid w:val="00C86223"/>
    <w:rsid w:val="00C8632D"/>
    <w:rsid w:val="00C866B8"/>
    <w:rsid w:val="00C86D3B"/>
    <w:rsid w:val="00C86D73"/>
    <w:rsid w:val="00C86DF9"/>
    <w:rsid w:val="00C87104"/>
    <w:rsid w:val="00C8788D"/>
    <w:rsid w:val="00C87AE7"/>
    <w:rsid w:val="00C87D85"/>
    <w:rsid w:val="00C903F3"/>
    <w:rsid w:val="00C90A49"/>
    <w:rsid w:val="00C90FE9"/>
    <w:rsid w:val="00C91053"/>
    <w:rsid w:val="00C9145B"/>
    <w:rsid w:val="00C91714"/>
    <w:rsid w:val="00C92077"/>
    <w:rsid w:val="00C92131"/>
    <w:rsid w:val="00C92183"/>
    <w:rsid w:val="00C92A2D"/>
    <w:rsid w:val="00C92B26"/>
    <w:rsid w:val="00C92F1F"/>
    <w:rsid w:val="00C92F55"/>
    <w:rsid w:val="00C93052"/>
    <w:rsid w:val="00C931AA"/>
    <w:rsid w:val="00C9335B"/>
    <w:rsid w:val="00C93A10"/>
    <w:rsid w:val="00C93FFD"/>
    <w:rsid w:val="00C942AA"/>
    <w:rsid w:val="00C945AE"/>
    <w:rsid w:val="00C94740"/>
    <w:rsid w:val="00C9487E"/>
    <w:rsid w:val="00C94A56"/>
    <w:rsid w:val="00C94E3C"/>
    <w:rsid w:val="00C94F74"/>
    <w:rsid w:val="00C951EF"/>
    <w:rsid w:val="00C96123"/>
    <w:rsid w:val="00C96248"/>
    <w:rsid w:val="00C96C99"/>
    <w:rsid w:val="00C973FF"/>
    <w:rsid w:val="00C97488"/>
    <w:rsid w:val="00C976C2"/>
    <w:rsid w:val="00C9774C"/>
    <w:rsid w:val="00C97B0F"/>
    <w:rsid w:val="00CA08F5"/>
    <w:rsid w:val="00CA09A7"/>
    <w:rsid w:val="00CA09DB"/>
    <w:rsid w:val="00CA1025"/>
    <w:rsid w:val="00CA1137"/>
    <w:rsid w:val="00CA190E"/>
    <w:rsid w:val="00CA1C81"/>
    <w:rsid w:val="00CA224A"/>
    <w:rsid w:val="00CA2C73"/>
    <w:rsid w:val="00CA2E13"/>
    <w:rsid w:val="00CA341A"/>
    <w:rsid w:val="00CA399D"/>
    <w:rsid w:val="00CA39C4"/>
    <w:rsid w:val="00CA44FA"/>
    <w:rsid w:val="00CA512E"/>
    <w:rsid w:val="00CA5567"/>
    <w:rsid w:val="00CA5973"/>
    <w:rsid w:val="00CA60B0"/>
    <w:rsid w:val="00CA655E"/>
    <w:rsid w:val="00CA6640"/>
    <w:rsid w:val="00CA6E77"/>
    <w:rsid w:val="00CA7CE0"/>
    <w:rsid w:val="00CA7CFA"/>
    <w:rsid w:val="00CB0045"/>
    <w:rsid w:val="00CB0884"/>
    <w:rsid w:val="00CB0C22"/>
    <w:rsid w:val="00CB0EFB"/>
    <w:rsid w:val="00CB1238"/>
    <w:rsid w:val="00CB166A"/>
    <w:rsid w:val="00CB1690"/>
    <w:rsid w:val="00CB1BC2"/>
    <w:rsid w:val="00CB214C"/>
    <w:rsid w:val="00CB251D"/>
    <w:rsid w:val="00CB28A0"/>
    <w:rsid w:val="00CB2CE9"/>
    <w:rsid w:val="00CB2E00"/>
    <w:rsid w:val="00CB2EA8"/>
    <w:rsid w:val="00CB3005"/>
    <w:rsid w:val="00CB36D5"/>
    <w:rsid w:val="00CB377E"/>
    <w:rsid w:val="00CB3963"/>
    <w:rsid w:val="00CB39CB"/>
    <w:rsid w:val="00CB3CBF"/>
    <w:rsid w:val="00CB3F1D"/>
    <w:rsid w:val="00CB4BB6"/>
    <w:rsid w:val="00CB4E45"/>
    <w:rsid w:val="00CB4ED7"/>
    <w:rsid w:val="00CB5D12"/>
    <w:rsid w:val="00CB61A3"/>
    <w:rsid w:val="00CB6C16"/>
    <w:rsid w:val="00CB7224"/>
    <w:rsid w:val="00CB7C27"/>
    <w:rsid w:val="00CB7C5D"/>
    <w:rsid w:val="00CB7FC1"/>
    <w:rsid w:val="00CC004F"/>
    <w:rsid w:val="00CC01CF"/>
    <w:rsid w:val="00CC0428"/>
    <w:rsid w:val="00CC0471"/>
    <w:rsid w:val="00CC04F3"/>
    <w:rsid w:val="00CC06BF"/>
    <w:rsid w:val="00CC06F0"/>
    <w:rsid w:val="00CC112E"/>
    <w:rsid w:val="00CC16E9"/>
    <w:rsid w:val="00CC1A09"/>
    <w:rsid w:val="00CC1A4F"/>
    <w:rsid w:val="00CC2441"/>
    <w:rsid w:val="00CC2689"/>
    <w:rsid w:val="00CC2722"/>
    <w:rsid w:val="00CC2F3A"/>
    <w:rsid w:val="00CC33B5"/>
    <w:rsid w:val="00CC3877"/>
    <w:rsid w:val="00CC3CE2"/>
    <w:rsid w:val="00CC4A91"/>
    <w:rsid w:val="00CC4ACE"/>
    <w:rsid w:val="00CC4C86"/>
    <w:rsid w:val="00CC4F36"/>
    <w:rsid w:val="00CC5580"/>
    <w:rsid w:val="00CC5670"/>
    <w:rsid w:val="00CC5766"/>
    <w:rsid w:val="00CC57A4"/>
    <w:rsid w:val="00CC6371"/>
    <w:rsid w:val="00CC6875"/>
    <w:rsid w:val="00CC68F5"/>
    <w:rsid w:val="00CC7001"/>
    <w:rsid w:val="00CC781B"/>
    <w:rsid w:val="00CC7AED"/>
    <w:rsid w:val="00CD014F"/>
    <w:rsid w:val="00CD02A5"/>
    <w:rsid w:val="00CD035B"/>
    <w:rsid w:val="00CD047D"/>
    <w:rsid w:val="00CD0800"/>
    <w:rsid w:val="00CD0C2E"/>
    <w:rsid w:val="00CD0C68"/>
    <w:rsid w:val="00CD0E16"/>
    <w:rsid w:val="00CD13C8"/>
    <w:rsid w:val="00CD1422"/>
    <w:rsid w:val="00CD17E1"/>
    <w:rsid w:val="00CD267F"/>
    <w:rsid w:val="00CD29BD"/>
    <w:rsid w:val="00CD2A81"/>
    <w:rsid w:val="00CD2C17"/>
    <w:rsid w:val="00CD2DFB"/>
    <w:rsid w:val="00CD326F"/>
    <w:rsid w:val="00CD331D"/>
    <w:rsid w:val="00CD3816"/>
    <w:rsid w:val="00CD3E77"/>
    <w:rsid w:val="00CD42E3"/>
    <w:rsid w:val="00CD438A"/>
    <w:rsid w:val="00CD4A14"/>
    <w:rsid w:val="00CD4B56"/>
    <w:rsid w:val="00CD4CD6"/>
    <w:rsid w:val="00CD5349"/>
    <w:rsid w:val="00CD535D"/>
    <w:rsid w:val="00CD5B83"/>
    <w:rsid w:val="00CD62A3"/>
    <w:rsid w:val="00CD6628"/>
    <w:rsid w:val="00CD72C0"/>
    <w:rsid w:val="00CD732F"/>
    <w:rsid w:val="00CD746C"/>
    <w:rsid w:val="00CD7EE7"/>
    <w:rsid w:val="00CE0978"/>
    <w:rsid w:val="00CE0A3B"/>
    <w:rsid w:val="00CE0A78"/>
    <w:rsid w:val="00CE0E1F"/>
    <w:rsid w:val="00CE0EB9"/>
    <w:rsid w:val="00CE0FBC"/>
    <w:rsid w:val="00CE204D"/>
    <w:rsid w:val="00CE244A"/>
    <w:rsid w:val="00CE28F8"/>
    <w:rsid w:val="00CE2B15"/>
    <w:rsid w:val="00CE31A9"/>
    <w:rsid w:val="00CE387A"/>
    <w:rsid w:val="00CE3C67"/>
    <w:rsid w:val="00CE3D6E"/>
    <w:rsid w:val="00CE43A7"/>
    <w:rsid w:val="00CE49E5"/>
    <w:rsid w:val="00CE54D1"/>
    <w:rsid w:val="00CE5536"/>
    <w:rsid w:val="00CE5666"/>
    <w:rsid w:val="00CE59EA"/>
    <w:rsid w:val="00CE6096"/>
    <w:rsid w:val="00CE638E"/>
    <w:rsid w:val="00CE657C"/>
    <w:rsid w:val="00CE65FA"/>
    <w:rsid w:val="00CE67AD"/>
    <w:rsid w:val="00CE688A"/>
    <w:rsid w:val="00CE6D5B"/>
    <w:rsid w:val="00CE70AB"/>
    <w:rsid w:val="00CE7247"/>
    <w:rsid w:val="00CE7670"/>
    <w:rsid w:val="00CE7B81"/>
    <w:rsid w:val="00CF002F"/>
    <w:rsid w:val="00CF010A"/>
    <w:rsid w:val="00CF0825"/>
    <w:rsid w:val="00CF0933"/>
    <w:rsid w:val="00CF09AA"/>
    <w:rsid w:val="00CF0CBF"/>
    <w:rsid w:val="00CF0D60"/>
    <w:rsid w:val="00CF1816"/>
    <w:rsid w:val="00CF18AC"/>
    <w:rsid w:val="00CF1C66"/>
    <w:rsid w:val="00CF2296"/>
    <w:rsid w:val="00CF2805"/>
    <w:rsid w:val="00CF2C98"/>
    <w:rsid w:val="00CF2D3D"/>
    <w:rsid w:val="00CF2F31"/>
    <w:rsid w:val="00CF3012"/>
    <w:rsid w:val="00CF3998"/>
    <w:rsid w:val="00CF3A5E"/>
    <w:rsid w:val="00CF3BAF"/>
    <w:rsid w:val="00CF3BE9"/>
    <w:rsid w:val="00CF3D0C"/>
    <w:rsid w:val="00CF3F0D"/>
    <w:rsid w:val="00CF414B"/>
    <w:rsid w:val="00CF41F9"/>
    <w:rsid w:val="00CF433B"/>
    <w:rsid w:val="00CF451D"/>
    <w:rsid w:val="00CF47D7"/>
    <w:rsid w:val="00CF4BA0"/>
    <w:rsid w:val="00CF4C3B"/>
    <w:rsid w:val="00CF52A5"/>
    <w:rsid w:val="00CF568D"/>
    <w:rsid w:val="00CF57BF"/>
    <w:rsid w:val="00CF5C23"/>
    <w:rsid w:val="00CF6056"/>
    <w:rsid w:val="00CF6229"/>
    <w:rsid w:val="00CF6521"/>
    <w:rsid w:val="00CF724A"/>
    <w:rsid w:val="00CF753E"/>
    <w:rsid w:val="00CF75F6"/>
    <w:rsid w:val="00CF79CA"/>
    <w:rsid w:val="00D005E8"/>
    <w:rsid w:val="00D00665"/>
    <w:rsid w:val="00D00736"/>
    <w:rsid w:val="00D01041"/>
    <w:rsid w:val="00D012C9"/>
    <w:rsid w:val="00D015BE"/>
    <w:rsid w:val="00D01908"/>
    <w:rsid w:val="00D019D1"/>
    <w:rsid w:val="00D01BB8"/>
    <w:rsid w:val="00D025D8"/>
    <w:rsid w:val="00D02A08"/>
    <w:rsid w:val="00D030EB"/>
    <w:rsid w:val="00D0311C"/>
    <w:rsid w:val="00D0354F"/>
    <w:rsid w:val="00D03778"/>
    <w:rsid w:val="00D0396B"/>
    <w:rsid w:val="00D04111"/>
    <w:rsid w:val="00D04492"/>
    <w:rsid w:val="00D04546"/>
    <w:rsid w:val="00D045E0"/>
    <w:rsid w:val="00D04C86"/>
    <w:rsid w:val="00D04D70"/>
    <w:rsid w:val="00D05236"/>
    <w:rsid w:val="00D05352"/>
    <w:rsid w:val="00D05654"/>
    <w:rsid w:val="00D05935"/>
    <w:rsid w:val="00D05ACB"/>
    <w:rsid w:val="00D05DFB"/>
    <w:rsid w:val="00D06603"/>
    <w:rsid w:val="00D06745"/>
    <w:rsid w:val="00D06A63"/>
    <w:rsid w:val="00D06A68"/>
    <w:rsid w:val="00D06D3E"/>
    <w:rsid w:val="00D06D71"/>
    <w:rsid w:val="00D07EAE"/>
    <w:rsid w:val="00D07F0A"/>
    <w:rsid w:val="00D07F61"/>
    <w:rsid w:val="00D106FD"/>
    <w:rsid w:val="00D107BA"/>
    <w:rsid w:val="00D107ED"/>
    <w:rsid w:val="00D10A2D"/>
    <w:rsid w:val="00D10CEC"/>
    <w:rsid w:val="00D11477"/>
    <w:rsid w:val="00D117DD"/>
    <w:rsid w:val="00D117FD"/>
    <w:rsid w:val="00D11807"/>
    <w:rsid w:val="00D11B34"/>
    <w:rsid w:val="00D121A0"/>
    <w:rsid w:val="00D126CB"/>
    <w:rsid w:val="00D126FD"/>
    <w:rsid w:val="00D12A29"/>
    <w:rsid w:val="00D12CE4"/>
    <w:rsid w:val="00D12F21"/>
    <w:rsid w:val="00D13263"/>
    <w:rsid w:val="00D13291"/>
    <w:rsid w:val="00D1334C"/>
    <w:rsid w:val="00D134B9"/>
    <w:rsid w:val="00D1395A"/>
    <w:rsid w:val="00D13C1E"/>
    <w:rsid w:val="00D13E1F"/>
    <w:rsid w:val="00D13F07"/>
    <w:rsid w:val="00D1435B"/>
    <w:rsid w:val="00D14398"/>
    <w:rsid w:val="00D14698"/>
    <w:rsid w:val="00D146FB"/>
    <w:rsid w:val="00D14B9C"/>
    <w:rsid w:val="00D14C5B"/>
    <w:rsid w:val="00D15D6B"/>
    <w:rsid w:val="00D15DEB"/>
    <w:rsid w:val="00D15EE2"/>
    <w:rsid w:val="00D169CA"/>
    <w:rsid w:val="00D16D89"/>
    <w:rsid w:val="00D17B9C"/>
    <w:rsid w:val="00D17C6C"/>
    <w:rsid w:val="00D20081"/>
    <w:rsid w:val="00D20BD9"/>
    <w:rsid w:val="00D211AC"/>
    <w:rsid w:val="00D21523"/>
    <w:rsid w:val="00D218D1"/>
    <w:rsid w:val="00D21965"/>
    <w:rsid w:val="00D21C4B"/>
    <w:rsid w:val="00D2277E"/>
    <w:rsid w:val="00D22C33"/>
    <w:rsid w:val="00D22CB6"/>
    <w:rsid w:val="00D2312C"/>
    <w:rsid w:val="00D2383C"/>
    <w:rsid w:val="00D23853"/>
    <w:rsid w:val="00D23C17"/>
    <w:rsid w:val="00D23E67"/>
    <w:rsid w:val="00D241A4"/>
    <w:rsid w:val="00D24356"/>
    <w:rsid w:val="00D24F13"/>
    <w:rsid w:val="00D24F4C"/>
    <w:rsid w:val="00D24FD8"/>
    <w:rsid w:val="00D25290"/>
    <w:rsid w:val="00D255AF"/>
    <w:rsid w:val="00D257C8"/>
    <w:rsid w:val="00D25E93"/>
    <w:rsid w:val="00D26124"/>
    <w:rsid w:val="00D262B9"/>
    <w:rsid w:val="00D2645E"/>
    <w:rsid w:val="00D265E7"/>
    <w:rsid w:val="00D269AF"/>
    <w:rsid w:val="00D26DEB"/>
    <w:rsid w:val="00D26EAD"/>
    <w:rsid w:val="00D2715C"/>
    <w:rsid w:val="00D2718A"/>
    <w:rsid w:val="00D271AD"/>
    <w:rsid w:val="00D275BD"/>
    <w:rsid w:val="00D27842"/>
    <w:rsid w:val="00D300F9"/>
    <w:rsid w:val="00D3042F"/>
    <w:rsid w:val="00D3078C"/>
    <w:rsid w:val="00D308C7"/>
    <w:rsid w:val="00D30A8F"/>
    <w:rsid w:val="00D3135C"/>
    <w:rsid w:val="00D31C0C"/>
    <w:rsid w:val="00D31CEA"/>
    <w:rsid w:val="00D32084"/>
    <w:rsid w:val="00D322ED"/>
    <w:rsid w:val="00D323BD"/>
    <w:rsid w:val="00D324C1"/>
    <w:rsid w:val="00D327B1"/>
    <w:rsid w:val="00D327CD"/>
    <w:rsid w:val="00D32897"/>
    <w:rsid w:val="00D32915"/>
    <w:rsid w:val="00D32988"/>
    <w:rsid w:val="00D32A7E"/>
    <w:rsid w:val="00D33810"/>
    <w:rsid w:val="00D33898"/>
    <w:rsid w:val="00D33C6F"/>
    <w:rsid w:val="00D34094"/>
    <w:rsid w:val="00D355A0"/>
    <w:rsid w:val="00D355DE"/>
    <w:rsid w:val="00D359AD"/>
    <w:rsid w:val="00D35A5C"/>
    <w:rsid w:val="00D36210"/>
    <w:rsid w:val="00D36389"/>
    <w:rsid w:val="00D36538"/>
    <w:rsid w:val="00D36600"/>
    <w:rsid w:val="00D36C83"/>
    <w:rsid w:val="00D37143"/>
    <w:rsid w:val="00D374F4"/>
    <w:rsid w:val="00D3790F"/>
    <w:rsid w:val="00D37A07"/>
    <w:rsid w:val="00D37DEC"/>
    <w:rsid w:val="00D4027F"/>
    <w:rsid w:val="00D40733"/>
    <w:rsid w:val="00D407C2"/>
    <w:rsid w:val="00D4110E"/>
    <w:rsid w:val="00D416BC"/>
    <w:rsid w:val="00D418B4"/>
    <w:rsid w:val="00D419C8"/>
    <w:rsid w:val="00D42260"/>
    <w:rsid w:val="00D42673"/>
    <w:rsid w:val="00D426AF"/>
    <w:rsid w:val="00D4293F"/>
    <w:rsid w:val="00D42945"/>
    <w:rsid w:val="00D42DD2"/>
    <w:rsid w:val="00D443E5"/>
    <w:rsid w:val="00D443FE"/>
    <w:rsid w:val="00D445C6"/>
    <w:rsid w:val="00D44742"/>
    <w:rsid w:val="00D44D40"/>
    <w:rsid w:val="00D44FB9"/>
    <w:rsid w:val="00D45882"/>
    <w:rsid w:val="00D462B9"/>
    <w:rsid w:val="00D463CF"/>
    <w:rsid w:val="00D468B4"/>
    <w:rsid w:val="00D46A3E"/>
    <w:rsid w:val="00D46DA5"/>
    <w:rsid w:val="00D474F0"/>
    <w:rsid w:val="00D475D3"/>
    <w:rsid w:val="00D4779C"/>
    <w:rsid w:val="00D47936"/>
    <w:rsid w:val="00D479B8"/>
    <w:rsid w:val="00D47FB1"/>
    <w:rsid w:val="00D512E0"/>
    <w:rsid w:val="00D516F0"/>
    <w:rsid w:val="00D521DD"/>
    <w:rsid w:val="00D528CA"/>
    <w:rsid w:val="00D52F7C"/>
    <w:rsid w:val="00D53284"/>
    <w:rsid w:val="00D5362B"/>
    <w:rsid w:val="00D53C69"/>
    <w:rsid w:val="00D53FA9"/>
    <w:rsid w:val="00D541F4"/>
    <w:rsid w:val="00D542F2"/>
    <w:rsid w:val="00D54539"/>
    <w:rsid w:val="00D547C2"/>
    <w:rsid w:val="00D54A4E"/>
    <w:rsid w:val="00D5505D"/>
    <w:rsid w:val="00D55430"/>
    <w:rsid w:val="00D55C83"/>
    <w:rsid w:val="00D55E7F"/>
    <w:rsid w:val="00D5601C"/>
    <w:rsid w:val="00D560A9"/>
    <w:rsid w:val="00D56945"/>
    <w:rsid w:val="00D56EAC"/>
    <w:rsid w:val="00D57D67"/>
    <w:rsid w:val="00D57FE7"/>
    <w:rsid w:val="00D60003"/>
    <w:rsid w:val="00D60504"/>
    <w:rsid w:val="00D60717"/>
    <w:rsid w:val="00D609C2"/>
    <w:rsid w:val="00D60D2A"/>
    <w:rsid w:val="00D61165"/>
    <w:rsid w:val="00D61487"/>
    <w:rsid w:val="00D61568"/>
    <w:rsid w:val="00D6193A"/>
    <w:rsid w:val="00D6194B"/>
    <w:rsid w:val="00D619CA"/>
    <w:rsid w:val="00D61B41"/>
    <w:rsid w:val="00D6237A"/>
    <w:rsid w:val="00D625EB"/>
    <w:rsid w:val="00D62883"/>
    <w:rsid w:val="00D63601"/>
    <w:rsid w:val="00D6467E"/>
    <w:rsid w:val="00D64743"/>
    <w:rsid w:val="00D64D08"/>
    <w:rsid w:val="00D64DDE"/>
    <w:rsid w:val="00D6509B"/>
    <w:rsid w:val="00D6518B"/>
    <w:rsid w:val="00D6528F"/>
    <w:rsid w:val="00D6535E"/>
    <w:rsid w:val="00D6537A"/>
    <w:rsid w:val="00D654C5"/>
    <w:rsid w:val="00D65D6B"/>
    <w:rsid w:val="00D65FE9"/>
    <w:rsid w:val="00D6664E"/>
    <w:rsid w:val="00D66780"/>
    <w:rsid w:val="00D670FE"/>
    <w:rsid w:val="00D6742F"/>
    <w:rsid w:val="00D6766C"/>
    <w:rsid w:val="00D67965"/>
    <w:rsid w:val="00D67B40"/>
    <w:rsid w:val="00D67D03"/>
    <w:rsid w:val="00D70785"/>
    <w:rsid w:val="00D7085F"/>
    <w:rsid w:val="00D70870"/>
    <w:rsid w:val="00D7096B"/>
    <w:rsid w:val="00D70EB7"/>
    <w:rsid w:val="00D71968"/>
    <w:rsid w:val="00D719CC"/>
    <w:rsid w:val="00D71AB4"/>
    <w:rsid w:val="00D723F4"/>
    <w:rsid w:val="00D72AE4"/>
    <w:rsid w:val="00D72B9A"/>
    <w:rsid w:val="00D731A2"/>
    <w:rsid w:val="00D73212"/>
    <w:rsid w:val="00D7395F"/>
    <w:rsid w:val="00D73B70"/>
    <w:rsid w:val="00D73DA9"/>
    <w:rsid w:val="00D748F4"/>
    <w:rsid w:val="00D74B75"/>
    <w:rsid w:val="00D74D4D"/>
    <w:rsid w:val="00D75397"/>
    <w:rsid w:val="00D7560D"/>
    <w:rsid w:val="00D75715"/>
    <w:rsid w:val="00D75741"/>
    <w:rsid w:val="00D75966"/>
    <w:rsid w:val="00D75EBA"/>
    <w:rsid w:val="00D76152"/>
    <w:rsid w:val="00D76788"/>
    <w:rsid w:val="00D76974"/>
    <w:rsid w:val="00D774B5"/>
    <w:rsid w:val="00D77732"/>
    <w:rsid w:val="00D77E3F"/>
    <w:rsid w:val="00D800B2"/>
    <w:rsid w:val="00D81611"/>
    <w:rsid w:val="00D81A60"/>
    <w:rsid w:val="00D81AF4"/>
    <w:rsid w:val="00D81DFA"/>
    <w:rsid w:val="00D82620"/>
    <w:rsid w:val="00D826C7"/>
    <w:rsid w:val="00D82F8F"/>
    <w:rsid w:val="00D835FB"/>
    <w:rsid w:val="00D8360C"/>
    <w:rsid w:val="00D8492F"/>
    <w:rsid w:val="00D84EA6"/>
    <w:rsid w:val="00D84F36"/>
    <w:rsid w:val="00D85B0A"/>
    <w:rsid w:val="00D86121"/>
    <w:rsid w:val="00D86D4B"/>
    <w:rsid w:val="00D86E37"/>
    <w:rsid w:val="00D86EF8"/>
    <w:rsid w:val="00D86F6A"/>
    <w:rsid w:val="00D87018"/>
    <w:rsid w:val="00D87AD0"/>
    <w:rsid w:val="00D90A55"/>
    <w:rsid w:val="00D90ACD"/>
    <w:rsid w:val="00D90CA5"/>
    <w:rsid w:val="00D90FC7"/>
    <w:rsid w:val="00D910C8"/>
    <w:rsid w:val="00D9121C"/>
    <w:rsid w:val="00D913EF"/>
    <w:rsid w:val="00D91521"/>
    <w:rsid w:val="00D91660"/>
    <w:rsid w:val="00D91698"/>
    <w:rsid w:val="00D91C73"/>
    <w:rsid w:val="00D91E05"/>
    <w:rsid w:val="00D91F0D"/>
    <w:rsid w:val="00D925BC"/>
    <w:rsid w:val="00D92FC9"/>
    <w:rsid w:val="00D93110"/>
    <w:rsid w:val="00D9311A"/>
    <w:rsid w:val="00D93D07"/>
    <w:rsid w:val="00D93FB9"/>
    <w:rsid w:val="00D942D1"/>
    <w:rsid w:val="00D9455F"/>
    <w:rsid w:val="00D946F4"/>
    <w:rsid w:val="00D94746"/>
    <w:rsid w:val="00D9490E"/>
    <w:rsid w:val="00D9497C"/>
    <w:rsid w:val="00D958CC"/>
    <w:rsid w:val="00D964CC"/>
    <w:rsid w:val="00D96C84"/>
    <w:rsid w:val="00D97165"/>
    <w:rsid w:val="00D97217"/>
    <w:rsid w:val="00D97271"/>
    <w:rsid w:val="00D97450"/>
    <w:rsid w:val="00D97FDD"/>
    <w:rsid w:val="00DA014D"/>
    <w:rsid w:val="00DA0661"/>
    <w:rsid w:val="00DA075D"/>
    <w:rsid w:val="00DA0E65"/>
    <w:rsid w:val="00DA10B6"/>
    <w:rsid w:val="00DA11E2"/>
    <w:rsid w:val="00DA1224"/>
    <w:rsid w:val="00DA1746"/>
    <w:rsid w:val="00DA225F"/>
    <w:rsid w:val="00DA2715"/>
    <w:rsid w:val="00DA2AAF"/>
    <w:rsid w:val="00DA3207"/>
    <w:rsid w:val="00DA3472"/>
    <w:rsid w:val="00DA35E1"/>
    <w:rsid w:val="00DA3643"/>
    <w:rsid w:val="00DA3B08"/>
    <w:rsid w:val="00DA3DEB"/>
    <w:rsid w:val="00DA403B"/>
    <w:rsid w:val="00DA4119"/>
    <w:rsid w:val="00DA47D6"/>
    <w:rsid w:val="00DA4F73"/>
    <w:rsid w:val="00DA5A10"/>
    <w:rsid w:val="00DA60C0"/>
    <w:rsid w:val="00DA6363"/>
    <w:rsid w:val="00DA652C"/>
    <w:rsid w:val="00DA67DD"/>
    <w:rsid w:val="00DA7165"/>
    <w:rsid w:val="00DA7B1E"/>
    <w:rsid w:val="00DA7BF4"/>
    <w:rsid w:val="00DA7BF7"/>
    <w:rsid w:val="00DA7DDF"/>
    <w:rsid w:val="00DA7E89"/>
    <w:rsid w:val="00DA7F8C"/>
    <w:rsid w:val="00DB037C"/>
    <w:rsid w:val="00DB0515"/>
    <w:rsid w:val="00DB055F"/>
    <w:rsid w:val="00DB0BB7"/>
    <w:rsid w:val="00DB10C7"/>
    <w:rsid w:val="00DB151A"/>
    <w:rsid w:val="00DB175D"/>
    <w:rsid w:val="00DB1B42"/>
    <w:rsid w:val="00DB1DA3"/>
    <w:rsid w:val="00DB2125"/>
    <w:rsid w:val="00DB22BA"/>
    <w:rsid w:val="00DB23BE"/>
    <w:rsid w:val="00DB2755"/>
    <w:rsid w:val="00DB2797"/>
    <w:rsid w:val="00DB2AAD"/>
    <w:rsid w:val="00DB2ABC"/>
    <w:rsid w:val="00DB2D21"/>
    <w:rsid w:val="00DB2FCD"/>
    <w:rsid w:val="00DB33C9"/>
    <w:rsid w:val="00DB3535"/>
    <w:rsid w:val="00DB3A3B"/>
    <w:rsid w:val="00DB3C1A"/>
    <w:rsid w:val="00DB474F"/>
    <w:rsid w:val="00DB498E"/>
    <w:rsid w:val="00DB4FCB"/>
    <w:rsid w:val="00DB532D"/>
    <w:rsid w:val="00DB5450"/>
    <w:rsid w:val="00DB5A0E"/>
    <w:rsid w:val="00DB5C84"/>
    <w:rsid w:val="00DB5D3D"/>
    <w:rsid w:val="00DB5D3E"/>
    <w:rsid w:val="00DB69CF"/>
    <w:rsid w:val="00DB6F43"/>
    <w:rsid w:val="00DB716F"/>
    <w:rsid w:val="00DB7434"/>
    <w:rsid w:val="00DB7A61"/>
    <w:rsid w:val="00DB7B79"/>
    <w:rsid w:val="00DC0135"/>
    <w:rsid w:val="00DC0224"/>
    <w:rsid w:val="00DC0300"/>
    <w:rsid w:val="00DC05AB"/>
    <w:rsid w:val="00DC086D"/>
    <w:rsid w:val="00DC10EB"/>
    <w:rsid w:val="00DC18DE"/>
    <w:rsid w:val="00DC1910"/>
    <w:rsid w:val="00DC2029"/>
    <w:rsid w:val="00DC2E4F"/>
    <w:rsid w:val="00DC31A1"/>
    <w:rsid w:val="00DC382F"/>
    <w:rsid w:val="00DC3A72"/>
    <w:rsid w:val="00DC3E54"/>
    <w:rsid w:val="00DC46B0"/>
    <w:rsid w:val="00DC4F09"/>
    <w:rsid w:val="00DC506F"/>
    <w:rsid w:val="00DC53B8"/>
    <w:rsid w:val="00DC57EA"/>
    <w:rsid w:val="00DC5E20"/>
    <w:rsid w:val="00DC62EF"/>
    <w:rsid w:val="00DC642D"/>
    <w:rsid w:val="00DC6511"/>
    <w:rsid w:val="00DC654B"/>
    <w:rsid w:val="00DC66F7"/>
    <w:rsid w:val="00DC6BB8"/>
    <w:rsid w:val="00DC6DEF"/>
    <w:rsid w:val="00DC6E13"/>
    <w:rsid w:val="00DC70BB"/>
    <w:rsid w:val="00DC737D"/>
    <w:rsid w:val="00DC7717"/>
    <w:rsid w:val="00DC772B"/>
    <w:rsid w:val="00DC7746"/>
    <w:rsid w:val="00DC77BF"/>
    <w:rsid w:val="00DC7B8F"/>
    <w:rsid w:val="00DC7D22"/>
    <w:rsid w:val="00DD0200"/>
    <w:rsid w:val="00DD0720"/>
    <w:rsid w:val="00DD138F"/>
    <w:rsid w:val="00DD1661"/>
    <w:rsid w:val="00DD1797"/>
    <w:rsid w:val="00DD1B32"/>
    <w:rsid w:val="00DD1C1E"/>
    <w:rsid w:val="00DD1D39"/>
    <w:rsid w:val="00DD2421"/>
    <w:rsid w:val="00DD2B3D"/>
    <w:rsid w:val="00DD31D8"/>
    <w:rsid w:val="00DD3368"/>
    <w:rsid w:val="00DD343B"/>
    <w:rsid w:val="00DD3A4C"/>
    <w:rsid w:val="00DD3C9D"/>
    <w:rsid w:val="00DD3F7C"/>
    <w:rsid w:val="00DD4024"/>
    <w:rsid w:val="00DD41E5"/>
    <w:rsid w:val="00DD4513"/>
    <w:rsid w:val="00DD471C"/>
    <w:rsid w:val="00DD4A6B"/>
    <w:rsid w:val="00DD4C48"/>
    <w:rsid w:val="00DD4D35"/>
    <w:rsid w:val="00DD4E41"/>
    <w:rsid w:val="00DD5443"/>
    <w:rsid w:val="00DD5809"/>
    <w:rsid w:val="00DD5826"/>
    <w:rsid w:val="00DD5AE3"/>
    <w:rsid w:val="00DD5E3F"/>
    <w:rsid w:val="00DD651D"/>
    <w:rsid w:val="00DD6631"/>
    <w:rsid w:val="00DD697B"/>
    <w:rsid w:val="00DD7373"/>
    <w:rsid w:val="00DD74B8"/>
    <w:rsid w:val="00DD786F"/>
    <w:rsid w:val="00DD79E3"/>
    <w:rsid w:val="00DE00D3"/>
    <w:rsid w:val="00DE044A"/>
    <w:rsid w:val="00DE05C8"/>
    <w:rsid w:val="00DE084F"/>
    <w:rsid w:val="00DE0992"/>
    <w:rsid w:val="00DE1480"/>
    <w:rsid w:val="00DE1A97"/>
    <w:rsid w:val="00DE1C50"/>
    <w:rsid w:val="00DE1D04"/>
    <w:rsid w:val="00DE1DF4"/>
    <w:rsid w:val="00DE1F4A"/>
    <w:rsid w:val="00DE2344"/>
    <w:rsid w:val="00DE257B"/>
    <w:rsid w:val="00DE3D13"/>
    <w:rsid w:val="00DE3E54"/>
    <w:rsid w:val="00DE3E5D"/>
    <w:rsid w:val="00DE3E9A"/>
    <w:rsid w:val="00DE3FE2"/>
    <w:rsid w:val="00DE411C"/>
    <w:rsid w:val="00DE5427"/>
    <w:rsid w:val="00DE5458"/>
    <w:rsid w:val="00DE5526"/>
    <w:rsid w:val="00DE5606"/>
    <w:rsid w:val="00DE56EE"/>
    <w:rsid w:val="00DE59E8"/>
    <w:rsid w:val="00DE5ABF"/>
    <w:rsid w:val="00DE5D48"/>
    <w:rsid w:val="00DE6154"/>
    <w:rsid w:val="00DE69F0"/>
    <w:rsid w:val="00DE700D"/>
    <w:rsid w:val="00DE70C5"/>
    <w:rsid w:val="00DE7B1D"/>
    <w:rsid w:val="00DF0185"/>
    <w:rsid w:val="00DF0E65"/>
    <w:rsid w:val="00DF1122"/>
    <w:rsid w:val="00DF122D"/>
    <w:rsid w:val="00DF16EA"/>
    <w:rsid w:val="00DF1E35"/>
    <w:rsid w:val="00DF2316"/>
    <w:rsid w:val="00DF2390"/>
    <w:rsid w:val="00DF2737"/>
    <w:rsid w:val="00DF2DDC"/>
    <w:rsid w:val="00DF2F07"/>
    <w:rsid w:val="00DF302F"/>
    <w:rsid w:val="00DF3476"/>
    <w:rsid w:val="00DF3C76"/>
    <w:rsid w:val="00DF3F79"/>
    <w:rsid w:val="00DF4DCF"/>
    <w:rsid w:val="00DF4E3C"/>
    <w:rsid w:val="00DF4FCA"/>
    <w:rsid w:val="00DF4FE1"/>
    <w:rsid w:val="00DF50C3"/>
    <w:rsid w:val="00DF5119"/>
    <w:rsid w:val="00DF57E8"/>
    <w:rsid w:val="00DF5E7C"/>
    <w:rsid w:val="00DF6423"/>
    <w:rsid w:val="00DF66A9"/>
    <w:rsid w:val="00DF6845"/>
    <w:rsid w:val="00DF6F33"/>
    <w:rsid w:val="00DF7942"/>
    <w:rsid w:val="00E00459"/>
    <w:rsid w:val="00E00D3D"/>
    <w:rsid w:val="00E00F38"/>
    <w:rsid w:val="00E01CEB"/>
    <w:rsid w:val="00E01E82"/>
    <w:rsid w:val="00E020EB"/>
    <w:rsid w:val="00E031EC"/>
    <w:rsid w:val="00E03211"/>
    <w:rsid w:val="00E03247"/>
    <w:rsid w:val="00E048AA"/>
    <w:rsid w:val="00E049B5"/>
    <w:rsid w:val="00E04AC1"/>
    <w:rsid w:val="00E04FB4"/>
    <w:rsid w:val="00E057A5"/>
    <w:rsid w:val="00E062D1"/>
    <w:rsid w:val="00E0679A"/>
    <w:rsid w:val="00E067C6"/>
    <w:rsid w:val="00E06877"/>
    <w:rsid w:val="00E06C93"/>
    <w:rsid w:val="00E06E2A"/>
    <w:rsid w:val="00E07CB8"/>
    <w:rsid w:val="00E07DED"/>
    <w:rsid w:val="00E07FEB"/>
    <w:rsid w:val="00E10455"/>
    <w:rsid w:val="00E10C7E"/>
    <w:rsid w:val="00E11421"/>
    <w:rsid w:val="00E1151A"/>
    <w:rsid w:val="00E120DB"/>
    <w:rsid w:val="00E122A7"/>
    <w:rsid w:val="00E1294A"/>
    <w:rsid w:val="00E12B8E"/>
    <w:rsid w:val="00E12D56"/>
    <w:rsid w:val="00E12F89"/>
    <w:rsid w:val="00E137BB"/>
    <w:rsid w:val="00E13C2C"/>
    <w:rsid w:val="00E13F77"/>
    <w:rsid w:val="00E14AE6"/>
    <w:rsid w:val="00E14BBC"/>
    <w:rsid w:val="00E14BF1"/>
    <w:rsid w:val="00E14FC8"/>
    <w:rsid w:val="00E15C0C"/>
    <w:rsid w:val="00E15C34"/>
    <w:rsid w:val="00E1627E"/>
    <w:rsid w:val="00E16634"/>
    <w:rsid w:val="00E16859"/>
    <w:rsid w:val="00E16B7B"/>
    <w:rsid w:val="00E16BE6"/>
    <w:rsid w:val="00E16D5B"/>
    <w:rsid w:val="00E176F0"/>
    <w:rsid w:val="00E17BC7"/>
    <w:rsid w:val="00E209E1"/>
    <w:rsid w:val="00E20DB4"/>
    <w:rsid w:val="00E20DEF"/>
    <w:rsid w:val="00E210C2"/>
    <w:rsid w:val="00E213F0"/>
    <w:rsid w:val="00E216B4"/>
    <w:rsid w:val="00E21B91"/>
    <w:rsid w:val="00E21D32"/>
    <w:rsid w:val="00E22149"/>
    <w:rsid w:val="00E2237B"/>
    <w:rsid w:val="00E223B8"/>
    <w:rsid w:val="00E2275B"/>
    <w:rsid w:val="00E22855"/>
    <w:rsid w:val="00E22879"/>
    <w:rsid w:val="00E22AC3"/>
    <w:rsid w:val="00E22CA0"/>
    <w:rsid w:val="00E22E25"/>
    <w:rsid w:val="00E22ED5"/>
    <w:rsid w:val="00E230FB"/>
    <w:rsid w:val="00E23539"/>
    <w:rsid w:val="00E237A5"/>
    <w:rsid w:val="00E2383D"/>
    <w:rsid w:val="00E238A2"/>
    <w:rsid w:val="00E23A20"/>
    <w:rsid w:val="00E23BA2"/>
    <w:rsid w:val="00E23C87"/>
    <w:rsid w:val="00E23D1F"/>
    <w:rsid w:val="00E2400C"/>
    <w:rsid w:val="00E2414A"/>
    <w:rsid w:val="00E24450"/>
    <w:rsid w:val="00E24929"/>
    <w:rsid w:val="00E24D49"/>
    <w:rsid w:val="00E2599C"/>
    <w:rsid w:val="00E25D2E"/>
    <w:rsid w:val="00E25E4B"/>
    <w:rsid w:val="00E25E7C"/>
    <w:rsid w:val="00E2681D"/>
    <w:rsid w:val="00E26C33"/>
    <w:rsid w:val="00E26D26"/>
    <w:rsid w:val="00E26E4D"/>
    <w:rsid w:val="00E27049"/>
    <w:rsid w:val="00E2705A"/>
    <w:rsid w:val="00E275A4"/>
    <w:rsid w:val="00E278F4"/>
    <w:rsid w:val="00E27A92"/>
    <w:rsid w:val="00E27F65"/>
    <w:rsid w:val="00E30C73"/>
    <w:rsid w:val="00E310FD"/>
    <w:rsid w:val="00E31198"/>
    <w:rsid w:val="00E3127A"/>
    <w:rsid w:val="00E315F3"/>
    <w:rsid w:val="00E318D3"/>
    <w:rsid w:val="00E32133"/>
    <w:rsid w:val="00E32152"/>
    <w:rsid w:val="00E3222E"/>
    <w:rsid w:val="00E32709"/>
    <w:rsid w:val="00E3272B"/>
    <w:rsid w:val="00E32D8F"/>
    <w:rsid w:val="00E32E1F"/>
    <w:rsid w:val="00E33206"/>
    <w:rsid w:val="00E337EE"/>
    <w:rsid w:val="00E33AFF"/>
    <w:rsid w:val="00E34A30"/>
    <w:rsid w:val="00E34F50"/>
    <w:rsid w:val="00E35DA3"/>
    <w:rsid w:val="00E35DC0"/>
    <w:rsid w:val="00E35DCC"/>
    <w:rsid w:val="00E36726"/>
    <w:rsid w:val="00E36EF7"/>
    <w:rsid w:val="00E37353"/>
    <w:rsid w:val="00E376CB"/>
    <w:rsid w:val="00E376DF"/>
    <w:rsid w:val="00E3789E"/>
    <w:rsid w:val="00E37911"/>
    <w:rsid w:val="00E37AA6"/>
    <w:rsid w:val="00E37E5E"/>
    <w:rsid w:val="00E37E61"/>
    <w:rsid w:val="00E40002"/>
    <w:rsid w:val="00E40708"/>
    <w:rsid w:val="00E407E2"/>
    <w:rsid w:val="00E40B95"/>
    <w:rsid w:val="00E413F2"/>
    <w:rsid w:val="00E42730"/>
    <w:rsid w:val="00E429DC"/>
    <w:rsid w:val="00E42B3E"/>
    <w:rsid w:val="00E42BC3"/>
    <w:rsid w:val="00E42DBA"/>
    <w:rsid w:val="00E43396"/>
    <w:rsid w:val="00E434D4"/>
    <w:rsid w:val="00E43868"/>
    <w:rsid w:val="00E43D18"/>
    <w:rsid w:val="00E447F3"/>
    <w:rsid w:val="00E44E2D"/>
    <w:rsid w:val="00E44EF4"/>
    <w:rsid w:val="00E452AA"/>
    <w:rsid w:val="00E4538C"/>
    <w:rsid w:val="00E45A7E"/>
    <w:rsid w:val="00E45C86"/>
    <w:rsid w:val="00E460BE"/>
    <w:rsid w:val="00E46361"/>
    <w:rsid w:val="00E463B7"/>
    <w:rsid w:val="00E46588"/>
    <w:rsid w:val="00E4660B"/>
    <w:rsid w:val="00E46658"/>
    <w:rsid w:val="00E468ED"/>
    <w:rsid w:val="00E46F60"/>
    <w:rsid w:val="00E47225"/>
    <w:rsid w:val="00E4745B"/>
    <w:rsid w:val="00E47525"/>
    <w:rsid w:val="00E47B88"/>
    <w:rsid w:val="00E47DC4"/>
    <w:rsid w:val="00E47F4E"/>
    <w:rsid w:val="00E503C6"/>
    <w:rsid w:val="00E50464"/>
    <w:rsid w:val="00E506CB"/>
    <w:rsid w:val="00E508A4"/>
    <w:rsid w:val="00E50BB2"/>
    <w:rsid w:val="00E50DFD"/>
    <w:rsid w:val="00E50E8E"/>
    <w:rsid w:val="00E5103B"/>
    <w:rsid w:val="00E51200"/>
    <w:rsid w:val="00E5223E"/>
    <w:rsid w:val="00E52D5F"/>
    <w:rsid w:val="00E52F32"/>
    <w:rsid w:val="00E53099"/>
    <w:rsid w:val="00E53266"/>
    <w:rsid w:val="00E5370F"/>
    <w:rsid w:val="00E54437"/>
    <w:rsid w:val="00E54B46"/>
    <w:rsid w:val="00E54D90"/>
    <w:rsid w:val="00E54E6B"/>
    <w:rsid w:val="00E54ED1"/>
    <w:rsid w:val="00E54FC8"/>
    <w:rsid w:val="00E557BE"/>
    <w:rsid w:val="00E55B3E"/>
    <w:rsid w:val="00E55ECE"/>
    <w:rsid w:val="00E56037"/>
    <w:rsid w:val="00E56C45"/>
    <w:rsid w:val="00E5726B"/>
    <w:rsid w:val="00E573A3"/>
    <w:rsid w:val="00E579A4"/>
    <w:rsid w:val="00E57A34"/>
    <w:rsid w:val="00E57BA3"/>
    <w:rsid w:val="00E6030C"/>
    <w:rsid w:val="00E605A8"/>
    <w:rsid w:val="00E60B44"/>
    <w:rsid w:val="00E60FF9"/>
    <w:rsid w:val="00E611B4"/>
    <w:rsid w:val="00E6180E"/>
    <w:rsid w:val="00E61A3E"/>
    <w:rsid w:val="00E61D47"/>
    <w:rsid w:val="00E61EA8"/>
    <w:rsid w:val="00E620B8"/>
    <w:rsid w:val="00E62850"/>
    <w:rsid w:val="00E629EA"/>
    <w:rsid w:val="00E62F96"/>
    <w:rsid w:val="00E637E7"/>
    <w:rsid w:val="00E63B01"/>
    <w:rsid w:val="00E6410D"/>
    <w:rsid w:val="00E6445D"/>
    <w:rsid w:val="00E64B2B"/>
    <w:rsid w:val="00E64D55"/>
    <w:rsid w:val="00E64FA6"/>
    <w:rsid w:val="00E658B2"/>
    <w:rsid w:val="00E65A40"/>
    <w:rsid w:val="00E65A99"/>
    <w:rsid w:val="00E65E2F"/>
    <w:rsid w:val="00E66617"/>
    <w:rsid w:val="00E6669C"/>
    <w:rsid w:val="00E66ADF"/>
    <w:rsid w:val="00E671F7"/>
    <w:rsid w:val="00E6726F"/>
    <w:rsid w:val="00E6784F"/>
    <w:rsid w:val="00E70198"/>
    <w:rsid w:val="00E704BC"/>
    <w:rsid w:val="00E708F6"/>
    <w:rsid w:val="00E70B87"/>
    <w:rsid w:val="00E713B0"/>
    <w:rsid w:val="00E713EF"/>
    <w:rsid w:val="00E71411"/>
    <w:rsid w:val="00E7152B"/>
    <w:rsid w:val="00E7152F"/>
    <w:rsid w:val="00E71534"/>
    <w:rsid w:val="00E716C3"/>
    <w:rsid w:val="00E71888"/>
    <w:rsid w:val="00E71EB6"/>
    <w:rsid w:val="00E71EF2"/>
    <w:rsid w:val="00E72BC1"/>
    <w:rsid w:val="00E72E18"/>
    <w:rsid w:val="00E73421"/>
    <w:rsid w:val="00E73F33"/>
    <w:rsid w:val="00E73FB0"/>
    <w:rsid w:val="00E74716"/>
    <w:rsid w:val="00E74976"/>
    <w:rsid w:val="00E74C13"/>
    <w:rsid w:val="00E74F6F"/>
    <w:rsid w:val="00E75172"/>
    <w:rsid w:val="00E75C73"/>
    <w:rsid w:val="00E75D63"/>
    <w:rsid w:val="00E762FD"/>
    <w:rsid w:val="00E763E7"/>
    <w:rsid w:val="00E7697A"/>
    <w:rsid w:val="00E76A8B"/>
    <w:rsid w:val="00E7715E"/>
    <w:rsid w:val="00E773B7"/>
    <w:rsid w:val="00E7768F"/>
    <w:rsid w:val="00E77A13"/>
    <w:rsid w:val="00E77AE8"/>
    <w:rsid w:val="00E8057A"/>
    <w:rsid w:val="00E80898"/>
    <w:rsid w:val="00E80A87"/>
    <w:rsid w:val="00E80CAF"/>
    <w:rsid w:val="00E80CBB"/>
    <w:rsid w:val="00E8130D"/>
    <w:rsid w:val="00E81671"/>
    <w:rsid w:val="00E817F3"/>
    <w:rsid w:val="00E819F5"/>
    <w:rsid w:val="00E81C7F"/>
    <w:rsid w:val="00E821C7"/>
    <w:rsid w:val="00E82A8C"/>
    <w:rsid w:val="00E82F9D"/>
    <w:rsid w:val="00E8316F"/>
    <w:rsid w:val="00E8339F"/>
    <w:rsid w:val="00E835F5"/>
    <w:rsid w:val="00E83766"/>
    <w:rsid w:val="00E848A3"/>
    <w:rsid w:val="00E84EA8"/>
    <w:rsid w:val="00E84ED9"/>
    <w:rsid w:val="00E85131"/>
    <w:rsid w:val="00E856E8"/>
    <w:rsid w:val="00E857CC"/>
    <w:rsid w:val="00E85872"/>
    <w:rsid w:val="00E85CBA"/>
    <w:rsid w:val="00E85F15"/>
    <w:rsid w:val="00E862F5"/>
    <w:rsid w:val="00E865C5"/>
    <w:rsid w:val="00E86A8A"/>
    <w:rsid w:val="00E87128"/>
    <w:rsid w:val="00E87153"/>
    <w:rsid w:val="00E87735"/>
    <w:rsid w:val="00E879FF"/>
    <w:rsid w:val="00E90066"/>
    <w:rsid w:val="00E905C6"/>
    <w:rsid w:val="00E9095B"/>
    <w:rsid w:val="00E91182"/>
    <w:rsid w:val="00E91276"/>
    <w:rsid w:val="00E9190D"/>
    <w:rsid w:val="00E91E36"/>
    <w:rsid w:val="00E923BC"/>
    <w:rsid w:val="00E92AC7"/>
    <w:rsid w:val="00E92AE5"/>
    <w:rsid w:val="00E92B7A"/>
    <w:rsid w:val="00E934EA"/>
    <w:rsid w:val="00E93562"/>
    <w:rsid w:val="00E93893"/>
    <w:rsid w:val="00E93A1F"/>
    <w:rsid w:val="00E93CE8"/>
    <w:rsid w:val="00E93F24"/>
    <w:rsid w:val="00E93F32"/>
    <w:rsid w:val="00E93FD7"/>
    <w:rsid w:val="00E94216"/>
    <w:rsid w:val="00E94357"/>
    <w:rsid w:val="00E944B6"/>
    <w:rsid w:val="00E94AE8"/>
    <w:rsid w:val="00E950E5"/>
    <w:rsid w:val="00E95387"/>
    <w:rsid w:val="00E95A87"/>
    <w:rsid w:val="00E95BB0"/>
    <w:rsid w:val="00E961BE"/>
    <w:rsid w:val="00E9639B"/>
    <w:rsid w:val="00E9642F"/>
    <w:rsid w:val="00E96AAE"/>
    <w:rsid w:val="00E96BA1"/>
    <w:rsid w:val="00E96ECB"/>
    <w:rsid w:val="00E97166"/>
    <w:rsid w:val="00E97898"/>
    <w:rsid w:val="00E97A6C"/>
    <w:rsid w:val="00E97B1B"/>
    <w:rsid w:val="00E97B60"/>
    <w:rsid w:val="00EA00C7"/>
    <w:rsid w:val="00EA015B"/>
    <w:rsid w:val="00EA0A80"/>
    <w:rsid w:val="00EA0E90"/>
    <w:rsid w:val="00EA0F03"/>
    <w:rsid w:val="00EA1698"/>
    <w:rsid w:val="00EA19D9"/>
    <w:rsid w:val="00EA1B25"/>
    <w:rsid w:val="00EA1B94"/>
    <w:rsid w:val="00EA266E"/>
    <w:rsid w:val="00EA2878"/>
    <w:rsid w:val="00EA2A1E"/>
    <w:rsid w:val="00EA2A50"/>
    <w:rsid w:val="00EA2B76"/>
    <w:rsid w:val="00EA2C15"/>
    <w:rsid w:val="00EA2C2E"/>
    <w:rsid w:val="00EA2D60"/>
    <w:rsid w:val="00EA3387"/>
    <w:rsid w:val="00EA3DFE"/>
    <w:rsid w:val="00EA471C"/>
    <w:rsid w:val="00EA47F8"/>
    <w:rsid w:val="00EA5499"/>
    <w:rsid w:val="00EA54CD"/>
    <w:rsid w:val="00EA5BF5"/>
    <w:rsid w:val="00EA5C96"/>
    <w:rsid w:val="00EA60D3"/>
    <w:rsid w:val="00EA6B39"/>
    <w:rsid w:val="00EA6B8A"/>
    <w:rsid w:val="00EA6F78"/>
    <w:rsid w:val="00EA7160"/>
    <w:rsid w:val="00EA76F1"/>
    <w:rsid w:val="00EA7822"/>
    <w:rsid w:val="00EA78A1"/>
    <w:rsid w:val="00EA7C62"/>
    <w:rsid w:val="00EB06AF"/>
    <w:rsid w:val="00EB09AB"/>
    <w:rsid w:val="00EB0A5B"/>
    <w:rsid w:val="00EB0CD9"/>
    <w:rsid w:val="00EB0ED7"/>
    <w:rsid w:val="00EB1540"/>
    <w:rsid w:val="00EB2176"/>
    <w:rsid w:val="00EB2B94"/>
    <w:rsid w:val="00EB2E58"/>
    <w:rsid w:val="00EB353C"/>
    <w:rsid w:val="00EB3AD9"/>
    <w:rsid w:val="00EB3BA0"/>
    <w:rsid w:val="00EB3E64"/>
    <w:rsid w:val="00EB41C5"/>
    <w:rsid w:val="00EB4E36"/>
    <w:rsid w:val="00EB565A"/>
    <w:rsid w:val="00EB5ABF"/>
    <w:rsid w:val="00EB5CAC"/>
    <w:rsid w:val="00EB618F"/>
    <w:rsid w:val="00EB6361"/>
    <w:rsid w:val="00EB6770"/>
    <w:rsid w:val="00EB6772"/>
    <w:rsid w:val="00EB680D"/>
    <w:rsid w:val="00EB6ACB"/>
    <w:rsid w:val="00EB7930"/>
    <w:rsid w:val="00EB7C5A"/>
    <w:rsid w:val="00EC0154"/>
    <w:rsid w:val="00EC0258"/>
    <w:rsid w:val="00EC025D"/>
    <w:rsid w:val="00EC0797"/>
    <w:rsid w:val="00EC1113"/>
    <w:rsid w:val="00EC1299"/>
    <w:rsid w:val="00EC14E6"/>
    <w:rsid w:val="00EC1524"/>
    <w:rsid w:val="00EC18EF"/>
    <w:rsid w:val="00EC1A6D"/>
    <w:rsid w:val="00EC1F14"/>
    <w:rsid w:val="00EC1F29"/>
    <w:rsid w:val="00EC1F6C"/>
    <w:rsid w:val="00EC1F93"/>
    <w:rsid w:val="00EC1FD1"/>
    <w:rsid w:val="00EC207C"/>
    <w:rsid w:val="00EC2247"/>
    <w:rsid w:val="00EC2EC4"/>
    <w:rsid w:val="00EC2F1D"/>
    <w:rsid w:val="00EC3035"/>
    <w:rsid w:val="00EC35E6"/>
    <w:rsid w:val="00EC3955"/>
    <w:rsid w:val="00EC44CD"/>
    <w:rsid w:val="00EC4927"/>
    <w:rsid w:val="00EC4B43"/>
    <w:rsid w:val="00EC4B7B"/>
    <w:rsid w:val="00EC4BA6"/>
    <w:rsid w:val="00EC532E"/>
    <w:rsid w:val="00EC57F5"/>
    <w:rsid w:val="00EC590D"/>
    <w:rsid w:val="00EC5BDF"/>
    <w:rsid w:val="00EC5E4A"/>
    <w:rsid w:val="00EC6016"/>
    <w:rsid w:val="00EC61CE"/>
    <w:rsid w:val="00EC62A5"/>
    <w:rsid w:val="00EC6684"/>
    <w:rsid w:val="00EC68E5"/>
    <w:rsid w:val="00EC69F8"/>
    <w:rsid w:val="00ED04CF"/>
    <w:rsid w:val="00ED0777"/>
    <w:rsid w:val="00ED0F0A"/>
    <w:rsid w:val="00ED14D4"/>
    <w:rsid w:val="00ED1558"/>
    <w:rsid w:val="00ED1693"/>
    <w:rsid w:val="00ED1C16"/>
    <w:rsid w:val="00ED1C3A"/>
    <w:rsid w:val="00ED209D"/>
    <w:rsid w:val="00ED2425"/>
    <w:rsid w:val="00ED2537"/>
    <w:rsid w:val="00ED28A4"/>
    <w:rsid w:val="00ED2D6D"/>
    <w:rsid w:val="00ED3512"/>
    <w:rsid w:val="00ED376E"/>
    <w:rsid w:val="00ED3AFA"/>
    <w:rsid w:val="00ED4000"/>
    <w:rsid w:val="00ED4539"/>
    <w:rsid w:val="00ED4591"/>
    <w:rsid w:val="00ED47D0"/>
    <w:rsid w:val="00ED4E46"/>
    <w:rsid w:val="00ED5035"/>
    <w:rsid w:val="00ED5057"/>
    <w:rsid w:val="00ED5125"/>
    <w:rsid w:val="00ED5175"/>
    <w:rsid w:val="00ED51C0"/>
    <w:rsid w:val="00ED52E2"/>
    <w:rsid w:val="00ED5B75"/>
    <w:rsid w:val="00ED5C76"/>
    <w:rsid w:val="00ED5D9E"/>
    <w:rsid w:val="00ED6131"/>
    <w:rsid w:val="00ED623E"/>
    <w:rsid w:val="00ED7527"/>
    <w:rsid w:val="00ED7D86"/>
    <w:rsid w:val="00ED7ED2"/>
    <w:rsid w:val="00EE04B3"/>
    <w:rsid w:val="00EE05BB"/>
    <w:rsid w:val="00EE0ADF"/>
    <w:rsid w:val="00EE0B5D"/>
    <w:rsid w:val="00EE0C31"/>
    <w:rsid w:val="00EE14F3"/>
    <w:rsid w:val="00EE1776"/>
    <w:rsid w:val="00EE1B79"/>
    <w:rsid w:val="00EE1F07"/>
    <w:rsid w:val="00EE232F"/>
    <w:rsid w:val="00EE2416"/>
    <w:rsid w:val="00EE256D"/>
    <w:rsid w:val="00EE266E"/>
    <w:rsid w:val="00EE2DBE"/>
    <w:rsid w:val="00EE2F01"/>
    <w:rsid w:val="00EE3252"/>
    <w:rsid w:val="00EE3A88"/>
    <w:rsid w:val="00EE3E82"/>
    <w:rsid w:val="00EE40AC"/>
    <w:rsid w:val="00EE44B1"/>
    <w:rsid w:val="00EE4513"/>
    <w:rsid w:val="00EE4BE8"/>
    <w:rsid w:val="00EE4C29"/>
    <w:rsid w:val="00EE4D67"/>
    <w:rsid w:val="00EE59FA"/>
    <w:rsid w:val="00EE5A99"/>
    <w:rsid w:val="00EE5E21"/>
    <w:rsid w:val="00EE6D52"/>
    <w:rsid w:val="00EE6DBF"/>
    <w:rsid w:val="00EE6F88"/>
    <w:rsid w:val="00EE7002"/>
    <w:rsid w:val="00EE7260"/>
    <w:rsid w:val="00EE7390"/>
    <w:rsid w:val="00EE77F4"/>
    <w:rsid w:val="00EE7B1A"/>
    <w:rsid w:val="00EF0178"/>
    <w:rsid w:val="00EF051C"/>
    <w:rsid w:val="00EF0976"/>
    <w:rsid w:val="00EF12D4"/>
    <w:rsid w:val="00EF136E"/>
    <w:rsid w:val="00EF1C43"/>
    <w:rsid w:val="00EF1C6E"/>
    <w:rsid w:val="00EF1FC7"/>
    <w:rsid w:val="00EF255E"/>
    <w:rsid w:val="00EF284E"/>
    <w:rsid w:val="00EF28A3"/>
    <w:rsid w:val="00EF31C8"/>
    <w:rsid w:val="00EF323C"/>
    <w:rsid w:val="00EF3382"/>
    <w:rsid w:val="00EF3427"/>
    <w:rsid w:val="00EF3817"/>
    <w:rsid w:val="00EF3972"/>
    <w:rsid w:val="00EF3BA9"/>
    <w:rsid w:val="00EF40DE"/>
    <w:rsid w:val="00EF41BC"/>
    <w:rsid w:val="00EF4277"/>
    <w:rsid w:val="00EF45BF"/>
    <w:rsid w:val="00EF4CED"/>
    <w:rsid w:val="00EF51AA"/>
    <w:rsid w:val="00EF5A27"/>
    <w:rsid w:val="00EF5B0E"/>
    <w:rsid w:val="00EF5D32"/>
    <w:rsid w:val="00EF5E81"/>
    <w:rsid w:val="00EF6012"/>
    <w:rsid w:val="00EF60E7"/>
    <w:rsid w:val="00EF6522"/>
    <w:rsid w:val="00EF6A3D"/>
    <w:rsid w:val="00EF718E"/>
    <w:rsid w:val="00EF77A9"/>
    <w:rsid w:val="00EF7BC4"/>
    <w:rsid w:val="00EF7F2F"/>
    <w:rsid w:val="00F0022A"/>
    <w:rsid w:val="00F00477"/>
    <w:rsid w:val="00F009A4"/>
    <w:rsid w:val="00F00B04"/>
    <w:rsid w:val="00F00F9E"/>
    <w:rsid w:val="00F01299"/>
    <w:rsid w:val="00F01B12"/>
    <w:rsid w:val="00F01DC0"/>
    <w:rsid w:val="00F01DFF"/>
    <w:rsid w:val="00F01FE0"/>
    <w:rsid w:val="00F0204A"/>
    <w:rsid w:val="00F028EA"/>
    <w:rsid w:val="00F02CE3"/>
    <w:rsid w:val="00F0372D"/>
    <w:rsid w:val="00F042F8"/>
    <w:rsid w:val="00F04A00"/>
    <w:rsid w:val="00F04B4C"/>
    <w:rsid w:val="00F04B9F"/>
    <w:rsid w:val="00F04F58"/>
    <w:rsid w:val="00F05052"/>
    <w:rsid w:val="00F05192"/>
    <w:rsid w:val="00F05A67"/>
    <w:rsid w:val="00F05D0B"/>
    <w:rsid w:val="00F064F6"/>
    <w:rsid w:val="00F069C5"/>
    <w:rsid w:val="00F07311"/>
    <w:rsid w:val="00F07396"/>
    <w:rsid w:val="00F07547"/>
    <w:rsid w:val="00F07CD6"/>
    <w:rsid w:val="00F07E4B"/>
    <w:rsid w:val="00F1025A"/>
    <w:rsid w:val="00F11613"/>
    <w:rsid w:val="00F1296F"/>
    <w:rsid w:val="00F13A64"/>
    <w:rsid w:val="00F13C41"/>
    <w:rsid w:val="00F13DF3"/>
    <w:rsid w:val="00F14136"/>
    <w:rsid w:val="00F14214"/>
    <w:rsid w:val="00F148DF"/>
    <w:rsid w:val="00F148F5"/>
    <w:rsid w:val="00F14C79"/>
    <w:rsid w:val="00F14F57"/>
    <w:rsid w:val="00F151CD"/>
    <w:rsid w:val="00F152EB"/>
    <w:rsid w:val="00F155D7"/>
    <w:rsid w:val="00F15686"/>
    <w:rsid w:val="00F15733"/>
    <w:rsid w:val="00F15904"/>
    <w:rsid w:val="00F15E33"/>
    <w:rsid w:val="00F166AB"/>
    <w:rsid w:val="00F16BE0"/>
    <w:rsid w:val="00F17179"/>
    <w:rsid w:val="00F17307"/>
    <w:rsid w:val="00F173CF"/>
    <w:rsid w:val="00F17B49"/>
    <w:rsid w:val="00F17D5A"/>
    <w:rsid w:val="00F17E46"/>
    <w:rsid w:val="00F2020C"/>
    <w:rsid w:val="00F204F6"/>
    <w:rsid w:val="00F207C9"/>
    <w:rsid w:val="00F20B2C"/>
    <w:rsid w:val="00F2150B"/>
    <w:rsid w:val="00F21720"/>
    <w:rsid w:val="00F22680"/>
    <w:rsid w:val="00F22DDE"/>
    <w:rsid w:val="00F23104"/>
    <w:rsid w:val="00F2321E"/>
    <w:rsid w:val="00F235C8"/>
    <w:rsid w:val="00F23A38"/>
    <w:rsid w:val="00F23FAD"/>
    <w:rsid w:val="00F242B9"/>
    <w:rsid w:val="00F24762"/>
    <w:rsid w:val="00F24A9B"/>
    <w:rsid w:val="00F250E6"/>
    <w:rsid w:val="00F2511F"/>
    <w:rsid w:val="00F25240"/>
    <w:rsid w:val="00F252EA"/>
    <w:rsid w:val="00F25314"/>
    <w:rsid w:val="00F2535C"/>
    <w:rsid w:val="00F25AA0"/>
    <w:rsid w:val="00F25E3F"/>
    <w:rsid w:val="00F25F67"/>
    <w:rsid w:val="00F2601D"/>
    <w:rsid w:val="00F26312"/>
    <w:rsid w:val="00F26BDF"/>
    <w:rsid w:val="00F27F62"/>
    <w:rsid w:val="00F300F2"/>
    <w:rsid w:val="00F3048F"/>
    <w:rsid w:val="00F30862"/>
    <w:rsid w:val="00F30FA8"/>
    <w:rsid w:val="00F31022"/>
    <w:rsid w:val="00F3186E"/>
    <w:rsid w:val="00F31969"/>
    <w:rsid w:val="00F31B01"/>
    <w:rsid w:val="00F31F3C"/>
    <w:rsid w:val="00F32B56"/>
    <w:rsid w:val="00F33026"/>
    <w:rsid w:val="00F33161"/>
    <w:rsid w:val="00F333C4"/>
    <w:rsid w:val="00F33449"/>
    <w:rsid w:val="00F3350D"/>
    <w:rsid w:val="00F33F5F"/>
    <w:rsid w:val="00F3405C"/>
    <w:rsid w:val="00F3407D"/>
    <w:rsid w:val="00F34ABF"/>
    <w:rsid w:val="00F3508D"/>
    <w:rsid w:val="00F351DA"/>
    <w:rsid w:val="00F3532A"/>
    <w:rsid w:val="00F35550"/>
    <w:rsid w:val="00F355A8"/>
    <w:rsid w:val="00F35CC2"/>
    <w:rsid w:val="00F35F79"/>
    <w:rsid w:val="00F3638A"/>
    <w:rsid w:val="00F36535"/>
    <w:rsid w:val="00F367F3"/>
    <w:rsid w:val="00F36BFD"/>
    <w:rsid w:val="00F36D71"/>
    <w:rsid w:val="00F37826"/>
    <w:rsid w:val="00F3790D"/>
    <w:rsid w:val="00F37AAC"/>
    <w:rsid w:val="00F37E78"/>
    <w:rsid w:val="00F40008"/>
    <w:rsid w:val="00F40159"/>
    <w:rsid w:val="00F401CC"/>
    <w:rsid w:val="00F403ED"/>
    <w:rsid w:val="00F404F8"/>
    <w:rsid w:val="00F40647"/>
    <w:rsid w:val="00F40705"/>
    <w:rsid w:val="00F408DC"/>
    <w:rsid w:val="00F40D1B"/>
    <w:rsid w:val="00F40E1C"/>
    <w:rsid w:val="00F40ECA"/>
    <w:rsid w:val="00F41066"/>
    <w:rsid w:val="00F410CE"/>
    <w:rsid w:val="00F415FB"/>
    <w:rsid w:val="00F418C8"/>
    <w:rsid w:val="00F421A7"/>
    <w:rsid w:val="00F421E0"/>
    <w:rsid w:val="00F42955"/>
    <w:rsid w:val="00F42B66"/>
    <w:rsid w:val="00F42EDE"/>
    <w:rsid w:val="00F43394"/>
    <w:rsid w:val="00F43964"/>
    <w:rsid w:val="00F43AE6"/>
    <w:rsid w:val="00F43F80"/>
    <w:rsid w:val="00F44066"/>
    <w:rsid w:val="00F44665"/>
    <w:rsid w:val="00F4499F"/>
    <w:rsid w:val="00F44C1E"/>
    <w:rsid w:val="00F44D51"/>
    <w:rsid w:val="00F454C0"/>
    <w:rsid w:val="00F45803"/>
    <w:rsid w:val="00F45DBB"/>
    <w:rsid w:val="00F45E12"/>
    <w:rsid w:val="00F466C5"/>
    <w:rsid w:val="00F46899"/>
    <w:rsid w:val="00F46E09"/>
    <w:rsid w:val="00F471E0"/>
    <w:rsid w:val="00F472BC"/>
    <w:rsid w:val="00F4771A"/>
    <w:rsid w:val="00F47C35"/>
    <w:rsid w:val="00F509E2"/>
    <w:rsid w:val="00F50D55"/>
    <w:rsid w:val="00F50F81"/>
    <w:rsid w:val="00F50FFD"/>
    <w:rsid w:val="00F510B1"/>
    <w:rsid w:val="00F514CD"/>
    <w:rsid w:val="00F519F6"/>
    <w:rsid w:val="00F5240E"/>
    <w:rsid w:val="00F52DA1"/>
    <w:rsid w:val="00F52ECD"/>
    <w:rsid w:val="00F535D4"/>
    <w:rsid w:val="00F53617"/>
    <w:rsid w:val="00F540C7"/>
    <w:rsid w:val="00F5423B"/>
    <w:rsid w:val="00F5439F"/>
    <w:rsid w:val="00F54500"/>
    <w:rsid w:val="00F54532"/>
    <w:rsid w:val="00F5458A"/>
    <w:rsid w:val="00F54C83"/>
    <w:rsid w:val="00F5537A"/>
    <w:rsid w:val="00F553EA"/>
    <w:rsid w:val="00F555FF"/>
    <w:rsid w:val="00F558FA"/>
    <w:rsid w:val="00F56780"/>
    <w:rsid w:val="00F56807"/>
    <w:rsid w:val="00F56BB2"/>
    <w:rsid w:val="00F5704E"/>
    <w:rsid w:val="00F5745F"/>
    <w:rsid w:val="00F601B7"/>
    <w:rsid w:val="00F60370"/>
    <w:rsid w:val="00F606EB"/>
    <w:rsid w:val="00F607C0"/>
    <w:rsid w:val="00F60B19"/>
    <w:rsid w:val="00F61078"/>
    <w:rsid w:val="00F611E4"/>
    <w:rsid w:val="00F614A1"/>
    <w:rsid w:val="00F615F1"/>
    <w:rsid w:val="00F6164F"/>
    <w:rsid w:val="00F6174B"/>
    <w:rsid w:val="00F6196E"/>
    <w:rsid w:val="00F61B1A"/>
    <w:rsid w:val="00F61C17"/>
    <w:rsid w:val="00F61DEC"/>
    <w:rsid w:val="00F61EA3"/>
    <w:rsid w:val="00F62143"/>
    <w:rsid w:val="00F62218"/>
    <w:rsid w:val="00F6224C"/>
    <w:rsid w:val="00F62FA6"/>
    <w:rsid w:val="00F63064"/>
    <w:rsid w:val="00F635A3"/>
    <w:rsid w:val="00F63E55"/>
    <w:rsid w:val="00F640D2"/>
    <w:rsid w:val="00F64204"/>
    <w:rsid w:val="00F647F7"/>
    <w:rsid w:val="00F655DC"/>
    <w:rsid w:val="00F65A17"/>
    <w:rsid w:val="00F6659C"/>
    <w:rsid w:val="00F67332"/>
    <w:rsid w:val="00F673DC"/>
    <w:rsid w:val="00F67611"/>
    <w:rsid w:val="00F702E9"/>
    <w:rsid w:val="00F70711"/>
    <w:rsid w:val="00F70F60"/>
    <w:rsid w:val="00F71300"/>
    <w:rsid w:val="00F7182E"/>
    <w:rsid w:val="00F71CE2"/>
    <w:rsid w:val="00F71E32"/>
    <w:rsid w:val="00F71F13"/>
    <w:rsid w:val="00F727A2"/>
    <w:rsid w:val="00F72871"/>
    <w:rsid w:val="00F72C43"/>
    <w:rsid w:val="00F72D43"/>
    <w:rsid w:val="00F72DC6"/>
    <w:rsid w:val="00F732E1"/>
    <w:rsid w:val="00F7338A"/>
    <w:rsid w:val="00F73417"/>
    <w:rsid w:val="00F73945"/>
    <w:rsid w:val="00F7396D"/>
    <w:rsid w:val="00F73DAF"/>
    <w:rsid w:val="00F73DBD"/>
    <w:rsid w:val="00F74106"/>
    <w:rsid w:val="00F74B95"/>
    <w:rsid w:val="00F74C71"/>
    <w:rsid w:val="00F74CD1"/>
    <w:rsid w:val="00F74EB7"/>
    <w:rsid w:val="00F750B6"/>
    <w:rsid w:val="00F7579A"/>
    <w:rsid w:val="00F75C82"/>
    <w:rsid w:val="00F75EA4"/>
    <w:rsid w:val="00F76799"/>
    <w:rsid w:val="00F76A26"/>
    <w:rsid w:val="00F76CB6"/>
    <w:rsid w:val="00F77187"/>
    <w:rsid w:val="00F77BDD"/>
    <w:rsid w:val="00F801EB"/>
    <w:rsid w:val="00F806BD"/>
    <w:rsid w:val="00F80AFF"/>
    <w:rsid w:val="00F80F07"/>
    <w:rsid w:val="00F80FBC"/>
    <w:rsid w:val="00F810CE"/>
    <w:rsid w:val="00F81F5D"/>
    <w:rsid w:val="00F821BA"/>
    <w:rsid w:val="00F82210"/>
    <w:rsid w:val="00F8276A"/>
    <w:rsid w:val="00F8277C"/>
    <w:rsid w:val="00F828C6"/>
    <w:rsid w:val="00F829F8"/>
    <w:rsid w:val="00F82E2F"/>
    <w:rsid w:val="00F835D3"/>
    <w:rsid w:val="00F84030"/>
    <w:rsid w:val="00F840EB"/>
    <w:rsid w:val="00F85438"/>
    <w:rsid w:val="00F855C6"/>
    <w:rsid w:val="00F85767"/>
    <w:rsid w:val="00F85F33"/>
    <w:rsid w:val="00F860F1"/>
    <w:rsid w:val="00F86330"/>
    <w:rsid w:val="00F868A4"/>
    <w:rsid w:val="00F86B5A"/>
    <w:rsid w:val="00F86F29"/>
    <w:rsid w:val="00F87470"/>
    <w:rsid w:val="00F8755B"/>
    <w:rsid w:val="00F878C3"/>
    <w:rsid w:val="00F87967"/>
    <w:rsid w:val="00F87979"/>
    <w:rsid w:val="00F87BA1"/>
    <w:rsid w:val="00F87C63"/>
    <w:rsid w:val="00F87D40"/>
    <w:rsid w:val="00F90291"/>
    <w:rsid w:val="00F902AF"/>
    <w:rsid w:val="00F90443"/>
    <w:rsid w:val="00F906DA"/>
    <w:rsid w:val="00F90C1E"/>
    <w:rsid w:val="00F90E33"/>
    <w:rsid w:val="00F90E7B"/>
    <w:rsid w:val="00F90EF0"/>
    <w:rsid w:val="00F9136A"/>
    <w:rsid w:val="00F91412"/>
    <w:rsid w:val="00F914AF"/>
    <w:rsid w:val="00F91619"/>
    <w:rsid w:val="00F921D4"/>
    <w:rsid w:val="00F923A5"/>
    <w:rsid w:val="00F923CC"/>
    <w:rsid w:val="00F926A7"/>
    <w:rsid w:val="00F92BF6"/>
    <w:rsid w:val="00F931F0"/>
    <w:rsid w:val="00F93531"/>
    <w:rsid w:val="00F93EEA"/>
    <w:rsid w:val="00F93FB6"/>
    <w:rsid w:val="00F94117"/>
    <w:rsid w:val="00F94154"/>
    <w:rsid w:val="00F9415A"/>
    <w:rsid w:val="00F94202"/>
    <w:rsid w:val="00F9421F"/>
    <w:rsid w:val="00F945A7"/>
    <w:rsid w:val="00F9549E"/>
    <w:rsid w:val="00F95530"/>
    <w:rsid w:val="00F95797"/>
    <w:rsid w:val="00F95D58"/>
    <w:rsid w:val="00F95DEC"/>
    <w:rsid w:val="00F95E5C"/>
    <w:rsid w:val="00F96354"/>
    <w:rsid w:val="00F9636A"/>
    <w:rsid w:val="00F968C1"/>
    <w:rsid w:val="00F97032"/>
    <w:rsid w:val="00F972C9"/>
    <w:rsid w:val="00F97378"/>
    <w:rsid w:val="00F97AB7"/>
    <w:rsid w:val="00F97B0A"/>
    <w:rsid w:val="00F97CAB"/>
    <w:rsid w:val="00FA08C1"/>
    <w:rsid w:val="00FA0B67"/>
    <w:rsid w:val="00FA0C09"/>
    <w:rsid w:val="00FA0CB9"/>
    <w:rsid w:val="00FA0F75"/>
    <w:rsid w:val="00FA12D5"/>
    <w:rsid w:val="00FA1EF1"/>
    <w:rsid w:val="00FA201D"/>
    <w:rsid w:val="00FA263B"/>
    <w:rsid w:val="00FA26CB"/>
    <w:rsid w:val="00FA2DDE"/>
    <w:rsid w:val="00FA2E30"/>
    <w:rsid w:val="00FA2E77"/>
    <w:rsid w:val="00FA4054"/>
    <w:rsid w:val="00FA416E"/>
    <w:rsid w:val="00FA46A4"/>
    <w:rsid w:val="00FA46E7"/>
    <w:rsid w:val="00FA4887"/>
    <w:rsid w:val="00FA4CE8"/>
    <w:rsid w:val="00FA4F04"/>
    <w:rsid w:val="00FA54CA"/>
    <w:rsid w:val="00FA567C"/>
    <w:rsid w:val="00FA567F"/>
    <w:rsid w:val="00FA60A4"/>
    <w:rsid w:val="00FA62AB"/>
    <w:rsid w:val="00FA6994"/>
    <w:rsid w:val="00FA6D71"/>
    <w:rsid w:val="00FA6EA8"/>
    <w:rsid w:val="00FA70D4"/>
    <w:rsid w:val="00FA70EA"/>
    <w:rsid w:val="00FA75CE"/>
    <w:rsid w:val="00FA75E3"/>
    <w:rsid w:val="00FA7700"/>
    <w:rsid w:val="00FA7B4E"/>
    <w:rsid w:val="00FA7D0A"/>
    <w:rsid w:val="00FA7DB2"/>
    <w:rsid w:val="00FB062E"/>
    <w:rsid w:val="00FB06E1"/>
    <w:rsid w:val="00FB0AAC"/>
    <w:rsid w:val="00FB0C09"/>
    <w:rsid w:val="00FB146F"/>
    <w:rsid w:val="00FB168A"/>
    <w:rsid w:val="00FB253B"/>
    <w:rsid w:val="00FB2D7E"/>
    <w:rsid w:val="00FB32FD"/>
    <w:rsid w:val="00FB379D"/>
    <w:rsid w:val="00FB3838"/>
    <w:rsid w:val="00FB3BCD"/>
    <w:rsid w:val="00FB3C18"/>
    <w:rsid w:val="00FB3E49"/>
    <w:rsid w:val="00FB3F04"/>
    <w:rsid w:val="00FB4592"/>
    <w:rsid w:val="00FB48CC"/>
    <w:rsid w:val="00FB49DC"/>
    <w:rsid w:val="00FB4A07"/>
    <w:rsid w:val="00FB4C49"/>
    <w:rsid w:val="00FB527B"/>
    <w:rsid w:val="00FB5A33"/>
    <w:rsid w:val="00FB5B5A"/>
    <w:rsid w:val="00FB689C"/>
    <w:rsid w:val="00FB6906"/>
    <w:rsid w:val="00FB6C7A"/>
    <w:rsid w:val="00FB6C94"/>
    <w:rsid w:val="00FB70E1"/>
    <w:rsid w:val="00FB71D3"/>
    <w:rsid w:val="00FB738B"/>
    <w:rsid w:val="00FB7F97"/>
    <w:rsid w:val="00FB7FD6"/>
    <w:rsid w:val="00FC00D6"/>
    <w:rsid w:val="00FC0167"/>
    <w:rsid w:val="00FC0265"/>
    <w:rsid w:val="00FC10DF"/>
    <w:rsid w:val="00FC1535"/>
    <w:rsid w:val="00FC19FF"/>
    <w:rsid w:val="00FC21F9"/>
    <w:rsid w:val="00FC2736"/>
    <w:rsid w:val="00FC29F0"/>
    <w:rsid w:val="00FC2DDA"/>
    <w:rsid w:val="00FC3388"/>
    <w:rsid w:val="00FC3FF0"/>
    <w:rsid w:val="00FC40B1"/>
    <w:rsid w:val="00FC4260"/>
    <w:rsid w:val="00FC4272"/>
    <w:rsid w:val="00FC4DBA"/>
    <w:rsid w:val="00FC4EB5"/>
    <w:rsid w:val="00FC5048"/>
    <w:rsid w:val="00FC516B"/>
    <w:rsid w:val="00FC5992"/>
    <w:rsid w:val="00FC5DCB"/>
    <w:rsid w:val="00FC5E70"/>
    <w:rsid w:val="00FC5E84"/>
    <w:rsid w:val="00FC5F2A"/>
    <w:rsid w:val="00FC5F99"/>
    <w:rsid w:val="00FC61F1"/>
    <w:rsid w:val="00FC6B4E"/>
    <w:rsid w:val="00FC6BBD"/>
    <w:rsid w:val="00FC6FE1"/>
    <w:rsid w:val="00FC71A8"/>
    <w:rsid w:val="00FC7752"/>
    <w:rsid w:val="00FC785A"/>
    <w:rsid w:val="00FC7B38"/>
    <w:rsid w:val="00FD00E8"/>
    <w:rsid w:val="00FD0103"/>
    <w:rsid w:val="00FD096E"/>
    <w:rsid w:val="00FD0970"/>
    <w:rsid w:val="00FD0A51"/>
    <w:rsid w:val="00FD0B22"/>
    <w:rsid w:val="00FD0B65"/>
    <w:rsid w:val="00FD0D33"/>
    <w:rsid w:val="00FD0F53"/>
    <w:rsid w:val="00FD108F"/>
    <w:rsid w:val="00FD1350"/>
    <w:rsid w:val="00FD1403"/>
    <w:rsid w:val="00FD1863"/>
    <w:rsid w:val="00FD1B20"/>
    <w:rsid w:val="00FD3412"/>
    <w:rsid w:val="00FD39A7"/>
    <w:rsid w:val="00FD40FE"/>
    <w:rsid w:val="00FD41C3"/>
    <w:rsid w:val="00FD42BD"/>
    <w:rsid w:val="00FD4347"/>
    <w:rsid w:val="00FD496E"/>
    <w:rsid w:val="00FD4C0F"/>
    <w:rsid w:val="00FD4C30"/>
    <w:rsid w:val="00FD4CC2"/>
    <w:rsid w:val="00FD5043"/>
    <w:rsid w:val="00FD53B5"/>
    <w:rsid w:val="00FD5A37"/>
    <w:rsid w:val="00FD62A2"/>
    <w:rsid w:val="00FD651F"/>
    <w:rsid w:val="00FD66D7"/>
    <w:rsid w:val="00FD6C10"/>
    <w:rsid w:val="00FD6CD1"/>
    <w:rsid w:val="00FD6EEA"/>
    <w:rsid w:val="00FD763F"/>
    <w:rsid w:val="00FD7A6B"/>
    <w:rsid w:val="00FD7BF6"/>
    <w:rsid w:val="00FD7F68"/>
    <w:rsid w:val="00FE0472"/>
    <w:rsid w:val="00FE0944"/>
    <w:rsid w:val="00FE1345"/>
    <w:rsid w:val="00FE1AD7"/>
    <w:rsid w:val="00FE1D6E"/>
    <w:rsid w:val="00FE2A8A"/>
    <w:rsid w:val="00FE2B61"/>
    <w:rsid w:val="00FE2C48"/>
    <w:rsid w:val="00FE2CA8"/>
    <w:rsid w:val="00FE2F0D"/>
    <w:rsid w:val="00FE33C2"/>
    <w:rsid w:val="00FE3457"/>
    <w:rsid w:val="00FE346C"/>
    <w:rsid w:val="00FE353A"/>
    <w:rsid w:val="00FE35CF"/>
    <w:rsid w:val="00FE432B"/>
    <w:rsid w:val="00FE44D0"/>
    <w:rsid w:val="00FE454C"/>
    <w:rsid w:val="00FE46BE"/>
    <w:rsid w:val="00FE494A"/>
    <w:rsid w:val="00FE4C40"/>
    <w:rsid w:val="00FE503D"/>
    <w:rsid w:val="00FE5256"/>
    <w:rsid w:val="00FE5BBB"/>
    <w:rsid w:val="00FE6053"/>
    <w:rsid w:val="00FE69AB"/>
    <w:rsid w:val="00FE6D9E"/>
    <w:rsid w:val="00FE6ECE"/>
    <w:rsid w:val="00FE6EF4"/>
    <w:rsid w:val="00FE7085"/>
    <w:rsid w:val="00FE7197"/>
    <w:rsid w:val="00FE756C"/>
    <w:rsid w:val="00FE7776"/>
    <w:rsid w:val="00FE7998"/>
    <w:rsid w:val="00FE7A93"/>
    <w:rsid w:val="00FE7BD7"/>
    <w:rsid w:val="00FE7ED4"/>
    <w:rsid w:val="00FF0325"/>
    <w:rsid w:val="00FF05AC"/>
    <w:rsid w:val="00FF0656"/>
    <w:rsid w:val="00FF0E51"/>
    <w:rsid w:val="00FF15F6"/>
    <w:rsid w:val="00FF16E9"/>
    <w:rsid w:val="00FF19B2"/>
    <w:rsid w:val="00FF2006"/>
    <w:rsid w:val="00FF254A"/>
    <w:rsid w:val="00FF2684"/>
    <w:rsid w:val="00FF27B1"/>
    <w:rsid w:val="00FF3139"/>
    <w:rsid w:val="00FF3414"/>
    <w:rsid w:val="00FF3438"/>
    <w:rsid w:val="00FF3946"/>
    <w:rsid w:val="00FF3AA5"/>
    <w:rsid w:val="00FF3C87"/>
    <w:rsid w:val="00FF451C"/>
    <w:rsid w:val="00FF4531"/>
    <w:rsid w:val="00FF4A59"/>
    <w:rsid w:val="00FF4B9C"/>
    <w:rsid w:val="00FF4C0F"/>
    <w:rsid w:val="00FF4D9D"/>
    <w:rsid w:val="00FF5649"/>
    <w:rsid w:val="00FF59F4"/>
    <w:rsid w:val="00FF5A19"/>
    <w:rsid w:val="00FF5FF5"/>
    <w:rsid w:val="00FF607E"/>
    <w:rsid w:val="00FF6260"/>
    <w:rsid w:val="00FF66C3"/>
    <w:rsid w:val="00FF69CA"/>
    <w:rsid w:val="00FF7314"/>
    <w:rsid w:val="00FF782F"/>
    <w:rsid w:val="00FF7C7A"/>
    <w:rsid w:val="00FF7F4B"/>
    <w:rsid w:val="2A4A2AC7"/>
    <w:rsid w:val="6278115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3D2F26D"/>
  <w15:docId w15:val="{37FB1556-C728-40BC-AAA4-DC552061B5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E3929"/>
    <w:rPr>
      <w:rFonts w:eastAsiaTheme="minorEastAsia"/>
      <w:lang w:eastAsia="hr-HR"/>
    </w:rPr>
  </w:style>
  <w:style w:type="paragraph" w:styleId="Naslov1">
    <w:name w:val="heading 1"/>
    <w:basedOn w:val="Normal"/>
    <w:next w:val="Normal"/>
    <w:link w:val="Naslov1Char"/>
    <w:uiPriority w:val="9"/>
    <w:qFormat/>
    <w:rsid w:val="00A4361B"/>
    <w:pPr>
      <w:keepNext/>
      <w:keepLines/>
      <w:spacing w:before="480" w:after="0"/>
      <w:outlineLvl w:val="0"/>
    </w:pPr>
    <w:rPr>
      <w:rFonts w:ascii="Times New Roman" w:hAnsi="Times New Roman"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A4361B"/>
    <w:pPr>
      <w:keepNext/>
      <w:keepLines/>
      <w:spacing w:before="200" w:after="0"/>
      <w:outlineLvl w:val="1"/>
    </w:pPr>
    <w:rPr>
      <w:rFonts w:ascii="Times New Roman" w:hAnsi="Times New Roman" w:eastAsiaTheme="majorEastAsia" w:cstheme="majorBidi"/>
      <w:b/>
      <w:bCs/>
      <w:color w:val="4F81BD" w:themeColor="accent1"/>
      <w:sz w:val="24"/>
      <w:szCs w:val="26"/>
    </w:rPr>
  </w:style>
  <w:style w:type="paragraph" w:styleId="Naslov3">
    <w:name w:val="heading 3"/>
    <w:basedOn w:val="Normal"/>
    <w:next w:val="Normal"/>
    <w:link w:val="Naslov3Char"/>
    <w:uiPriority w:val="9"/>
    <w:unhideWhenUsed/>
    <w:qFormat/>
    <w:rsid w:val="00A4361B"/>
    <w:pPr>
      <w:keepNext/>
      <w:keepLines/>
      <w:spacing w:before="200" w:after="0"/>
      <w:outlineLvl w:val="2"/>
    </w:pPr>
    <w:rPr>
      <w:rFonts w:ascii="Times New Roman" w:hAnsi="Times New Roman" w:eastAsiaTheme="majorEastAsia" w:cstheme="majorBidi"/>
      <w:b/>
      <w:bCs/>
      <w:color w:val="4F81BD" w:themeColor="accent1"/>
    </w:rPr>
  </w:style>
  <w:style w:type="paragraph" w:styleId="Naslov4">
    <w:name w:val="heading 4"/>
    <w:basedOn w:val="Normal"/>
    <w:next w:val="Normal"/>
    <w:link w:val="Naslov4Char"/>
    <w:uiPriority w:val="9"/>
    <w:unhideWhenUsed/>
    <w:qFormat/>
    <w:rsid w:val="00A4361B"/>
    <w:pPr>
      <w:keepNext/>
      <w:keepLines/>
      <w:spacing w:before="200" w:after="0"/>
      <w:outlineLvl w:val="3"/>
    </w:pPr>
    <w:rPr>
      <w:rFonts w:ascii="Times New Roman" w:hAnsi="Times New Roman" w:eastAsiaTheme="majorEastAsia" w:cstheme="majorBidi"/>
      <w:b/>
      <w:bCs/>
      <w:i/>
      <w:iCs/>
      <w:color w:val="4F81BD" w:themeColor="accent1"/>
      <w:sz w:val="24"/>
    </w:rPr>
  </w:style>
  <w:style w:type="paragraph" w:styleId="Naslov5">
    <w:name w:val="heading 5"/>
    <w:basedOn w:val="Normal"/>
    <w:next w:val="Normal"/>
    <w:link w:val="Naslov5Char"/>
    <w:uiPriority w:val="9"/>
    <w:unhideWhenUsed/>
    <w:qFormat/>
    <w:rsid w:val="00797212"/>
    <w:pPr>
      <w:keepNext/>
      <w:keepLines/>
      <w:spacing w:before="200" w:after="0"/>
      <w:outlineLvl w:val="4"/>
    </w:pPr>
    <w:rPr>
      <w:rFonts w:asciiTheme="majorHAnsi" w:hAnsiTheme="majorHAnsi" w:eastAsiaTheme="majorEastAsia" w:cstheme="majorBidi"/>
      <w:color w:val="243F60" w:themeColor="accent1" w:themeShade="7F"/>
    </w:rPr>
  </w:style>
  <w:style w:type="character" w:styleId="Zadanifontodlomka" w:default="1">
    <w:name w:val="Default Paragraph Font"/>
    <w:uiPriority w:val="1"/>
    <w:semiHidden/>
    <w:unhideWhenUsed/>
  </w:style>
  <w:style w:type="table" w:styleId="Obinatablica" w:default="1">
    <w:name w:val="Normal Table"/>
    <w:uiPriority w:val="99"/>
    <w:semiHidden/>
    <w:unhideWhenUsed/>
    <w:tblPr>
      <w:tblInd w:w="0" w:type="dxa"/>
      <w:tblCellMar>
        <w:top w:w="0" w:type="dxa"/>
        <w:left w:w="108" w:type="dxa"/>
        <w:bottom w:w="0" w:type="dxa"/>
        <w:right w:w="108" w:type="dxa"/>
      </w:tblCellMar>
    </w:tblPr>
  </w:style>
  <w:style w:type="numbering" w:styleId="Bezpopisa" w:default="1">
    <w:name w:val="No List"/>
    <w:uiPriority w:val="99"/>
    <w:semiHidden/>
    <w:unhideWhenUsed/>
  </w:style>
  <w:style w:type="character" w:styleId="Naslov1Char" w:customStyle="1">
    <w:name w:val="Naslov 1 Char"/>
    <w:basedOn w:val="Zadanifontodlomka"/>
    <w:link w:val="Naslov1"/>
    <w:uiPriority w:val="9"/>
    <w:rsid w:val="00A4361B"/>
    <w:rPr>
      <w:rFonts w:ascii="Times New Roman" w:hAnsi="Times New Roman" w:eastAsiaTheme="majorEastAsia" w:cstheme="majorBidi"/>
      <w:b/>
      <w:bCs/>
      <w:color w:val="365F91" w:themeColor="accent1" w:themeShade="BF"/>
      <w:sz w:val="28"/>
      <w:szCs w:val="28"/>
      <w:lang w:eastAsia="hr-HR"/>
    </w:rPr>
  </w:style>
  <w:style w:type="paragraph" w:styleId="Odlomakpopisa">
    <w:name w:val="List Paragraph"/>
    <w:basedOn w:val="Normal"/>
    <w:uiPriority w:val="34"/>
    <w:qFormat/>
    <w:rsid w:val="00191380"/>
    <w:pPr>
      <w:ind w:left="720"/>
      <w:contextualSpacing/>
    </w:pPr>
  </w:style>
  <w:style w:type="character" w:styleId="Naslov2Char" w:customStyle="1">
    <w:name w:val="Naslov 2 Char"/>
    <w:basedOn w:val="Zadanifontodlomka"/>
    <w:link w:val="Naslov2"/>
    <w:uiPriority w:val="9"/>
    <w:rsid w:val="00A4361B"/>
    <w:rPr>
      <w:rFonts w:ascii="Times New Roman" w:hAnsi="Times New Roman" w:eastAsiaTheme="majorEastAsia" w:cstheme="majorBidi"/>
      <w:b/>
      <w:bCs/>
      <w:color w:val="4F81BD" w:themeColor="accent1"/>
      <w:sz w:val="24"/>
      <w:szCs w:val="26"/>
      <w:lang w:eastAsia="hr-HR"/>
    </w:rPr>
  </w:style>
  <w:style w:type="table" w:styleId="Reetkatablice">
    <w:name w:val="Table Grid"/>
    <w:basedOn w:val="Obinatablica"/>
    <w:uiPriority w:val="59"/>
    <w:rsid w:val="003D2F6B"/>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aslov3Char" w:customStyle="1">
    <w:name w:val="Naslov 3 Char"/>
    <w:basedOn w:val="Zadanifontodlomka"/>
    <w:link w:val="Naslov3"/>
    <w:uiPriority w:val="9"/>
    <w:rsid w:val="00A4361B"/>
    <w:rPr>
      <w:rFonts w:ascii="Times New Roman" w:hAnsi="Times New Roman" w:eastAsiaTheme="majorEastAsia" w:cstheme="majorBidi"/>
      <w:b/>
      <w:bCs/>
      <w:color w:val="4F81BD" w:themeColor="accent1"/>
      <w:lang w:eastAsia="hr-HR"/>
    </w:rPr>
  </w:style>
  <w:style w:type="paragraph" w:styleId="Tekstbalonia">
    <w:name w:val="Balloon Text"/>
    <w:basedOn w:val="Normal"/>
    <w:link w:val="TekstbaloniaChar"/>
    <w:uiPriority w:val="99"/>
    <w:semiHidden/>
    <w:unhideWhenUsed/>
    <w:rsid w:val="000F51FB"/>
    <w:pPr>
      <w:spacing w:after="0" w:line="240" w:lineRule="auto"/>
    </w:pPr>
    <w:rPr>
      <w:rFonts w:ascii="Tahoma" w:hAnsi="Tahoma" w:cs="Tahoma" w:eastAsiaTheme="minorHAnsi"/>
      <w:sz w:val="16"/>
      <w:szCs w:val="16"/>
      <w:lang w:eastAsia="en-US"/>
    </w:rPr>
  </w:style>
  <w:style w:type="character" w:styleId="TekstbaloniaChar" w:customStyle="1">
    <w:name w:val="Tekst balončića Char"/>
    <w:basedOn w:val="Zadanifontodlomka"/>
    <w:link w:val="Tekstbalonia"/>
    <w:uiPriority w:val="99"/>
    <w:semiHidden/>
    <w:rsid w:val="000F51FB"/>
    <w:rPr>
      <w:rFonts w:ascii="Tahoma" w:hAnsi="Tahoma" w:cs="Tahoma"/>
      <w:sz w:val="16"/>
      <w:szCs w:val="16"/>
    </w:rPr>
  </w:style>
  <w:style w:type="paragraph" w:styleId="Tijeloteksta">
    <w:name w:val="Body Text"/>
    <w:basedOn w:val="Normal"/>
    <w:link w:val="TijelotekstaChar"/>
    <w:rsid w:val="00DF4E3C"/>
    <w:pPr>
      <w:suppressAutoHyphens/>
      <w:spacing w:after="140" w:line="288" w:lineRule="auto"/>
    </w:pPr>
    <w:rPr>
      <w:rFonts w:ascii="Calibri" w:hAnsi="Calibri" w:eastAsia="Calibri" w:cs="Calibri"/>
      <w:lang w:eastAsia="zh-CN"/>
    </w:rPr>
  </w:style>
  <w:style w:type="character" w:styleId="TijelotekstaChar" w:customStyle="1">
    <w:name w:val="Tijelo teksta Char"/>
    <w:basedOn w:val="Zadanifontodlomka"/>
    <w:link w:val="Tijeloteksta"/>
    <w:rsid w:val="00DF4E3C"/>
    <w:rPr>
      <w:rFonts w:ascii="Calibri" w:hAnsi="Calibri" w:eastAsia="Calibri" w:cs="Calibri"/>
      <w:lang w:eastAsia="zh-CN"/>
    </w:rPr>
  </w:style>
  <w:style w:type="character" w:styleId="Hiperveza">
    <w:name w:val="Hyperlink"/>
    <w:basedOn w:val="Zadanifontodlomka"/>
    <w:uiPriority w:val="99"/>
    <w:unhideWhenUsed/>
    <w:rsid w:val="00287D2F"/>
    <w:rPr>
      <w:color w:val="0000FF" w:themeColor="hyperlink"/>
      <w:u w:val="single"/>
    </w:rPr>
  </w:style>
  <w:style w:type="paragraph" w:styleId="Naslov">
    <w:name w:val="Title"/>
    <w:basedOn w:val="Normal"/>
    <w:next w:val="Normal"/>
    <w:link w:val="NaslovChar"/>
    <w:uiPriority w:val="10"/>
    <w:qFormat/>
    <w:rsid w:val="000E59D9"/>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lang w:eastAsia="en-US"/>
    </w:rPr>
  </w:style>
  <w:style w:type="character" w:styleId="NaslovChar" w:customStyle="1">
    <w:name w:val="Naslov Char"/>
    <w:basedOn w:val="Zadanifontodlomka"/>
    <w:link w:val="Naslov"/>
    <w:uiPriority w:val="10"/>
    <w:rsid w:val="000E59D9"/>
    <w:rPr>
      <w:rFonts w:asciiTheme="majorHAnsi" w:hAnsiTheme="majorHAnsi" w:eastAsiaTheme="majorEastAsia" w:cstheme="majorBidi"/>
      <w:color w:val="17365D" w:themeColor="text2" w:themeShade="BF"/>
      <w:spacing w:val="5"/>
      <w:kern w:val="28"/>
      <w:sz w:val="52"/>
      <w:szCs w:val="52"/>
    </w:rPr>
  </w:style>
  <w:style w:type="character" w:styleId="Naglaeno">
    <w:name w:val="Strong"/>
    <w:basedOn w:val="Zadanifontodlomka"/>
    <w:uiPriority w:val="22"/>
    <w:qFormat/>
    <w:rsid w:val="001A06F0"/>
    <w:rPr>
      <w:szCs w:val="24"/>
      <w:shd w:val="clear" w:color="auto" w:fill="FFFFFF"/>
    </w:rPr>
  </w:style>
  <w:style w:type="character" w:styleId="apple-converted-space" w:customStyle="1">
    <w:name w:val="apple-converted-space"/>
    <w:basedOn w:val="Zadanifontodlomka"/>
    <w:rsid w:val="002F7CFD"/>
  </w:style>
  <w:style w:type="character" w:styleId="uficommentbody" w:customStyle="1">
    <w:name w:val="uficommentbody"/>
    <w:basedOn w:val="Zadanifontodlomka"/>
    <w:rsid w:val="00F5423B"/>
  </w:style>
  <w:style w:type="paragraph" w:styleId="Bezproreda">
    <w:name w:val="No Spacing"/>
    <w:uiPriority w:val="1"/>
    <w:qFormat/>
    <w:rsid w:val="00FF254A"/>
    <w:pPr>
      <w:spacing w:after="0" w:line="240" w:lineRule="auto"/>
    </w:pPr>
    <w:rPr>
      <w:rFonts w:eastAsiaTheme="minorEastAsia"/>
      <w:lang w:eastAsia="hr-HR"/>
    </w:rPr>
  </w:style>
  <w:style w:type="paragraph" w:styleId="Sadraj1">
    <w:name w:val="toc 1"/>
    <w:basedOn w:val="Normal"/>
    <w:next w:val="Normal"/>
    <w:autoRedefine/>
    <w:uiPriority w:val="39"/>
    <w:unhideWhenUsed/>
    <w:rsid w:val="00FF254A"/>
    <w:pPr>
      <w:spacing w:after="100"/>
    </w:pPr>
  </w:style>
  <w:style w:type="paragraph" w:styleId="Sadraj2">
    <w:name w:val="toc 2"/>
    <w:basedOn w:val="Normal"/>
    <w:next w:val="Normal"/>
    <w:autoRedefine/>
    <w:uiPriority w:val="39"/>
    <w:unhideWhenUsed/>
    <w:rsid w:val="00FF254A"/>
    <w:pPr>
      <w:spacing w:after="100"/>
      <w:ind w:left="220"/>
    </w:pPr>
  </w:style>
  <w:style w:type="paragraph" w:styleId="Sadraj3">
    <w:name w:val="toc 3"/>
    <w:basedOn w:val="Normal"/>
    <w:next w:val="Normal"/>
    <w:autoRedefine/>
    <w:uiPriority w:val="39"/>
    <w:unhideWhenUsed/>
    <w:rsid w:val="00FF254A"/>
    <w:pPr>
      <w:spacing w:after="100"/>
      <w:ind w:left="440"/>
    </w:pPr>
  </w:style>
  <w:style w:type="character" w:styleId="Naslov4Char" w:customStyle="1">
    <w:name w:val="Naslov 4 Char"/>
    <w:basedOn w:val="Zadanifontodlomka"/>
    <w:link w:val="Naslov4"/>
    <w:uiPriority w:val="9"/>
    <w:rsid w:val="00A4361B"/>
    <w:rPr>
      <w:rFonts w:ascii="Times New Roman" w:hAnsi="Times New Roman" w:eastAsiaTheme="majorEastAsia" w:cstheme="majorBidi"/>
      <w:b/>
      <w:bCs/>
      <w:i/>
      <w:iCs/>
      <w:color w:val="4F81BD" w:themeColor="accent1"/>
      <w:sz w:val="24"/>
      <w:lang w:eastAsia="hr-HR"/>
    </w:rPr>
  </w:style>
  <w:style w:type="paragraph" w:styleId="TOCNaslov">
    <w:name w:val="TOC Heading"/>
    <w:basedOn w:val="Naslov1"/>
    <w:next w:val="Normal"/>
    <w:uiPriority w:val="39"/>
    <w:semiHidden/>
    <w:unhideWhenUsed/>
    <w:qFormat/>
    <w:rsid w:val="002967ED"/>
    <w:pPr>
      <w:outlineLvl w:val="9"/>
    </w:pPr>
    <w:rPr>
      <w:lang w:eastAsia="en-US"/>
    </w:rPr>
  </w:style>
  <w:style w:type="paragraph" w:styleId="Zaglavlje">
    <w:name w:val="header"/>
    <w:basedOn w:val="Normal"/>
    <w:link w:val="ZaglavljeChar"/>
    <w:uiPriority w:val="99"/>
    <w:unhideWhenUsed/>
    <w:rsid w:val="00FD5043"/>
    <w:pPr>
      <w:tabs>
        <w:tab w:val="center" w:pos="4536"/>
        <w:tab w:val="right" w:pos="9072"/>
      </w:tabs>
      <w:spacing w:after="0" w:line="240" w:lineRule="auto"/>
    </w:pPr>
  </w:style>
  <w:style w:type="character" w:styleId="ZaglavljeChar" w:customStyle="1">
    <w:name w:val="Zaglavlje Char"/>
    <w:basedOn w:val="Zadanifontodlomka"/>
    <w:link w:val="Zaglavlje"/>
    <w:uiPriority w:val="99"/>
    <w:rsid w:val="00FD5043"/>
    <w:rPr>
      <w:rFonts w:eastAsiaTheme="minorEastAsia"/>
      <w:lang w:eastAsia="hr-HR"/>
    </w:rPr>
  </w:style>
  <w:style w:type="paragraph" w:styleId="Podnoje">
    <w:name w:val="footer"/>
    <w:basedOn w:val="Normal"/>
    <w:link w:val="PodnojeChar"/>
    <w:uiPriority w:val="99"/>
    <w:unhideWhenUsed/>
    <w:rsid w:val="00FD5043"/>
    <w:pPr>
      <w:tabs>
        <w:tab w:val="center" w:pos="4536"/>
        <w:tab w:val="right" w:pos="9072"/>
      </w:tabs>
      <w:spacing w:after="0" w:line="240" w:lineRule="auto"/>
    </w:pPr>
  </w:style>
  <w:style w:type="character" w:styleId="PodnojeChar" w:customStyle="1">
    <w:name w:val="Podnožje Char"/>
    <w:basedOn w:val="Zadanifontodlomka"/>
    <w:link w:val="Podnoje"/>
    <w:uiPriority w:val="99"/>
    <w:rsid w:val="00FD5043"/>
    <w:rPr>
      <w:rFonts w:eastAsiaTheme="minorEastAsia"/>
      <w:lang w:eastAsia="hr-HR"/>
    </w:rPr>
  </w:style>
  <w:style w:type="paragraph" w:styleId="Standard" w:customStyle="1">
    <w:name w:val="Standard"/>
    <w:rsid w:val="0057498A"/>
    <w:pPr>
      <w:suppressAutoHyphens/>
      <w:autoSpaceDN w:val="0"/>
      <w:spacing w:after="0" w:line="240" w:lineRule="auto"/>
      <w:textAlignment w:val="baseline"/>
    </w:pPr>
    <w:rPr>
      <w:rFonts w:ascii="Liberation Serif" w:hAnsi="Liberation Serif" w:eastAsia="SimSun" w:cs="Lucida Sans"/>
      <w:kern w:val="3"/>
      <w:sz w:val="24"/>
      <w:szCs w:val="24"/>
      <w:lang w:eastAsia="zh-CN" w:bidi="hi-IN"/>
    </w:rPr>
  </w:style>
  <w:style w:type="character" w:styleId="SlijeenaHiperveza">
    <w:name w:val="FollowedHyperlink"/>
    <w:basedOn w:val="Zadanifontodlomka"/>
    <w:uiPriority w:val="99"/>
    <w:semiHidden/>
    <w:unhideWhenUsed/>
    <w:rsid w:val="00CF0D60"/>
    <w:rPr>
      <w:color w:val="800080" w:themeColor="followedHyperlink"/>
      <w:u w:val="single"/>
    </w:rPr>
  </w:style>
  <w:style w:type="character" w:styleId="Naslov5Char" w:customStyle="1">
    <w:name w:val="Naslov 5 Char"/>
    <w:basedOn w:val="Zadanifontodlomka"/>
    <w:link w:val="Naslov5"/>
    <w:uiPriority w:val="9"/>
    <w:rsid w:val="00797212"/>
    <w:rPr>
      <w:rFonts w:asciiTheme="majorHAnsi" w:hAnsiTheme="majorHAnsi" w:eastAsiaTheme="majorEastAsia" w:cstheme="majorBidi"/>
      <w:color w:val="243F60" w:themeColor="accent1" w:themeShade="7F"/>
      <w:lang w:eastAsia="hr-HR"/>
    </w:rPr>
  </w:style>
  <w:style w:type="paragraph" w:styleId="Tekstfusnote">
    <w:name w:val="footnote text"/>
    <w:basedOn w:val="Normal"/>
    <w:link w:val="TekstfusnoteChar"/>
    <w:uiPriority w:val="99"/>
    <w:semiHidden/>
    <w:unhideWhenUsed/>
    <w:rsid w:val="001A06F0"/>
    <w:pPr>
      <w:spacing w:after="0" w:line="240" w:lineRule="auto"/>
    </w:pPr>
    <w:rPr>
      <w:sz w:val="20"/>
      <w:szCs w:val="20"/>
    </w:rPr>
  </w:style>
  <w:style w:type="character" w:styleId="TekstfusnoteChar" w:customStyle="1">
    <w:name w:val="Tekst fusnote Char"/>
    <w:basedOn w:val="Zadanifontodlomka"/>
    <w:link w:val="Tekstfusnote"/>
    <w:uiPriority w:val="99"/>
    <w:semiHidden/>
    <w:rsid w:val="001A06F0"/>
    <w:rPr>
      <w:rFonts w:eastAsiaTheme="minorEastAsia"/>
      <w:sz w:val="20"/>
      <w:szCs w:val="20"/>
      <w:lang w:eastAsia="hr-HR"/>
    </w:rPr>
  </w:style>
  <w:style w:type="character" w:styleId="Referencafusnote">
    <w:name w:val="footnote reference"/>
    <w:basedOn w:val="Zadanifontodlomka"/>
    <w:uiPriority w:val="99"/>
    <w:semiHidden/>
    <w:unhideWhenUsed/>
    <w:rsid w:val="001A06F0"/>
    <w:rPr>
      <w:vertAlign w:val="superscript"/>
    </w:rPr>
  </w:style>
  <w:style w:type="paragraph" w:styleId="Stil1" w:customStyle="1">
    <w:name w:val="Stil1"/>
    <w:basedOn w:val="Naslov4"/>
    <w:next w:val="Normal"/>
    <w:link w:val="Stil1Char"/>
    <w:qFormat/>
    <w:rsid w:val="001A06F0"/>
    <w:rPr>
      <w:szCs w:val="24"/>
      <w:shd w:val="clear" w:color="auto" w:fill="FFFFFF"/>
    </w:rPr>
  </w:style>
  <w:style w:type="paragraph" w:styleId="Sadraj4">
    <w:name w:val="toc 4"/>
    <w:basedOn w:val="Normal"/>
    <w:next w:val="Normal"/>
    <w:autoRedefine/>
    <w:uiPriority w:val="39"/>
    <w:unhideWhenUsed/>
    <w:rsid w:val="00F25AA0"/>
    <w:pPr>
      <w:spacing w:after="100"/>
      <w:ind w:left="660"/>
    </w:pPr>
  </w:style>
  <w:style w:type="character" w:styleId="Stil1Char" w:customStyle="1">
    <w:name w:val="Stil1 Char"/>
    <w:basedOn w:val="Naslov4Char"/>
    <w:link w:val="Stil1"/>
    <w:rsid w:val="001A06F0"/>
    <w:rPr>
      <w:rFonts w:ascii="Times New Roman" w:hAnsi="Times New Roman" w:eastAsiaTheme="majorEastAsia" w:cstheme="majorBidi"/>
      <w:b/>
      <w:bCs/>
      <w:i/>
      <w:iCs/>
      <w:color w:val="4F81BD" w:themeColor="accent1"/>
      <w:sz w:val="24"/>
      <w:szCs w:val="24"/>
      <w:lang w:eastAsia="hr-HR"/>
    </w:rPr>
  </w:style>
  <w:style w:type="paragraph" w:styleId="Sadraj5">
    <w:name w:val="toc 5"/>
    <w:basedOn w:val="Normal"/>
    <w:next w:val="Normal"/>
    <w:autoRedefine/>
    <w:uiPriority w:val="39"/>
    <w:unhideWhenUsed/>
    <w:rsid w:val="00F25AA0"/>
    <w:pPr>
      <w:spacing w:after="100"/>
      <w:ind w:left="880"/>
    </w:pPr>
  </w:style>
  <w:style w:type="paragraph" w:styleId="paragraph" w:customStyle="1">
    <w:name w:val="paragraph"/>
    <w:basedOn w:val="Normal"/>
    <w:rsid w:val="00A61B41"/>
    <w:pPr>
      <w:spacing w:before="100" w:beforeAutospacing="1" w:after="100" w:afterAutospacing="1" w:line="240" w:lineRule="auto"/>
    </w:pPr>
    <w:rPr>
      <w:rFonts w:ascii="Times New Roman" w:hAnsi="Times New Roman" w:eastAsia="Times New Roman" w:cs="Times New Roman"/>
      <w:sz w:val="24"/>
      <w:szCs w:val="24"/>
    </w:rPr>
  </w:style>
  <w:style w:type="character" w:styleId="normaltextrun" w:customStyle="1">
    <w:name w:val="normaltextrun"/>
    <w:rsid w:val="00A61B41"/>
  </w:style>
  <w:style w:type="character" w:styleId="eop" w:customStyle="1">
    <w:name w:val="eop"/>
    <w:rsid w:val="00A61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571254">
      <w:bodyDiv w:val="1"/>
      <w:marLeft w:val="0"/>
      <w:marRight w:val="0"/>
      <w:marTop w:val="0"/>
      <w:marBottom w:val="0"/>
      <w:divBdr>
        <w:top w:val="none" w:sz="0" w:space="0" w:color="auto"/>
        <w:left w:val="none" w:sz="0" w:space="0" w:color="auto"/>
        <w:bottom w:val="none" w:sz="0" w:space="0" w:color="auto"/>
        <w:right w:val="none" w:sz="0" w:space="0" w:color="auto"/>
      </w:divBdr>
    </w:div>
    <w:div w:id="288632986">
      <w:bodyDiv w:val="1"/>
      <w:marLeft w:val="0"/>
      <w:marRight w:val="0"/>
      <w:marTop w:val="0"/>
      <w:marBottom w:val="0"/>
      <w:divBdr>
        <w:top w:val="none" w:sz="0" w:space="0" w:color="auto"/>
        <w:left w:val="none" w:sz="0" w:space="0" w:color="auto"/>
        <w:bottom w:val="none" w:sz="0" w:space="0" w:color="auto"/>
        <w:right w:val="none" w:sz="0" w:space="0" w:color="auto"/>
      </w:divBdr>
    </w:div>
    <w:div w:id="332268520">
      <w:bodyDiv w:val="1"/>
      <w:marLeft w:val="0"/>
      <w:marRight w:val="0"/>
      <w:marTop w:val="0"/>
      <w:marBottom w:val="0"/>
      <w:divBdr>
        <w:top w:val="none" w:sz="0" w:space="0" w:color="auto"/>
        <w:left w:val="none" w:sz="0" w:space="0" w:color="auto"/>
        <w:bottom w:val="none" w:sz="0" w:space="0" w:color="auto"/>
        <w:right w:val="none" w:sz="0" w:space="0" w:color="auto"/>
      </w:divBdr>
    </w:div>
    <w:div w:id="695548127">
      <w:bodyDiv w:val="1"/>
      <w:marLeft w:val="0"/>
      <w:marRight w:val="0"/>
      <w:marTop w:val="0"/>
      <w:marBottom w:val="0"/>
      <w:divBdr>
        <w:top w:val="none" w:sz="0" w:space="0" w:color="auto"/>
        <w:left w:val="none" w:sz="0" w:space="0" w:color="auto"/>
        <w:bottom w:val="none" w:sz="0" w:space="0" w:color="auto"/>
        <w:right w:val="none" w:sz="0" w:space="0" w:color="auto"/>
      </w:divBdr>
    </w:div>
    <w:div w:id="937713181">
      <w:bodyDiv w:val="1"/>
      <w:marLeft w:val="0"/>
      <w:marRight w:val="0"/>
      <w:marTop w:val="0"/>
      <w:marBottom w:val="0"/>
      <w:divBdr>
        <w:top w:val="none" w:sz="0" w:space="0" w:color="auto"/>
        <w:left w:val="none" w:sz="0" w:space="0" w:color="auto"/>
        <w:bottom w:val="none" w:sz="0" w:space="0" w:color="auto"/>
        <w:right w:val="none" w:sz="0" w:space="0" w:color="auto"/>
      </w:divBdr>
    </w:div>
    <w:div w:id="1010793865">
      <w:bodyDiv w:val="1"/>
      <w:marLeft w:val="0"/>
      <w:marRight w:val="0"/>
      <w:marTop w:val="0"/>
      <w:marBottom w:val="0"/>
      <w:divBdr>
        <w:top w:val="none" w:sz="0" w:space="0" w:color="auto"/>
        <w:left w:val="none" w:sz="0" w:space="0" w:color="auto"/>
        <w:bottom w:val="none" w:sz="0" w:space="0" w:color="auto"/>
        <w:right w:val="none" w:sz="0" w:space="0" w:color="auto"/>
      </w:divBdr>
    </w:div>
    <w:div w:id="1364213866">
      <w:bodyDiv w:val="1"/>
      <w:marLeft w:val="0"/>
      <w:marRight w:val="0"/>
      <w:marTop w:val="0"/>
      <w:marBottom w:val="0"/>
      <w:divBdr>
        <w:top w:val="none" w:sz="0" w:space="0" w:color="auto"/>
        <w:left w:val="none" w:sz="0" w:space="0" w:color="auto"/>
        <w:bottom w:val="none" w:sz="0" w:space="0" w:color="auto"/>
        <w:right w:val="none" w:sz="0" w:space="0" w:color="auto"/>
      </w:divBdr>
    </w:div>
    <w:div w:id="1372265974">
      <w:bodyDiv w:val="1"/>
      <w:marLeft w:val="0"/>
      <w:marRight w:val="0"/>
      <w:marTop w:val="0"/>
      <w:marBottom w:val="0"/>
      <w:divBdr>
        <w:top w:val="none" w:sz="0" w:space="0" w:color="auto"/>
        <w:left w:val="none" w:sz="0" w:space="0" w:color="auto"/>
        <w:bottom w:val="none" w:sz="0" w:space="0" w:color="auto"/>
        <w:right w:val="none" w:sz="0" w:space="0" w:color="auto"/>
      </w:divBdr>
    </w:div>
    <w:div w:id="1454443373">
      <w:bodyDiv w:val="1"/>
      <w:marLeft w:val="0"/>
      <w:marRight w:val="0"/>
      <w:marTop w:val="0"/>
      <w:marBottom w:val="0"/>
      <w:divBdr>
        <w:top w:val="none" w:sz="0" w:space="0" w:color="auto"/>
        <w:left w:val="none" w:sz="0" w:space="0" w:color="auto"/>
        <w:bottom w:val="none" w:sz="0" w:space="0" w:color="auto"/>
        <w:right w:val="none" w:sz="0" w:space="0" w:color="auto"/>
      </w:divBdr>
    </w:div>
    <w:div w:id="1473134600">
      <w:bodyDiv w:val="1"/>
      <w:marLeft w:val="0"/>
      <w:marRight w:val="0"/>
      <w:marTop w:val="0"/>
      <w:marBottom w:val="0"/>
      <w:divBdr>
        <w:top w:val="none" w:sz="0" w:space="0" w:color="auto"/>
        <w:left w:val="none" w:sz="0" w:space="0" w:color="auto"/>
        <w:bottom w:val="none" w:sz="0" w:space="0" w:color="auto"/>
        <w:right w:val="none" w:sz="0" w:space="0" w:color="auto"/>
      </w:divBdr>
    </w:div>
    <w:div w:id="1500660837">
      <w:bodyDiv w:val="1"/>
      <w:marLeft w:val="0"/>
      <w:marRight w:val="0"/>
      <w:marTop w:val="0"/>
      <w:marBottom w:val="0"/>
      <w:divBdr>
        <w:top w:val="none" w:sz="0" w:space="0" w:color="auto"/>
        <w:left w:val="none" w:sz="0" w:space="0" w:color="auto"/>
        <w:bottom w:val="none" w:sz="0" w:space="0" w:color="auto"/>
        <w:right w:val="none" w:sz="0" w:space="0" w:color="auto"/>
      </w:divBdr>
    </w:div>
    <w:div w:id="1508448313">
      <w:bodyDiv w:val="1"/>
      <w:marLeft w:val="0"/>
      <w:marRight w:val="0"/>
      <w:marTop w:val="0"/>
      <w:marBottom w:val="0"/>
      <w:divBdr>
        <w:top w:val="none" w:sz="0" w:space="0" w:color="auto"/>
        <w:left w:val="none" w:sz="0" w:space="0" w:color="auto"/>
        <w:bottom w:val="none" w:sz="0" w:space="0" w:color="auto"/>
        <w:right w:val="none" w:sz="0" w:space="0" w:color="auto"/>
      </w:divBdr>
    </w:div>
    <w:div w:id="1937665746">
      <w:bodyDiv w:val="1"/>
      <w:marLeft w:val="0"/>
      <w:marRight w:val="0"/>
      <w:marTop w:val="0"/>
      <w:marBottom w:val="0"/>
      <w:divBdr>
        <w:top w:val="none" w:sz="0" w:space="0" w:color="auto"/>
        <w:left w:val="none" w:sz="0" w:space="0" w:color="auto"/>
        <w:bottom w:val="none" w:sz="0" w:space="0" w:color="auto"/>
        <w:right w:val="none" w:sz="0" w:space="0" w:color="auto"/>
      </w:divBdr>
    </w:div>
    <w:div w:id="2035765032">
      <w:bodyDiv w:val="1"/>
      <w:marLeft w:val="0"/>
      <w:marRight w:val="0"/>
      <w:marTop w:val="0"/>
      <w:marBottom w:val="0"/>
      <w:divBdr>
        <w:top w:val="none" w:sz="0" w:space="0" w:color="auto"/>
        <w:left w:val="none" w:sz="0" w:space="0" w:color="auto"/>
        <w:bottom w:val="none" w:sz="0" w:space="0" w:color="auto"/>
        <w:right w:val="none" w:sz="0" w:space="0" w:color="auto"/>
      </w:divBdr>
    </w:div>
    <w:div w:id="2062090665">
      <w:bodyDiv w:val="1"/>
      <w:marLeft w:val="0"/>
      <w:marRight w:val="0"/>
      <w:marTop w:val="0"/>
      <w:marBottom w:val="0"/>
      <w:divBdr>
        <w:top w:val="none" w:sz="0" w:space="0" w:color="auto"/>
        <w:left w:val="none" w:sz="0" w:space="0" w:color="auto"/>
        <w:bottom w:val="none" w:sz="0" w:space="0" w:color="auto"/>
        <w:right w:val="none" w:sz="0" w:space="0" w:color="auto"/>
      </w:divBdr>
    </w:div>
    <w:div w:id="213359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oleObject" Target="embeddings/oleObject1.bin" Id="rId11" /><Relationship Type="http://schemas.openxmlformats.org/officeDocument/2006/relationships/settings" Target="settings.xml" Id="rId5" /><Relationship Type="http://schemas.openxmlformats.org/officeDocument/2006/relationships/image" Target="media/image2.png" Id="rId10" /><Relationship Type="http://schemas.openxmlformats.org/officeDocument/2006/relationships/styles" Target="styles.xml" Id="rId4" /><Relationship Type="http://schemas.openxmlformats.org/officeDocument/2006/relationships/image" Target="media/image1.jpeg" Id="rId9" /><Relationship Type="http://schemas.openxmlformats.org/officeDocument/2006/relationships/theme" Target="theme/theme1.xml" Id="rId14" /><Relationship Type="http://schemas.openxmlformats.org/officeDocument/2006/relationships/glossaryDocument" Target="/word/glossary/document.xml" Id="R8709040ac00f4156"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d65aab66-ae4f-460a-9d72-488eee6f3d85}"/>
      </w:docPartPr>
      <w:docPartBody>
        <w:p w14:paraId="636107C9">
          <w:r>
            <w:rPr>
              <w:rStyle w:val="PlaceholderText"/>
            </w:rPr>
            <w:t/>
          </w:r>
        </w:p>
      </w:docPartBody>
    </w:docPart>
  </w:docParts>
</w:glossaryDocument>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AC0711-8CD1-443B-9483-C390CC20038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GRAD PREGRADA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Izvješće o radu gradonačelnika za razdoblje 01.01.-30.06.2021.</dc:title>
  <dc:subject>Polugodišnje izvješće</dc:subject>
  <dc:creator>Gradonačelnik Marko Vešligaj, univ. spec. pol.</dc:creator>
  <lastModifiedBy>vesna liber</lastModifiedBy>
  <revision>6</revision>
  <lastPrinted>2020-08-17T05:58:00.0000000Z</lastPrinted>
  <dcterms:created xsi:type="dcterms:W3CDTF">2021-08-26T14:40:00.0000000Z</dcterms:created>
  <dcterms:modified xsi:type="dcterms:W3CDTF">2021-09-09T06:01:58.4645652Z</dcterms:modified>
</coreProperties>
</file>